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CC" w:rsidRDefault="00D601CC" w:rsidP="00D55FCA">
      <w:pPr>
        <w:pStyle w:val="Cabealho"/>
        <w:tabs>
          <w:tab w:val="clear" w:pos="4536"/>
          <w:tab w:val="clear" w:pos="9072"/>
        </w:tabs>
        <w:ind w:left="-284"/>
        <w:rPr>
          <w:rFonts w:ascii="Arial Narrow" w:hAnsi="Arial Narrow"/>
          <w:b/>
          <w:bCs/>
          <w:sz w:val="22"/>
          <w:szCs w:val="22"/>
          <w:lang w:val="en-US"/>
        </w:rPr>
      </w:pPr>
      <w:r w:rsidRPr="002C5B79">
        <w:rPr>
          <w:rFonts w:ascii="Arial Narrow" w:hAnsi="Arial Narrow"/>
          <w:b/>
          <w:bCs/>
          <w:sz w:val="22"/>
          <w:szCs w:val="22"/>
          <w:lang w:val="en-US"/>
        </w:rPr>
        <w:t xml:space="preserve">                                                                                                               </w:t>
      </w:r>
    </w:p>
    <w:p w:rsidR="00D601CC" w:rsidRDefault="00D601CC" w:rsidP="00D55FCA">
      <w:pPr>
        <w:pStyle w:val="Cabealho"/>
        <w:tabs>
          <w:tab w:val="clear" w:pos="4536"/>
          <w:tab w:val="clear" w:pos="9072"/>
        </w:tabs>
        <w:ind w:left="-284"/>
        <w:rPr>
          <w:rFonts w:ascii="Arial Narrow" w:hAnsi="Arial Narrow"/>
          <w:b/>
          <w:bCs/>
          <w:sz w:val="22"/>
          <w:szCs w:val="22"/>
          <w:lang w:val="en-US"/>
        </w:rPr>
      </w:pPr>
    </w:p>
    <w:p w:rsidR="00D601CC" w:rsidRPr="002C5B79" w:rsidRDefault="008E0D86" w:rsidP="00FC1E97">
      <w:pPr>
        <w:pStyle w:val="Cabealho"/>
        <w:tabs>
          <w:tab w:val="clear" w:pos="4536"/>
          <w:tab w:val="clear" w:pos="9072"/>
        </w:tabs>
        <w:ind w:left="-284"/>
        <w:rPr>
          <w:rFonts w:ascii="Arial Narrow" w:hAnsi="Arial Narrow"/>
          <w:b/>
          <w:bCs/>
          <w:sz w:val="22"/>
          <w:szCs w:val="22"/>
          <w:lang w:val="en-US"/>
        </w:rPr>
      </w:pPr>
      <w:r w:rsidRPr="008E0D86">
        <w:rPr>
          <w:rFonts w:ascii="Arial Narrow" w:hAnsi="Arial Narrow"/>
          <w:b/>
          <w:bCs/>
          <w:noProof/>
          <w:sz w:val="22"/>
          <w:szCs w:val="22"/>
          <w:lang w:val="pt-PT" w:eastAsia="pt-PT"/>
        </w:rPr>
        <w:drawing>
          <wp:inline distT="0" distB="0" distL="0" distR="0" wp14:anchorId="7A267D33" wp14:editId="319DF54E">
            <wp:extent cx="2600325" cy="742950"/>
            <wp:effectExtent l="0" t="0" r="0" b="0"/>
            <wp:docPr id="8" name="Imagem 8" descr="C:\Users\Isabel\AppData\Local\Temp\logo Erasmus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AppData\Local\Temp\logo Erasmus nue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9272" cy="751221"/>
                    </a:xfrm>
                    <a:prstGeom prst="rect">
                      <a:avLst/>
                    </a:prstGeom>
                    <a:noFill/>
                    <a:ln>
                      <a:noFill/>
                    </a:ln>
                  </pic:spPr>
                </pic:pic>
              </a:graphicData>
            </a:graphic>
          </wp:inline>
        </w:drawing>
      </w:r>
      <w:r w:rsidR="00FC1E97">
        <w:rPr>
          <w:rFonts w:ascii="Arial Narrow" w:hAnsi="Arial Narrow"/>
          <w:b/>
          <w:bCs/>
          <w:sz w:val="22"/>
          <w:szCs w:val="22"/>
          <w:lang w:val="en-US"/>
        </w:rPr>
        <w:t xml:space="preserve">                                                                </w:t>
      </w:r>
      <w:r w:rsidR="00FC1E97">
        <w:rPr>
          <w:rFonts w:ascii="Arial Narrow" w:hAnsi="Arial Narrow"/>
          <w:b/>
          <w:bCs/>
          <w:noProof/>
          <w:sz w:val="22"/>
          <w:szCs w:val="22"/>
          <w:lang w:val="pt-PT" w:eastAsia="pt-PT"/>
        </w:rPr>
        <w:drawing>
          <wp:inline distT="0" distB="0" distL="0" distR="0" wp14:anchorId="734A866C" wp14:editId="0D13CDB5">
            <wp:extent cx="1219200" cy="1219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872" cy="1202872"/>
                    </a:xfrm>
                    <a:prstGeom prst="rect">
                      <a:avLst/>
                    </a:prstGeom>
                    <a:noFill/>
                    <a:ln>
                      <a:noFill/>
                    </a:ln>
                  </pic:spPr>
                </pic:pic>
              </a:graphicData>
            </a:graphic>
          </wp:inline>
        </w:drawing>
      </w:r>
    </w:p>
    <w:p w:rsidR="00D601CC" w:rsidRDefault="008E0D86" w:rsidP="00D601CC">
      <w:pPr>
        <w:pStyle w:val="Cabealho"/>
        <w:tabs>
          <w:tab w:val="clear" w:pos="4536"/>
          <w:tab w:val="clear" w:pos="9072"/>
        </w:tabs>
        <w:jc w:val="center"/>
        <w:rPr>
          <w:rFonts w:ascii="Arial Narrow" w:hAnsi="Arial Narrow"/>
          <w:b/>
          <w:bCs/>
          <w:sz w:val="22"/>
          <w:szCs w:val="22"/>
          <w:lang w:val="en-GB"/>
        </w:rPr>
      </w:pPr>
      <w:r>
        <w:rPr>
          <w:noProof/>
          <w:lang w:val="pt-PT" w:eastAsia="pt-PT"/>
        </w:rPr>
        <mc:AlternateContent>
          <mc:Choice Requires="wps">
            <w:drawing>
              <wp:inline distT="0" distB="0" distL="0" distR="0" wp14:anchorId="589249B8" wp14:editId="3E4BC8EA">
                <wp:extent cx="304800" cy="304800"/>
                <wp:effectExtent l="0" t="0" r="0" b="0"/>
                <wp:docPr id="6" name="AutoShape 3" descr="http://webmail.iol.pt/?_task=mail&amp;_action=get&amp;_mbox=INBOX&amp;_uid=17611&amp;_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E74E8" id="AutoShape 3" o:spid="_x0000_s1026" alt="http://webmail.iol.pt/?_task=mail&amp;_action=get&amp;_mbox=INBOX&amp;_uid=17611&amp;_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cBMYfgC&#10;AAAc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D601CC" w:rsidRDefault="008E0D86" w:rsidP="008E0D86">
      <w:pPr>
        <w:spacing w:after="120" w:line="360" w:lineRule="auto"/>
        <w:jc w:val="center"/>
        <w:rPr>
          <w:rFonts w:ascii="Arial" w:hAnsi="Arial" w:cs="Arial"/>
          <w:lang w:val="en-GB"/>
        </w:rPr>
      </w:pPr>
      <w:r w:rsidRPr="008E0D86">
        <w:rPr>
          <w:rFonts w:ascii="Arial" w:hAnsi="Arial" w:cs="Arial"/>
          <w:noProof/>
          <w:lang w:val="pt-PT" w:eastAsia="pt-PT"/>
        </w:rPr>
        <mc:AlternateContent>
          <mc:Choice Requires="wps">
            <w:drawing>
              <wp:inline distT="0" distB="0" distL="0" distR="0">
                <wp:extent cx="304800" cy="304800"/>
                <wp:effectExtent l="0" t="0" r="0" b="0"/>
                <wp:docPr id="7" name="Retângulo 7" descr="http://webmail.iol.pt/?_task=mail&amp;_action=get&amp;_mbox=INBOX&amp;_uid=17611&amp;_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DC29C" id="Retângulo 7" o:spid="_x0000_s1026" alt="http://webmail.iol.pt/?_task=mail&amp;_action=get&amp;_mbox=INBOX&amp;_uid=17611&amp;_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mmAZ2AAMAAB0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D55FCA" w:rsidRDefault="00D55FCA" w:rsidP="006A6AF2">
      <w:pPr>
        <w:jc w:val="center"/>
        <w:rPr>
          <w:rFonts w:ascii="Arial" w:hAnsi="Arial" w:cs="Arial"/>
          <w:b/>
          <w:sz w:val="40"/>
          <w:szCs w:val="40"/>
          <w:lang w:val="en-GB"/>
        </w:rPr>
      </w:pPr>
    </w:p>
    <w:p w:rsidR="009D5AD6" w:rsidRDefault="009D5AD6" w:rsidP="006A6AF2">
      <w:pPr>
        <w:jc w:val="center"/>
        <w:rPr>
          <w:rFonts w:ascii="Arial" w:hAnsi="Arial" w:cs="Arial"/>
          <w:b/>
          <w:sz w:val="40"/>
          <w:szCs w:val="40"/>
          <w:lang w:val="en-GB"/>
        </w:rPr>
      </w:pPr>
    </w:p>
    <w:p w:rsidR="00D55FCA" w:rsidRDefault="00D55FCA" w:rsidP="008E0D86">
      <w:pPr>
        <w:rPr>
          <w:rFonts w:ascii="Arial" w:hAnsi="Arial" w:cs="Arial"/>
          <w:b/>
          <w:sz w:val="40"/>
          <w:szCs w:val="40"/>
          <w:lang w:val="en-GB"/>
        </w:rPr>
      </w:pPr>
    </w:p>
    <w:p w:rsidR="00D55FCA" w:rsidRDefault="00D55FCA" w:rsidP="006A6AF2">
      <w:pPr>
        <w:jc w:val="center"/>
        <w:rPr>
          <w:rFonts w:ascii="Arial" w:hAnsi="Arial" w:cs="Arial"/>
          <w:b/>
          <w:sz w:val="40"/>
          <w:szCs w:val="40"/>
          <w:lang w:val="en-GB"/>
        </w:rPr>
      </w:pPr>
    </w:p>
    <w:p w:rsidR="00FC1E97" w:rsidRDefault="00FC1E97" w:rsidP="006A6AF2">
      <w:pPr>
        <w:jc w:val="center"/>
        <w:rPr>
          <w:rFonts w:ascii="Arial" w:hAnsi="Arial" w:cs="Arial"/>
          <w:b/>
          <w:sz w:val="40"/>
          <w:szCs w:val="40"/>
          <w:lang w:val="en-GB"/>
        </w:rPr>
      </w:pPr>
    </w:p>
    <w:p w:rsidR="00FC1E97" w:rsidRDefault="00FC1E97" w:rsidP="006A6AF2">
      <w:pPr>
        <w:jc w:val="center"/>
        <w:rPr>
          <w:rFonts w:ascii="Arial" w:hAnsi="Arial" w:cs="Arial"/>
          <w:b/>
          <w:sz w:val="40"/>
          <w:szCs w:val="40"/>
          <w:lang w:val="en-GB"/>
        </w:rPr>
      </w:pPr>
    </w:p>
    <w:p w:rsidR="00FC1E97" w:rsidRDefault="00FC1E97" w:rsidP="006A6AF2">
      <w:pPr>
        <w:jc w:val="center"/>
        <w:rPr>
          <w:rFonts w:ascii="Arial" w:hAnsi="Arial" w:cs="Arial"/>
          <w:b/>
          <w:sz w:val="40"/>
          <w:szCs w:val="40"/>
          <w:lang w:val="en-GB"/>
        </w:rPr>
      </w:pPr>
    </w:p>
    <w:p w:rsidR="00FC1E97" w:rsidRDefault="00FC1E97" w:rsidP="006A6AF2">
      <w:pPr>
        <w:jc w:val="center"/>
        <w:rPr>
          <w:rFonts w:ascii="Arial" w:hAnsi="Arial" w:cs="Arial"/>
          <w:b/>
          <w:sz w:val="40"/>
          <w:szCs w:val="40"/>
          <w:lang w:val="en-GB"/>
        </w:rPr>
      </w:pPr>
    </w:p>
    <w:p w:rsidR="00FC1E97" w:rsidRDefault="00FC1E97" w:rsidP="006A6AF2">
      <w:pPr>
        <w:jc w:val="center"/>
        <w:rPr>
          <w:rFonts w:ascii="Arial" w:hAnsi="Arial" w:cs="Arial"/>
          <w:b/>
          <w:sz w:val="40"/>
          <w:szCs w:val="40"/>
          <w:lang w:val="en-GB"/>
        </w:rPr>
      </w:pPr>
    </w:p>
    <w:p w:rsidR="00D55FCA" w:rsidRPr="00FC1E97" w:rsidRDefault="009D5AD6" w:rsidP="006A6AF2">
      <w:pPr>
        <w:jc w:val="center"/>
        <w:rPr>
          <w:rFonts w:ascii="Arial" w:hAnsi="Arial" w:cs="Arial"/>
          <w:b/>
          <w:bCs/>
          <w:iCs/>
          <w:color w:val="FF0000"/>
          <w:sz w:val="56"/>
          <w:szCs w:val="56"/>
          <w:lang w:val="en-US"/>
        </w:rPr>
      </w:pPr>
      <w:r w:rsidRPr="00FC1E97">
        <w:rPr>
          <w:rFonts w:ascii="Arial" w:hAnsi="Arial" w:cs="Arial"/>
          <w:b/>
          <w:bCs/>
          <w:iCs/>
          <w:color w:val="FF0000"/>
          <w:sz w:val="56"/>
          <w:szCs w:val="56"/>
          <w:lang w:val="en-US"/>
        </w:rPr>
        <w:t>Auto-Evaluation Report</w:t>
      </w:r>
    </w:p>
    <w:p w:rsidR="00D55FCA" w:rsidRPr="00FC1E97" w:rsidRDefault="008E0D86" w:rsidP="000477E6">
      <w:pPr>
        <w:jc w:val="center"/>
        <w:rPr>
          <w:rFonts w:ascii="Arial" w:hAnsi="Arial" w:cs="Arial"/>
          <w:b/>
          <w:color w:val="000000" w:themeColor="text1"/>
          <w:sz w:val="36"/>
          <w:szCs w:val="36"/>
          <w:lang w:val="en-US"/>
        </w:rPr>
      </w:pPr>
      <w:r w:rsidRPr="00FC1E97">
        <w:rPr>
          <w:rFonts w:ascii="Arial" w:hAnsi="Arial" w:cs="Arial"/>
          <w:b/>
          <w:bCs/>
          <w:iCs/>
          <w:color w:val="000000" w:themeColor="text1"/>
          <w:sz w:val="36"/>
          <w:szCs w:val="36"/>
          <w:highlight w:val="lightGray"/>
          <w:lang w:val="en-US"/>
        </w:rPr>
        <w:t>Second</w:t>
      </w:r>
      <w:r w:rsidR="000477E6" w:rsidRPr="00FC1E97">
        <w:rPr>
          <w:rFonts w:ascii="Arial" w:hAnsi="Arial" w:cs="Arial"/>
          <w:b/>
          <w:bCs/>
          <w:iCs/>
          <w:color w:val="000000" w:themeColor="text1"/>
          <w:sz w:val="36"/>
          <w:szCs w:val="36"/>
          <w:highlight w:val="lightGray"/>
          <w:lang w:val="en-US"/>
        </w:rPr>
        <w:t xml:space="preserve"> year of </w:t>
      </w:r>
      <w:r w:rsidR="00D55FCA" w:rsidRPr="00FC1E97">
        <w:rPr>
          <w:rFonts w:ascii="Arial" w:hAnsi="Arial" w:cs="Arial"/>
          <w:b/>
          <w:bCs/>
          <w:color w:val="000000" w:themeColor="text1"/>
          <w:sz w:val="36"/>
          <w:szCs w:val="36"/>
          <w:highlight w:val="lightGray"/>
          <w:lang w:val="en-GB"/>
        </w:rPr>
        <w:t xml:space="preserve">Erasmus </w:t>
      </w:r>
      <w:r w:rsidR="009D5AD6" w:rsidRPr="00FC1E97">
        <w:rPr>
          <w:rFonts w:ascii="Arial" w:hAnsi="Arial" w:cs="Arial"/>
          <w:b/>
          <w:bCs/>
          <w:color w:val="000000" w:themeColor="text1"/>
          <w:sz w:val="36"/>
          <w:szCs w:val="36"/>
          <w:highlight w:val="lightGray"/>
          <w:lang w:val="en-GB"/>
        </w:rPr>
        <w:t>Plus Project</w:t>
      </w:r>
      <w:r w:rsidR="009D5AD6" w:rsidRPr="00FC1E97">
        <w:rPr>
          <w:rFonts w:ascii="Arial" w:hAnsi="Arial" w:cs="Arial"/>
          <w:b/>
          <w:bCs/>
          <w:color w:val="000000" w:themeColor="text1"/>
          <w:sz w:val="36"/>
          <w:szCs w:val="36"/>
          <w:lang w:val="en-GB"/>
        </w:rPr>
        <w:t xml:space="preserve"> </w:t>
      </w:r>
    </w:p>
    <w:p w:rsidR="00D55FCA" w:rsidRPr="00FC1E97" w:rsidRDefault="00D55FCA" w:rsidP="00D55FCA">
      <w:pPr>
        <w:pStyle w:val="Cabealho"/>
        <w:tabs>
          <w:tab w:val="clear" w:pos="4536"/>
          <w:tab w:val="clear" w:pos="9072"/>
        </w:tabs>
        <w:spacing w:line="360" w:lineRule="auto"/>
        <w:ind w:left="-284"/>
        <w:jc w:val="center"/>
        <w:rPr>
          <w:rFonts w:cs="Arial"/>
          <w:b/>
          <w:bCs/>
          <w:color w:val="000000" w:themeColor="text1"/>
          <w:sz w:val="36"/>
          <w:szCs w:val="36"/>
          <w:lang w:val="pt-PT"/>
        </w:rPr>
      </w:pPr>
      <w:r w:rsidRPr="00FC1E97">
        <w:rPr>
          <w:rFonts w:cs="Arial"/>
          <w:b/>
          <w:bCs/>
          <w:color w:val="000000" w:themeColor="text1"/>
          <w:sz w:val="36"/>
          <w:szCs w:val="36"/>
          <w:highlight w:val="lightGray"/>
          <w:lang w:val="pt-PT"/>
        </w:rPr>
        <w:t>“Water Around Us”</w:t>
      </w:r>
    </w:p>
    <w:p w:rsidR="009D5AD6" w:rsidRPr="00FC1E97" w:rsidRDefault="009D5AD6" w:rsidP="00D55FCA">
      <w:pPr>
        <w:pStyle w:val="Cabealho"/>
        <w:tabs>
          <w:tab w:val="clear" w:pos="4536"/>
          <w:tab w:val="clear" w:pos="9072"/>
        </w:tabs>
        <w:spacing w:line="360" w:lineRule="auto"/>
        <w:ind w:left="-284"/>
        <w:jc w:val="center"/>
        <w:rPr>
          <w:rFonts w:ascii="Arial Narrow" w:hAnsi="Arial Narrow"/>
          <w:b/>
          <w:bCs/>
          <w:sz w:val="28"/>
          <w:szCs w:val="28"/>
          <w:lang w:val="pt-PT"/>
        </w:rPr>
      </w:pPr>
    </w:p>
    <w:p w:rsidR="00D67F60" w:rsidRPr="00FC1E97" w:rsidRDefault="00D67F60"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D55FCA" w:rsidRPr="00FC1E97" w:rsidRDefault="00D55FCA" w:rsidP="006A6AF2">
      <w:pPr>
        <w:jc w:val="center"/>
        <w:rPr>
          <w:rFonts w:ascii="Arial" w:hAnsi="Arial" w:cs="Arial"/>
          <w:b/>
          <w:sz w:val="32"/>
          <w:szCs w:val="32"/>
          <w:lang w:val="pt-PT"/>
        </w:rPr>
      </w:pPr>
    </w:p>
    <w:p w:rsidR="009D5AD6" w:rsidRPr="00FC1E97" w:rsidRDefault="009D5AD6" w:rsidP="006A6AF2">
      <w:pPr>
        <w:jc w:val="center"/>
        <w:rPr>
          <w:rFonts w:ascii="Arial" w:hAnsi="Arial" w:cs="Arial"/>
          <w:b/>
          <w:sz w:val="32"/>
          <w:szCs w:val="32"/>
          <w:lang w:val="pt-PT"/>
        </w:rPr>
      </w:pPr>
    </w:p>
    <w:p w:rsidR="00D67F60" w:rsidRPr="009D5AD6" w:rsidRDefault="00D67F60" w:rsidP="006A6AF2">
      <w:pPr>
        <w:jc w:val="center"/>
        <w:rPr>
          <w:rFonts w:ascii="Arial" w:hAnsi="Arial" w:cs="Arial"/>
          <w:b/>
          <w:lang w:val="pt-PT"/>
        </w:rPr>
      </w:pPr>
      <w:r w:rsidRPr="009D5AD6">
        <w:rPr>
          <w:rFonts w:ascii="Arial" w:hAnsi="Arial" w:cs="Arial"/>
          <w:b/>
          <w:lang w:val="pt-PT"/>
        </w:rPr>
        <w:t>Isabel Castro</w:t>
      </w:r>
    </w:p>
    <w:p w:rsidR="00D67F60" w:rsidRPr="009D5AD6" w:rsidRDefault="00D81A0D" w:rsidP="006A6AF2">
      <w:pPr>
        <w:jc w:val="center"/>
        <w:rPr>
          <w:rFonts w:ascii="Arial" w:hAnsi="Arial" w:cs="Arial"/>
          <w:b/>
          <w:lang w:val="pt-PT"/>
        </w:rPr>
      </w:pPr>
      <w:r>
        <w:rPr>
          <w:rFonts w:ascii="Arial" w:hAnsi="Arial" w:cs="Arial"/>
          <w:b/>
          <w:lang w:val="pt-PT"/>
        </w:rPr>
        <w:t>(</w:t>
      </w:r>
      <w:r w:rsidR="00D67F60" w:rsidRPr="009D5AD6">
        <w:rPr>
          <w:rFonts w:ascii="Arial" w:hAnsi="Arial" w:cs="Arial"/>
          <w:b/>
          <w:lang w:val="pt-PT"/>
        </w:rPr>
        <w:t>Agr</w:t>
      </w:r>
      <w:r>
        <w:rPr>
          <w:rFonts w:ascii="Arial" w:hAnsi="Arial" w:cs="Arial"/>
          <w:b/>
          <w:lang w:val="pt-PT"/>
        </w:rPr>
        <w:t xml:space="preserve">upamento de Escolas de Valongo - </w:t>
      </w:r>
      <w:r w:rsidR="00D67F60" w:rsidRPr="009D5AD6">
        <w:rPr>
          <w:rFonts w:ascii="Arial" w:hAnsi="Arial" w:cs="Arial"/>
          <w:b/>
          <w:lang w:val="pt-PT"/>
        </w:rPr>
        <w:t>Portugal)</w:t>
      </w:r>
    </w:p>
    <w:p w:rsidR="00D67F60" w:rsidRPr="00FC1E97" w:rsidRDefault="00581B50" w:rsidP="00D67F60">
      <w:pPr>
        <w:jc w:val="center"/>
        <w:rPr>
          <w:rFonts w:ascii="Arial" w:hAnsi="Arial" w:cs="Arial"/>
          <w:b/>
          <w:color w:val="FF0000"/>
          <w:lang w:val="en-GB"/>
        </w:rPr>
      </w:pPr>
      <w:r w:rsidRPr="00FC1E97">
        <w:rPr>
          <w:rFonts w:ascii="Arial" w:hAnsi="Arial" w:cs="Arial"/>
          <w:b/>
          <w:color w:val="FF0000"/>
          <w:lang w:val="en-GB"/>
        </w:rPr>
        <w:t>September</w:t>
      </w:r>
      <w:r w:rsidR="008E0D86" w:rsidRPr="00FC1E97">
        <w:rPr>
          <w:rFonts w:ascii="Arial" w:hAnsi="Arial" w:cs="Arial"/>
          <w:b/>
          <w:color w:val="FF0000"/>
          <w:lang w:val="en-GB"/>
        </w:rPr>
        <w:t xml:space="preserve"> 2016</w:t>
      </w:r>
    </w:p>
    <w:p w:rsidR="006A6AF2" w:rsidRPr="00D67F60" w:rsidRDefault="006A6AF2" w:rsidP="006A6AF2">
      <w:pPr>
        <w:jc w:val="center"/>
        <w:rPr>
          <w:rFonts w:ascii="Arial" w:hAnsi="Arial" w:cs="Arial"/>
          <w:b/>
          <w:sz w:val="28"/>
          <w:szCs w:val="28"/>
          <w:lang w:val="pt-PT"/>
        </w:rPr>
      </w:pPr>
    </w:p>
    <w:p w:rsidR="00D67F60" w:rsidRDefault="00D67F60"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9D5AD6" w:rsidRDefault="009D5AD6" w:rsidP="00BC05CC">
      <w:pPr>
        <w:spacing w:after="120" w:line="360" w:lineRule="auto"/>
        <w:jc w:val="center"/>
        <w:rPr>
          <w:rFonts w:ascii="Arial" w:hAnsi="Arial" w:cs="Arial"/>
          <w:color w:val="548DD4" w:themeColor="text2" w:themeTint="99"/>
          <w:sz w:val="28"/>
          <w:szCs w:val="28"/>
          <w:lang w:val="en-GB"/>
        </w:rPr>
      </w:pPr>
    </w:p>
    <w:p w:rsidR="007E01F8" w:rsidRDefault="007E01F8" w:rsidP="00BC05CC">
      <w:pPr>
        <w:spacing w:after="120" w:line="360" w:lineRule="auto"/>
        <w:jc w:val="center"/>
        <w:rPr>
          <w:rFonts w:ascii="Arial" w:hAnsi="Arial" w:cs="Arial"/>
          <w:color w:val="548DD4" w:themeColor="text2" w:themeTint="99"/>
          <w:sz w:val="28"/>
          <w:szCs w:val="28"/>
          <w:lang w:val="en-GB"/>
        </w:rPr>
      </w:pPr>
    </w:p>
    <w:p w:rsidR="007E01F8" w:rsidRDefault="007E01F8" w:rsidP="008E0D86">
      <w:pPr>
        <w:spacing w:after="120" w:line="360" w:lineRule="auto"/>
        <w:rPr>
          <w:rFonts w:ascii="Arial" w:hAnsi="Arial" w:cs="Arial"/>
          <w:color w:val="548DD4" w:themeColor="text2" w:themeTint="99"/>
          <w:sz w:val="28"/>
          <w:szCs w:val="28"/>
          <w:lang w:val="en-GB"/>
        </w:rPr>
      </w:pPr>
    </w:p>
    <w:p w:rsidR="007E01F8" w:rsidRDefault="007E01F8" w:rsidP="00BC05CC">
      <w:pPr>
        <w:spacing w:after="120" w:line="360" w:lineRule="auto"/>
        <w:jc w:val="center"/>
        <w:rPr>
          <w:rFonts w:ascii="Arial" w:hAnsi="Arial" w:cs="Arial"/>
          <w:color w:val="548DD4" w:themeColor="text2" w:themeTint="99"/>
          <w:sz w:val="28"/>
          <w:szCs w:val="28"/>
          <w:lang w:val="en-GB"/>
        </w:rPr>
      </w:pPr>
    </w:p>
    <w:sdt>
      <w:sdtPr>
        <w:rPr>
          <w:rFonts w:ascii="Arial" w:eastAsia="Times New Roman" w:hAnsi="Arial" w:cs="Arial"/>
          <w:b w:val="0"/>
          <w:bCs w:val="0"/>
          <w:color w:val="auto"/>
          <w:sz w:val="22"/>
          <w:szCs w:val="22"/>
          <w:lang w:val="de-DE" w:eastAsia="de-DE"/>
        </w:rPr>
        <w:id w:val="60215926"/>
        <w:docPartObj>
          <w:docPartGallery w:val="Table of Contents"/>
          <w:docPartUnique/>
        </w:docPartObj>
      </w:sdtPr>
      <w:sdtEndPr>
        <w:rPr>
          <w:sz w:val="24"/>
          <w:szCs w:val="24"/>
        </w:rPr>
      </w:sdtEndPr>
      <w:sdtContent>
        <w:p w:rsidR="00D55FCA" w:rsidRPr="008E0D86" w:rsidRDefault="00C675E2">
          <w:pPr>
            <w:pStyle w:val="Cabealhodondice"/>
            <w:rPr>
              <w:rFonts w:ascii="Arial" w:hAnsi="Arial" w:cs="Arial"/>
              <w:color w:val="FF0000"/>
              <w:sz w:val="32"/>
              <w:szCs w:val="32"/>
              <w:lang w:val="en-GB"/>
            </w:rPr>
          </w:pPr>
          <w:r w:rsidRPr="00EB732E">
            <w:rPr>
              <w:rFonts w:ascii="Arial" w:hAnsi="Arial" w:cs="Arial"/>
              <w:color w:val="FF0000"/>
              <w:sz w:val="32"/>
              <w:szCs w:val="32"/>
              <w:highlight w:val="lightGray"/>
              <w:lang w:val="en-GB"/>
            </w:rPr>
            <w:t>CONTENTS</w:t>
          </w:r>
          <w:r w:rsidRPr="008E0D86">
            <w:rPr>
              <w:rFonts w:ascii="Arial" w:hAnsi="Arial" w:cs="Arial"/>
              <w:color w:val="FF0000"/>
              <w:sz w:val="32"/>
              <w:szCs w:val="32"/>
              <w:lang w:val="en-GB"/>
            </w:rPr>
            <w:t xml:space="preserve"> </w:t>
          </w:r>
        </w:p>
        <w:p w:rsidR="00D55FCA" w:rsidRPr="00D55FCA" w:rsidRDefault="00D55FCA" w:rsidP="00D55FCA">
          <w:pPr>
            <w:rPr>
              <w:lang w:val="pt-PT" w:eastAsia="pt-PT"/>
            </w:rPr>
          </w:pPr>
        </w:p>
        <w:p w:rsidR="00EB732E" w:rsidRDefault="00D55FCA">
          <w:pPr>
            <w:pStyle w:val="ndice1"/>
            <w:tabs>
              <w:tab w:val="right" w:leader="dot" w:pos="9062"/>
            </w:tabs>
            <w:rPr>
              <w:rFonts w:asciiTheme="minorHAnsi" w:eastAsiaTheme="minorEastAsia" w:hAnsiTheme="minorHAnsi" w:cstheme="minorBidi"/>
              <w:noProof/>
              <w:sz w:val="22"/>
              <w:szCs w:val="22"/>
              <w:lang w:val="pt-PT" w:eastAsia="pt-PT"/>
            </w:rPr>
          </w:pPr>
          <w:r w:rsidRPr="00D55FCA">
            <w:rPr>
              <w:rFonts w:ascii="Arial" w:hAnsi="Arial" w:cs="Arial"/>
              <w:sz w:val="22"/>
              <w:szCs w:val="22"/>
            </w:rPr>
            <w:fldChar w:fldCharType="begin"/>
          </w:r>
          <w:r w:rsidRPr="00D55FCA">
            <w:rPr>
              <w:rFonts w:ascii="Arial" w:hAnsi="Arial" w:cs="Arial"/>
              <w:sz w:val="22"/>
              <w:szCs w:val="22"/>
              <w:lang w:val="pt-PT"/>
            </w:rPr>
            <w:instrText xml:space="preserve"> TOC \o "1-3" \h \z \u </w:instrText>
          </w:r>
          <w:r w:rsidRPr="00D55FCA">
            <w:rPr>
              <w:rFonts w:ascii="Arial" w:hAnsi="Arial" w:cs="Arial"/>
              <w:sz w:val="22"/>
              <w:szCs w:val="22"/>
            </w:rPr>
            <w:fldChar w:fldCharType="separate"/>
          </w:r>
          <w:hyperlink w:anchor="_Toc462438631" w:history="1">
            <w:r w:rsidR="00EB732E" w:rsidRPr="007B0DBA">
              <w:rPr>
                <w:rStyle w:val="Hiperligao"/>
                <w:rFonts w:ascii="Arial" w:hAnsi="Arial" w:cs="Arial"/>
                <w:noProof/>
                <w:highlight w:val="lightGray"/>
              </w:rPr>
              <w:t>Introduction</w:t>
            </w:r>
            <w:r w:rsidR="00EB732E">
              <w:rPr>
                <w:noProof/>
                <w:webHidden/>
              </w:rPr>
              <w:tab/>
            </w:r>
            <w:r w:rsidR="00EB732E">
              <w:rPr>
                <w:noProof/>
                <w:webHidden/>
              </w:rPr>
              <w:fldChar w:fldCharType="begin"/>
            </w:r>
            <w:r w:rsidR="00EB732E">
              <w:rPr>
                <w:noProof/>
                <w:webHidden/>
              </w:rPr>
              <w:instrText xml:space="preserve"> PAGEREF _Toc462438631 \h </w:instrText>
            </w:r>
            <w:r w:rsidR="00EB732E">
              <w:rPr>
                <w:noProof/>
                <w:webHidden/>
              </w:rPr>
            </w:r>
            <w:r w:rsidR="00EB732E">
              <w:rPr>
                <w:noProof/>
                <w:webHidden/>
              </w:rPr>
              <w:fldChar w:fldCharType="separate"/>
            </w:r>
            <w:r w:rsidR="00EB732E">
              <w:rPr>
                <w:noProof/>
                <w:webHidden/>
              </w:rPr>
              <w:t>3</w:t>
            </w:r>
            <w:r w:rsidR="00EB732E">
              <w:rPr>
                <w:noProof/>
                <w:webHidden/>
              </w:rPr>
              <w:fldChar w:fldCharType="end"/>
            </w:r>
          </w:hyperlink>
        </w:p>
        <w:p w:rsidR="00EB732E" w:rsidRDefault="00751A89">
          <w:pPr>
            <w:pStyle w:val="ndice1"/>
            <w:tabs>
              <w:tab w:val="right" w:leader="dot" w:pos="9062"/>
            </w:tabs>
            <w:rPr>
              <w:rFonts w:asciiTheme="minorHAnsi" w:eastAsiaTheme="minorEastAsia" w:hAnsiTheme="minorHAnsi" w:cstheme="minorBidi"/>
              <w:noProof/>
              <w:sz w:val="22"/>
              <w:szCs w:val="22"/>
              <w:lang w:val="pt-PT" w:eastAsia="pt-PT"/>
            </w:rPr>
          </w:pPr>
          <w:hyperlink w:anchor="_Toc462438632" w:history="1">
            <w:r w:rsidR="00EB732E" w:rsidRPr="007B0DBA">
              <w:rPr>
                <w:rStyle w:val="Hiperligao"/>
                <w:rFonts w:ascii="Arial" w:hAnsi="Arial" w:cs="Arial"/>
                <w:noProof/>
                <w:highlight w:val="lightGray"/>
              </w:rPr>
              <w:t>Results Presentation</w:t>
            </w:r>
            <w:r w:rsidR="00EB732E">
              <w:rPr>
                <w:noProof/>
                <w:webHidden/>
              </w:rPr>
              <w:tab/>
            </w:r>
            <w:r w:rsidR="00EB732E">
              <w:rPr>
                <w:noProof/>
                <w:webHidden/>
              </w:rPr>
              <w:fldChar w:fldCharType="begin"/>
            </w:r>
            <w:r w:rsidR="00EB732E">
              <w:rPr>
                <w:noProof/>
                <w:webHidden/>
              </w:rPr>
              <w:instrText xml:space="preserve"> PAGEREF _Toc462438632 \h </w:instrText>
            </w:r>
            <w:r w:rsidR="00EB732E">
              <w:rPr>
                <w:noProof/>
                <w:webHidden/>
              </w:rPr>
            </w:r>
            <w:r w:rsidR="00EB732E">
              <w:rPr>
                <w:noProof/>
                <w:webHidden/>
              </w:rPr>
              <w:fldChar w:fldCharType="separate"/>
            </w:r>
            <w:r w:rsidR="00EB732E">
              <w:rPr>
                <w:noProof/>
                <w:webHidden/>
              </w:rPr>
              <w:t>4</w:t>
            </w:r>
            <w:r w:rsidR="00EB732E">
              <w:rPr>
                <w:noProof/>
                <w:webHidden/>
              </w:rPr>
              <w:fldChar w:fldCharType="end"/>
            </w:r>
          </w:hyperlink>
        </w:p>
        <w:p w:rsidR="00EB732E" w:rsidRDefault="00751A89">
          <w:pPr>
            <w:pStyle w:val="ndice2"/>
            <w:tabs>
              <w:tab w:val="right" w:leader="dot" w:pos="9062"/>
            </w:tabs>
            <w:rPr>
              <w:rFonts w:asciiTheme="minorHAnsi" w:eastAsiaTheme="minorEastAsia" w:hAnsiTheme="minorHAnsi" w:cstheme="minorBidi"/>
              <w:noProof/>
              <w:sz w:val="22"/>
              <w:szCs w:val="22"/>
              <w:lang w:val="pt-PT" w:eastAsia="pt-PT"/>
            </w:rPr>
          </w:pPr>
          <w:hyperlink w:anchor="_Toc462438633" w:history="1">
            <w:r w:rsidR="00EB732E" w:rsidRPr="007B0DBA">
              <w:rPr>
                <w:rStyle w:val="Hiperligao"/>
                <w:rFonts w:ascii="Arial" w:hAnsi="Arial" w:cs="Arial"/>
                <w:noProof/>
                <w:highlight w:val="lightGray"/>
                <w:lang w:val="en-GB"/>
              </w:rPr>
              <w:t xml:space="preserve">First category: “1. </w:t>
            </w:r>
            <w:r w:rsidR="00EB732E" w:rsidRPr="007B0DBA">
              <w:rPr>
                <w:rStyle w:val="Hiperligao"/>
                <w:rFonts w:ascii="Arial" w:hAnsi="Arial" w:cs="Arial"/>
                <w:i/>
                <w:noProof/>
                <w:highlight w:val="lightGray"/>
                <w:lang w:val="en-GB"/>
              </w:rPr>
              <w:t>Project in my own school</w:t>
            </w:r>
            <w:r w:rsidR="00EB732E" w:rsidRPr="007B0DBA">
              <w:rPr>
                <w:rStyle w:val="Hiperligao"/>
                <w:rFonts w:ascii="Arial" w:hAnsi="Arial" w:cs="Arial"/>
                <w:noProof/>
                <w:highlight w:val="lightGray"/>
                <w:lang w:val="en-GB"/>
              </w:rPr>
              <w:t>”</w:t>
            </w:r>
            <w:r w:rsidR="00EB732E">
              <w:rPr>
                <w:noProof/>
                <w:webHidden/>
              </w:rPr>
              <w:tab/>
            </w:r>
            <w:r w:rsidR="00EB732E">
              <w:rPr>
                <w:noProof/>
                <w:webHidden/>
              </w:rPr>
              <w:fldChar w:fldCharType="begin"/>
            </w:r>
            <w:r w:rsidR="00EB732E">
              <w:rPr>
                <w:noProof/>
                <w:webHidden/>
              </w:rPr>
              <w:instrText xml:space="preserve"> PAGEREF _Toc462438633 \h </w:instrText>
            </w:r>
            <w:r w:rsidR="00EB732E">
              <w:rPr>
                <w:noProof/>
                <w:webHidden/>
              </w:rPr>
            </w:r>
            <w:r w:rsidR="00EB732E">
              <w:rPr>
                <w:noProof/>
                <w:webHidden/>
              </w:rPr>
              <w:fldChar w:fldCharType="separate"/>
            </w:r>
            <w:r w:rsidR="00EB732E">
              <w:rPr>
                <w:noProof/>
                <w:webHidden/>
              </w:rPr>
              <w:t>4</w:t>
            </w:r>
            <w:r w:rsidR="00EB732E">
              <w:rPr>
                <w:noProof/>
                <w:webHidden/>
              </w:rPr>
              <w:fldChar w:fldCharType="end"/>
            </w:r>
          </w:hyperlink>
        </w:p>
        <w:p w:rsidR="00EB732E" w:rsidRDefault="00751A89">
          <w:pPr>
            <w:pStyle w:val="ndice2"/>
            <w:tabs>
              <w:tab w:val="right" w:leader="dot" w:pos="9062"/>
            </w:tabs>
            <w:rPr>
              <w:rFonts w:asciiTheme="minorHAnsi" w:eastAsiaTheme="minorEastAsia" w:hAnsiTheme="minorHAnsi" w:cstheme="minorBidi"/>
              <w:noProof/>
              <w:sz w:val="22"/>
              <w:szCs w:val="22"/>
              <w:lang w:val="pt-PT" w:eastAsia="pt-PT"/>
            </w:rPr>
          </w:pPr>
          <w:hyperlink w:anchor="_Toc462438634" w:history="1">
            <w:r w:rsidR="00EB732E" w:rsidRPr="007B0DBA">
              <w:rPr>
                <w:rStyle w:val="Hiperligao"/>
                <w:rFonts w:ascii="Arial" w:hAnsi="Arial" w:cs="Arial"/>
                <w:noProof/>
                <w:highlight w:val="lightGray"/>
                <w:lang w:val="en-GB"/>
              </w:rPr>
              <w:t>Second category: “</w:t>
            </w:r>
            <w:r w:rsidR="00EB732E" w:rsidRPr="007B0DBA">
              <w:rPr>
                <w:rStyle w:val="Hiperligao"/>
                <w:rFonts w:ascii="Arial" w:hAnsi="Arial" w:cs="Arial"/>
                <w:iCs/>
                <w:noProof/>
                <w:highlight w:val="lightGray"/>
                <w:lang w:val="en-GB"/>
              </w:rPr>
              <w:t>2.</w:t>
            </w:r>
            <w:r w:rsidR="00EB732E" w:rsidRPr="007B0DBA">
              <w:rPr>
                <w:rStyle w:val="Hiperligao"/>
                <w:rFonts w:ascii="Arial" w:hAnsi="Arial" w:cs="Arial"/>
                <w:i/>
                <w:iCs/>
                <w:noProof/>
                <w:highlight w:val="lightGray"/>
                <w:lang w:val="en-GB"/>
              </w:rPr>
              <w:t xml:space="preserve"> Final products</w:t>
            </w:r>
            <w:r w:rsidR="00EB732E" w:rsidRPr="007B0DBA">
              <w:rPr>
                <w:rStyle w:val="Hiperligao"/>
                <w:rFonts w:ascii="Arial" w:hAnsi="Arial" w:cs="Arial"/>
                <w:noProof/>
                <w:highlight w:val="lightGray"/>
                <w:lang w:val="en-GB"/>
              </w:rPr>
              <w:t>”</w:t>
            </w:r>
            <w:r w:rsidR="00EB732E">
              <w:rPr>
                <w:noProof/>
                <w:webHidden/>
              </w:rPr>
              <w:tab/>
            </w:r>
            <w:r w:rsidR="00EB732E">
              <w:rPr>
                <w:noProof/>
                <w:webHidden/>
              </w:rPr>
              <w:fldChar w:fldCharType="begin"/>
            </w:r>
            <w:r w:rsidR="00EB732E">
              <w:rPr>
                <w:noProof/>
                <w:webHidden/>
              </w:rPr>
              <w:instrText xml:space="preserve"> PAGEREF _Toc462438634 \h </w:instrText>
            </w:r>
            <w:r w:rsidR="00EB732E">
              <w:rPr>
                <w:noProof/>
                <w:webHidden/>
              </w:rPr>
            </w:r>
            <w:r w:rsidR="00EB732E">
              <w:rPr>
                <w:noProof/>
                <w:webHidden/>
              </w:rPr>
              <w:fldChar w:fldCharType="separate"/>
            </w:r>
            <w:r w:rsidR="00EB732E">
              <w:rPr>
                <w:noProof/>
                <w:webHidden/>
              </w:rPr>
              <w:t>6</w:t>
            </w:r>
            <w:r w:rsidR="00EB732E">
              <w:rPr>
                <w:noProof/>
                <w:webHidden/>
              </w:rPr>
              <w:fldChar w:fldCharType="end"/>
            </w:r>
          </w:hyperlink>
        </w:p>
        <w:p w:rsidR="00EB732E" w:rsidRDefault="00751A89">
          <w:pPr>
            <w:pStyle w:val="ndice2"/>
            <w:tabs>
              <w:tab w:val="right" w:leader="dot" w:pos="9062"/>
            </w:tabs>
            <w:rPr>
              <w:rFonts w:asciiTheme="minorHAnsi" w:eastAsiaTheme="minorEastAsia" w:hAnsiTheme="minorHAnsi" w:cstheme="minorBidi"/>
              <w:noProof/>
              <w:sz w:val="22"/>
              <w:szCs w:val="22"/>
              <w:lang w:val="pt-PT" w:eastAsia="pt-PT"/>
            </w:rPr>
          </w:pPr>
          <w:hyperlink w:anchor="_Toc462438635" w:history="1">
            <w:r w:rsidR="00EB732E" w:rsidRPr="007B0DBA">
              <w:rPr>
                <w:rStyle w:val="Hiperligao"/>
                <w:rFonts w:ascii="Arial" w:hAnsi="Arial" w:cs="Arial"/>
                <w:noProof/>
                <w:highlight w:val="lightGray"/>
                <w:lang w:val="en-GB"/>
              </w:rPr>
              <w:t>Third category: “</w:t>
            </w:r>
            <w:r w:rsidR="00EB732E" w:rsidRPr="007B0DBA">
              <w:rPr>
                <w:rStyle w:val="Hiperligao"/>
                <w:rFonts w:ascii="Arial" w:hAnsi="Arial" w:cs="Arial"/>
                <w:iCs/>
                <w:noProof/>
                <w:highlight w:val="lightGray"/>
                <w:lang w:val="en-GB"/>
              </w:rPr>
              <w:t>3. Transnational project meetings and learning activities</w:t>
            </w:r>
            <w:r w:rsidR="00EB732E" w:rsidRPr="007B0DBA">
              <w:rPr>
                <w:rStyle w:val="Hiperligao"/>
                <w:rFonts w:ascii="Arial" w:hAnsi="Arial" w:cs="Arial"/>
                <w:noProof/>
                <w:highlight w:val="lightGray"/>
                <w:lang w:val="en-GB"/>
              </w:rPr>
              <w:t>”</w:t>
            </w:r>
            <w:r w:rsidR="00EB732E">
              <w:rPr>
                <w:noProof/>
                <w:webHidden/>
              </w:rPr>
              <w:tab/>
            </w:r>
            <w:r w:rsidR="00EB732E">
              <w:rPr>
                <w:noProof/>
                <w:webHidden/>
              </w:rPr>
              <w:fldChar w:fldCharType="begin"/>
            </w:r>
            <w:r w:rsidR="00EB732E">
              <w:rPr>
                <w:noProof/>
                <w:webHidden/>
              </w:rPr>
              <w:instrText xml:space="preserve"> PAGEREF _Toc462438635 \h </w:instrText>
            </w:r>
            <w:r w:rsidR="00EB732E">
              <w:rPr>
                <w:noProof/>
                <w:webHidden/>
              </w:rPr>
            </w:r>
            <w:r w:rsidR="00EB732E">
              <w:rPr>
                <w:noProof/>
                <w:webHidden/>
              </w:rPr>
              <w:fldChar w:fldCharType="separate"/>
            </w:r>
            <w:r w:rsidR="00EB732E">
              <w:rPr>
                <w:noProof/>
                <w:webHidden/>
              </w:rPr>
              <w:t>8</w:t>
            </w:r>
            <w:r w:rsidR="00EB732E">
              <w:rPr>
                <w:noProof/>
                <w:webHidden/>
              </w:rPr>
              <w:fldChar w:fldCharType="end"/>
            </w:r>
          </w:hyperlink>
        </w:p>
        <w:p w:rsidR="00EB732E" w:rsidRDefault="00751A89">
          <w:pPr>
            <w:pStyle w:val="ndice3"/>
            <w:rPr>
              <w:rFonts w:asciiTheme="minorHAnsi" w:eastAsiaTheme="minorEastAsia" w:hAnsiTheme="minorHAnsi" w:cstheme="minorBidi"/>
              <w:noProof/>
              <w:sz w:val="22"/>
              <w:szCs w:val="22"/>
              <w:lang w:val="pt-PT" w:eastAsia="pt-PT"/>
            </w:rPr>
          </w:pPr>
          <w:hyperlink w:anchor="_Toc462438636" w:history="1">
            <w:r w:rsidR="00EB732E" w:rsidRPr="007B0DBA">
              <w:rPr>
                <w:rStyle w:val="Hiperligao"/>
                <w:rFonts w:ascii="Arial" w:hAnsi="Arial" w:cs="Arial"/>
                <w:noProof/>
                <w:highlight w:val="lightGray"/>
                <w:lang w:val="en-GB"/>
              </w:rPr>
              <w:t>Transnational project meeting accomplished in Iceland</w:t>
            </w:r>
            <w:r w:rsidR="00EB732E">
              <w:rPr>
                <w:noProof/>
                <w:webHidden/>
              </w:rPr>
              <w:tab/>
            </w:r>
            <w:r w:rsidR="00EB732E">
              <w:rPr>
                <w:noProof/>
                <w:webHidden/>
              </w:rPr>
              <w:fldChar w:fldCharType="begin"/>
            </w:r>
            <w:r w:rsidR="00EB732E">
              <w:rPr>
                <w:noProof/>
                <w:webHidden/>
              </w:rPr>
              <w:instrText xml:space="preserve"> PAGEREF _Toc462438636 \h </w:instrText>
            </w:r>
            <w:r w:rsidR="00EB732E">
              <w:rPr>
                <w:noProof/>
                <w:webHidden/>
              </w:rPr>
            </w:r>
            <w:r w:rsidR="00EB732E">
              <w:rPr>
                <w:noProof/>
                <w:webHidden/>
              </w:rPr>
              <w:fldChar w:fldCharType="separate"/>
            </w:r>
            <w:r w:rsidR="00EB732E">
              <w:rPr>
                <w:noProof/>
                <w:webHidden/>
              </w:rPr>
              <w:t>9</w:t>
            </w:r>
            <w:r w:rsidR="00EB732E">
              <w:rPr>
                <w:noProof/>
                <w:webHidden/>
              </w:rPr>
              <w:fldChar w:fldCharType="end"/>
            </w:r>
          </w:hyperlink>
        </w:p>
        <w:p w:rsidR="00EB732E" w:rsidRDefault="00751A89">
          <w:pPr>
            <w:pStyle w:val="ndice3"/>
            <w:rPr>
              <w:rFonts w:asciiTheme="minorHAnsi" w:eastAsiaTheme="minorEastAsia" w:hAnsiTheme="minorHAnsi" w:cstheme="minorBidi"/>
              <w:noProof/>
              <w:sz w:val="22"/>
              <w:szCs w:val="22"/>
              <w:lang w:val="pt-PT" w:eastAsia="pt-PT"/>
            </w:rPr>
          </w:pPr>
          <w:hyperlink w:anchor="_Toc462438637" w:history="1">
            <w:r w:rsidR="00EB732E" w:rsidRPr="007B0DBA">
              <w:rPr>
                <w:rStyle w:val="Hiperligao"/>
                <w:rFonts w:ascii="Arial" w:hAnsi="Arial" w:cs="Arial"/>
                <w:noProof/>
                <w:highlight w:val="lightGray"/>
                <w:lang w:val="en-GB"/>
              </w:rPr>
              <w:t>Learning activity accomplished in Portugal</w:t>
            </w:r>
            <w:r w:rsidR="00EB732E">
              <w:rPr>
                <w:noProof/>
                <w:webHidden/>
              </w:rPr>
              <w:tab/>
            </w:r>
            <w:r w:rsidR="00EB732E">
              <w:rPr>
                <w:noProof/>
                <w:webHidden/>
              </w:rPr>
              <w:fldChar w:fldCharType="begin"/>
            </w:r>
            <w:r w:rsidR="00EB732E">
              <w:rPr>
                <w:noProof/>
                <w:webHidden/>
              </w:rPr>
              <w:instrText xml:space="preserve"> PAGEREF _Toc462438637 \h </w:instrText>
            </w:r>
            <w:r w:rsidR="00EB732E">
              <w:rPr>
                <w:noProof/>
                <w:webHidden/>
              </w:rPr>
            </w:r>
            <w:r w:rsidR="00EB732E">
              <w:rPr>
                <w:noProof/>
                <w:webHidden/>
              </w:rPr>
              <w:fldChar w:fldCharType="separate"/>
            </w:r>
            <w:r w:rsidR="00EB732E">
              <w:rPr>
                <w:noProof/>
                <w:webHidden/>
              </w:rPr>
              <w:t>9</w:t>
            </w:r>
            <w:r w:rsidR="00EB732E">
              <w:rPr>
                <w:noProof/>
                <w:webHidden/>
              </w:rPr>
              <w:fldChar w:fldCharType="end"/>
            </w:r>
          </w:hyperlink>
        </w:p>
        <w:p w:rsidR="00EB732E" w:rsidRDefault="00751A89">
          <w:pPr>
            <w:pStyle w:val="ndice3"/>
            <w:rPr>
              <w:rFonts w:asciiTheme="minorHAnsi" w:eastAsiaTheme="minorEastAsia" w:hAnsiTheme="minorHAnsi" w:cstheme="minorBidi"/>
              <w:noProof/>
              <w:sz w:val="22"/>
              <w:szCs w:val="22"/>
              <w:lang w:val="pt-PT" w:eastAsia="pt-PT"/>
            </w:rPr>
          </w:pPr>
          <w:hyperlink w:anchor="_Toc462438638" w:history="1">
            <w:r w:rsidR="00EB732E" w:rsidRPr="007B0DBA">
              <w:rPr>
                <w:rStyle w:val="Hiperligao"/>
                <w:rFonts w:ascii="Arial" w:hAnsi="Arial" w:cs="Arial"/>
                <w:noProof/>
                <w:highlight w:val="lightGray"/>
                <w:lang w:val="en-GB"/>
              </w:rPr>
              <w:t>Learning activity accomplished in Spain</w:t>
            </w:r>
            <w:r w:rsidR="00EB732E">
              <w:rPr>
                <w:noProof/>
                <w:webHidden/>
              </w:rPr>
              <w:tab/>
            </w:r>
            <w:r w:rsidR="00EB732E">
              <w:rPr>
                <w:noProof/>
                <w:webHidden/>
              </w:rPr>
              <w:fldChar w:fldCharType="begin"/>
            </w:r>
            <w:r w:rsidR="00EB732E">
              <w:rPr>
                <w:noProof/>
                <w:webHidden/>
              </w:rPr>
              <w:instrText xml:space="preserve"> PAGEREF _Toc462438638 \h </w:instrText>
            </w:r>
            <w:r w:rsidR="00EB732E">
              <w:rPr>
                <w:noProof/>
                <w:webHidden/>
              </w:rPr>
            </w:r>
            <w:r w:rsidR="00EB732E">
              <w:rPr>
                <w:noProof/>
                <w:webHidden/>
              </w:rPr>
              <w:fldChar w:fldCharType="separate"/>
            </w:r>
            <w:r w:rsidR="00EB732E">
              <w:rPr>
                <w:noProof/>
                <w:webHidden/>
              </w:rPr>
              <w:t>10</w:t>
            </w:r>
            <w:r w:rsidR="00EB732E">
              <w:rPr>
                <w:noProof/>
                <w:webHidden/>
              </w:rPr>
              <w:fldChar w:fldCharType="end"/>
            </w:r>
          </w:hyperlink>
        </w:p>
        <w:p w:rsidR="00EB732E" w:rsidRDefault="00751A89">
          <w:pPr>
            <w:pStyle w:val="ndice3"/>
            <w:rPr>
              <w:rFonts w:asciiTheme="minorHAnsi" w:eastAsiaTheme="minorEastAsia" w:hAnsiTheme="minorHAnsi" w:cstheme="minorBidi"/>
              <w:noProof/>
              <w:sz w:val="22"/>
              <w:szCs w:val="22"/>
              <w:lang w:val="pt-PT" w:eastAsia="pt-PT"/>
            </w:rPr>
          </w:pPr>
          <w:hyperlink w:anchor="_Toc462438639" w:history="1">
            <w:r w:rsidR="00EB732E" w:rsidRPr="007B0DBA">
              <w:rPr>
                <w:rStyle w:val="Hiperligao"/>
                <w:rFonts w:ascii="Arial" w:hAnsi="Arial" w:cs="Arial"/>
                <w:noProof/>
                <w:highlight w:val="lightGray"/>
                <w:lang w:val="en-GB"/>
              </w:rPr>
              <w:t>Transnational project meeting accomplished in Finland</w:t>
            </w:r>
            <w:r w:rsidR="00EB732E">
              <w:rPr>
                <w:noProof/>
                <w:webHidden/>
              </w:rPr>
              <w:tab/>
            </w:r>
            <w:r w:rsidR="00EB732E">
              <w:rPr>
                <w:noProof/>
                <w:webHidden/>
              </w:rPr>
              <w:fldChar w:fldCharType="begin"/>
            </w:r>
            <w:r w:rsidR="00EB732E">
              <w:rPr>
                <w:noProof/>
                <w:webHidden/>
              </w:rPr>
              <w:instrText xml:space="preserve"> PAGEREF _Toc462438639 \h </w:instrText>
            </w:r>
            <w:r w:rsidR="00EB732E">
              <w:rPr>
                <w:noProof/>
                <w:webHidden/>
              </w:rPr>
            </w:r>
            <w:r w:rsidR="00EB732E">
              <w:rPr>
                <w:noProof/>
                <w:webHidden/>
              </w:rPr>
              <w:fldChar w:fldCharType="separate"/>
            </w:r>
            <w:r w:rsidR="00EB732E">
              <w:rPr>
                <w:noProof/>
                <w:webHidden/>
              </w:rPr>
              <w:t>10</w:t>
            </w:r>
            <w:r w:rsidR="00EB732E">
              <w:rPr>
                <w:noProof/>
                <w:webHidden/>
              </w:rPr>
              <w:fldChar w:fldCharType="end"/>
            </w:r>
          </w:hyperlink>
        </w:p>
        <w:p w:rsidR="00EB732E" w:rsidRDefault="00751A89">
          <w:pPr>
            <w:pStyle w:val="ndice2"/>
            <w:tabs>
              <w:tab w:val="right" w:leader="dot" w:pos="9062"/>
            </w:tabs>
            <w:rPr>
              <w:rFonts w:asciiTheme="minorHAnsi" w:eastAsiaTheme="minorEastAsia" w:hAnsiTheme="minorHAnsi" w:cstheme="minorBidi"/>
              <w:noProof/>
              <w:sz w:val="22"/>
              <w:szCs w:val="22"/>
              <w:lang w:val="pt-PT" w:eastAsia="pt-PT"/>
            </w:rPr>
          </w:pPr>
          <w:hyperlink w:anchor="_Toc462438640" w:history="1">
            <w:r w:rsidR="00EB732E" w:rsidRPr="007B0DBA">
              <w:rPr>
                <w:rStyle w:val="Hiperligao"/>
                <w:rFonts w:ascii="Arial" w:hAnsi="Arial" w:cs="Arial"/>
                <w:noProof/>
                <w:highlight w:val="lightGray"/>
                <w:lang w:val="en-GB"/>
              </w:rPr>
              <w:t>Fourth category: “</w:t>
            </w:r>
            <w:r w:rsidR="00EB732E" w:rsidRPr="007B0DBA">
              <w:rPr>
                <w:rStyle w:val="Hiperligao"/>
                <w:rFonts w:ascii="Arial" w:hAnsi="Arial" w:cs="Arial"/>
                <w:iCs/>
                <w:noProof/>
                <w:highlight w:val="lightGray"/>
                <w:lang w:val="en-GB"/>
              </w:rPr>
              <w:t>4. Coordination process</w:t>
            </w:r>
            <w:r w:rsidR="00EB732E" w:rsidRPr="007B0DBA">
              <w:rPr>
                <w:rStyle w:val="Hiperligao"/>
                <w:rFonts w:ascii="Arial" w:hAnsi="Arial" w:cs="Arial"/>
                <w:noProof/>
                <w:highlight w:val="lightGray"/>
                <w:lang w:val="en-GB"/>
              </w:rPr>
              <w:t>”</w:t>
            </w:r>
            <w:r w:rsidR="00EB732E">
              <w:rPr>
                <w:noProof/>
                <w:webHidden/>
              </w:rPr>
              <w:tab/>
            </w:r>
            <w:r w:rsidR="00EB732E">
              <w:rPr>
                <w:noProof/>
                <w:webHidden/>
              </w:rPr>
              <w:fldChar w:fldCharType="begin"/>
            </w:r>
            <w:r w:rsidR="00EB732E">
              <w:rPr>
                <w:noProof/>
                <w:webHidden/>
              </w:rPr>
              <w:instrText xml:space="preserve"> PAGEREF _Toc462438640 \h </w:instrText>
            </w:r>
            <w:r w:rsidR="00EB732E">
              <w:rPr>
                <w:noProof/>
                <w:webHidden/>
              </w:rPr>
            </w:r>
            <w:r w:rsidR="00EB732E">
              <w:rPr>
                <w:noProof/>
                <w:webHidden/>
              </w:rPr>
              <w:fldChar w:fldCharType="separate"/>
            </w:r>
            <w:r w:rsidR="00EB732E">
              <w:rPr>
                <w:noProof/>
                <w:webHidden/>
              </w:rPr>
              <w:t>11</w:t>
            </w:r>
            <w:r w:rsidR="00EB732E">
              <w:rPr>
                <w:noProof/>
                <w:webHidden/>
              </w:rPr>
              <w:fldChar w:fldCharType="end"/>
            </w:r>
          </w:hyperlink>
        </w:p>
        <w:p w:rsidR="00EB732E" w:rsidRPr="00EB732E" w:rsidRDefault="00751A89">
          <w:pPr>
            <w:pStyle w:val="ndice1"/>
            <w:tabs>
              <w:tab w:val="right" w:leader="dot" w:pos="9062"/>
            </w:tabs>
            <w:rPr>
              <w:rFonts w:ascii="Arial" w:eastAsiaTheme="minorEastAsia" w:hAnsi="Arial" w:cs="Arial"/>
              <w:noProof/>
              <w:sz w:val="22"/>
              <w:szCs w:val="22"/>
              <w:lang w:val="pt-PT" w:eastAsia="pt-PT"/>
            </w:rPr>
          </w:pPr>
          <w:hyperlink w:anchor="_Toc462438641" w:history="1">
            <w:r w:rsidR="00EB732E" w:rsidRPr="007B0DBA">
              <w:rPr>
                <w:rStyle w:val="Hiperligao"/>
                <w:rFonts w:ascii="Arial" w:eastAsia="Calibri" w:hAnsi="Arial" w:cs="Arial"/>
                <w:noProof/>
                <w:highlight w:val="lightGray"/>
                <w:lang w:val="en-US" w:eastAsia="pt-PT"/>
              </w:rPr>
              <w:t>Conclusions</w:t>
            </w:r>
            <w:r w:rsidR="00EB732E">
              <w:rPr>
                <w:noProof/>
                <w:webHidden/>
              </w:rPr>
              <w:tab/>
            </w:r>
            <w:r w:rsidR="00EB732E">
              <w:rPr>
                <w:noProof/>
                <w:webHidden/>
              </w:rPr>
              <w:fldChar w:fldCharType="begin"/>
            </w:r>
            <w:r w:rsidR="00EB732E">
              <w:rPr>
                <w:noProof/>
                <w:webHidden/>
              </w:rPr>
              <w:instrText xml:space="preserve"> PAGEREF _Toc462438641 \h </w:instrText>
            </w:r>
            <w:r w:rsidR="00EB732E">
              <w:rPr>
                <w:noProof/>
                <w:webHidden/>
              </w:rPr>
            </w:r>
            <w:r w:rsidR="00EB732E">
              <w:rPr>
                <w:noProof/>
                <w:webHidden/>
              </w:rPr>
              <w:fldChar w:fldCharType="separate"/>
            </w:r>
            <w:r w:rsidR="00EB732E">
              <w:rPr>
                <w:noProof/>
                <w:webHidden/>
              </w:rPr>
              <w:t>12</w:t>
            </w:r>
            <w:r w:rsidR="00EB732E">
              <w:rPr>
                <w:noProof/>
                <w:webHidden/>
              </w:rPr>
              <w:fldChar w:fldCharType="end"/>
            </w:r>
          </w:hyperlink>
        </w:p>
        <w:p w:rsidR="00D67F60" w:rsidRPr="00A002D5" w:rsidRDefault="00D55FCA" w:rsidP="00A002D5">
          <w:pPr>
            <w:rPr>
              <w:rFonts w:ascii="Arial" w:hAnsi="Arial" w:cs="Arial"/>
              <w:lang w:val="pt-PT"/>
            </w:rPr>
          </w:pPr>
          <w:r w:rsidRPr="00D55FCA">
            <w:rPr>
              <w:rFonts w:ascii="Arial" w:hAnsi="Arial" w:cs="Arial"/>
              <w:b/>
              <w:bCs/>
              <w:sz w:val="22"/>
              <w:szCs w:val="22"/>
            </w:rPr>
            <w:fldChar w:fldCharType="end"/>
          </w:r>
        </w:p>
      </w:sdtContent>
    </w:sdt>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7E01F8" w:rsidRDefault="007E01F8" w:rsidP="00BC05CC">
      <w:pPr>
        <w:spacing w:after="120" w:line="360" w:lineRule="auto"/>
        <w:jc w:val="center"/>
        <w:rPr>
          <w:rFonts w:ascii="Arial" w:hAnsi="Arial" w:cs="Arial"/>
          <w:color w:val="548DD4" w:themeColor="text2" w:themeTint="99"/>
          <w:sz w:val="28"/>
          <w:szCs w:val="28"/>
          <w:lang w:val="pt-PT"/>
        </w:rPr>
      </w:pPr>
    </w:p>
    <w:p w:rsidR="007E01F8" w:rsidRPr="00D55FCA" w:rsidRDefault="007E01F8" w:rsidP="00BC05CC">
      <w:pPr>
        <w:spacing w:after="120" w:line="360" w:lineRule="auto"/>
        <w:jc w:val="center"/>
        <w:rPr>
          <w:rFonts w:ascii="Arial" w:hAnsi="Arial" w:cs="Arial"/>
          <w:color w:val="548DD4" w:themeColor="text2" w:themeTint="99"/>
          <w:sz w:val="28"/>
          <w:szCs w:val="28"/>
          <w:lang w:val="pt-PT"/>
        </w:rPr>
      </w:pPr>
    </w:p>
    <w:p w:rsidR="00BC05CC" w:rsidRPr="008E0D86" w:rsidRDefault="00BC05CC" w:rsidP="00D55FCA">
      <w:pPr>
        <w:pStyle w:val="Cabealho1"/>
        <w:jc w:val="center"/>
        <w:rPr>
          <w:rFonts w:ascii="Arial" w:hAnsi="Arial" w:cs="Arial"/>
          <w:i w:val="0"/>
          <w:color w:val="FF0000"/>
          <w:sz w:val="28"/>
          <w:szCs w:val="28"/>
        </w:rPr>
      </w:pPr>
      <w:bookmarkStart w:id="0" w:name="_Toc462438631"/>
      <w:r w:rsidRPr="00205E70">
        <w:rPr>
          <w:rFonts w:ascii="Arial" w:hAnsi="Arial" w:cs="Arial"/>
          <w:i w:val="0"/>
          <w:color w:val="FF0000"/>
          <w:sz w:val="28"/>
          <w:szCs w:val="28"/>
          <w:highlight w:val="lightGray"/>
        </w:rPr>
        <w:t>Introduction</w:t>
      </w:r>
      <w:bookmarkEnd w:id="0"/>
    </w:p>
    <w:p w:rsidR="00D55FCA" w:rsidRPr="008E0D86" w:rsidRDefault="00D55FCA" w:rsidP="00D55FCA">
      <w:pPr>
        <w:rPr>
          <w:color w:val="FF0000"/>
          <w:lang w:val="en-GB"/>
        </w:rPr>
      </w:pPr>
    </w:p>
    <w:p w:rsidR="00D55FCA" w:rsidRPr="00D55FCA" w:rsidRDefault="00D55FCA" w:rsidP="00D55FCA">
      <w:pPr>
        <w:rPr>
          <w:lang w:val="en-GB"/>
        </w:rPr>
      </w:pPr>
    </w:p>
    <w:p w:rsidR="00BC05CC" w:rsidRPr="001B3E7D" w:rsidRDefault="00DD1654" w:rsidP="00BC05CC">
      <w:pPr>
        <w:spacing w:after="120" w:line="360" w:lineRule="auto"/>
        <w:jc w:val="both"/>
        <w:rPr>
          <w:rFonts w:ascii="Arial" w:hAnsi="Arial" w:cs="Arial"/>
          <w:sz w:val="20"/>
          <w:szCs w:val="20"/>
          <w:lang w:val="en-GB"/>
        </w:rPr>
      </w:pPr>
      <w:r>
        <w:rPr>
          <w:rFonts w:ascii="Arial" w:hAnsi="Arial" w:cs="Arial"/>
          <w:sz w:val="20"/>
          <w:szCs w:val="20"/>
          <w:lang w:val="en-GB"/>
        </w:rPr>
        <w:t xml:space="preserve">Related with the Erasmus </w:t>
      </w:r>
      <w:r w:rsidR="00E10174">
        <w:rPr>
          <w:rFonts w:ascii="Arial" w:hAnsi="Arial" w:cs="Arial"/>
          <w:sz w:val="20"/>
          <w:szCs w:val="20"/>
          <w:lang w:val="en-GB"/>
        </w:rPr>
        <w:t>plus project 2014-2017</w:t>
      </w:r>
      <w:r>
        <w:rPr>
          <w:rFonts w:ascii="Arial" w:hAnsi="Arial" w:cs="Arial"/>
          <w:sz w:val="20"/>
          <w:szCs w:val="20"/>
          <w:lang w:val="en-GB"/>
        </w:rPr>
        <w:t xml:space="preserve"> “Water around us</w:t>
      </w:r>
      <w:r w:rsidR="00BC05CC" w:rsidRPr="001B3E7D">
        <w:rPr>
          <w:rFonts w:ascii="Arial" w:hAnsi="Arial" w:cs="Arial"/>
          <w:sz w:val="20"/>
          <w:szCs w:val="20"/>
          <w:lang w:val="en-GB"/>
        </w:rPr>
        <w:t>”</w:t>
      </w:r>
      <w:r w:rsidR="00E10174">
        <w:rPr>
          <w:rFonts w:ascii="Arial" w:hAnsi="Arial" w:cs="Arial"/>
          <w:sz w:val="20"/>
          <w:szCs w:val="20"/>
          <w:lang w:val="en-GB"/>
        </w:rPr>
        <w:t xml:space="preserve">, financed by the EU, Key action 2, </w:t>
      </w:r>
      <w:r w:rsidR="00E10174" w:rsidRPr="001B3E7D">
        <w:rPr>
          <w:rFonts w:ascii="Arial" w:hAnsi="Arial" w:cs="Arial"/>
          <w:sz w:val="20"/>
          <w:szCs w:val="20"/>
          <w:lang w:val="en-GB"/>
        </w:rPr>
        <w:t>we</w:t>
      </w:r>
      <w:r w:rsidR="00BC05CC" w:rsidRPr="001B3E7D">
        <w:rPr>
          <w:rFonts w:ascii="Arial" w:hAnsi="Arial" w:cs="Arial"/>
          <w:sz w:val="20"/>
          <w:szCs w:val="20"/>
          <w:lang w:val="en-GB"/>
        </w:rPr>
        <w:t xml:space="preserve"> produced a questionnaire for teachers, to collect information from all of the</w:t>
      </w:r>
      <w:r>
        <w:rPr>
          <w:rFonts w:ascii="Arial" w:hAnsi="Arial" w:cs="Arial"/>
          <w:sz w:val="20"/>
          <w:szCs w:val="20"/>
          <w:lang w:val="en-GB"/>
        </w:rPr>
        <w:t xml:space="preserve"> 7</w:t>
      </w:r>
      <w:r w:rsidR="00256AEB">
        <w:rPr>
          <w:rFonts w:ascii="Arial" w:hAnsi="Arial" w:cs="Arial"/>
          <w:sz w:val="20"/>
          <w:szCs w:val="20"/>
          <w:lang w:val="en-GB"/>
        </w:rPr>
        <w:t xml:space="preserve"> partner schools, in order to</w:t>
      </w:r>
      <w:r w:rsidR="00BC05CC" w:rsidRPr="001B3E7D">
        <w:rPr>
          <w:rFonts w:ascii="Arial" w:hAnsi="Arial" w:cs="Arial"/>
          <w:sz w:val="20"/>
          <w:szCs w:val="20"/>
          <w:lang w:val="en-GB"/>
        </w:rPr>
        <w:t xml:space="preserve"> mea</w:t>
      </w:r>
      <w:r>
        <w:rPr>
          <w:rFonts w:ascii="Arial" w:hAnsi="Arial" w:cs="Arial"/>
          <w:sz w:val="20"/>
          <w:szCs w:val="20"/>
          <w:lang w:val="en-GB"/>
        </w:rPr>
        <w:t>sure the quality of the first year</w:t>
      </w:r>
      <w:r w:rsidR="00F83102">
        <w:rPr>
          <w:rFonts w:ascii="Arial" w:hAnsi="Arial" w:cs="Arial"/>
          <w:sz w:val="20"/>
          <w:szCs w:val="20"/>
          <w:lang w:val="en-GB"/>
        </w:rPr>
        <w:t xml:space="preserve"> of collaborative</w:t>
      </w:r>
      <w:r w:rsidR="00BC05CC" w:rsidRPr="001B3E7D">
        <w:rPr>
          <w:rFonts w:ascii="Arial" w:hAnsi="Arial" w:cs="Arial"/>
          <w:sz w:val="20"/>
          <w:szCs w:val="20"/>
          <w:lang w:val="en-GB"/>
        </w:rPr>
        <w:t xml:space="preserve"> work.</w:t>
      </w:r>
    </w:p>
    <w:p w:rsidR="00BC05CC" w:rsidRPr="001B3E7D"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 xml:space="preserve">For the conception of the questionnaire we have considered the major objectives of the partnership, and produced 44 close and scaled questions. All the questions  are very simple, objective, and </w:t>
      </w:r>
      <w:r w:rsidRPr="001A2E25">
        <w:rPr>
          <w:rFonts w:ascii="Arial" w:hAnsi="Arial" w:cs="Arial"/>
          <w:sz w:val="20"/>
          <w:szCs w:val="20"/>
          <w:lang w:val="en-US"/>
        </w:rPr>
        <w:t>use the same response format,</w:t>
      </w:r>
      <w:r w:rsidRPr="001B3E7D">
        <w:rPr>
          <w:rFonts w:ascii="Arial" w:hAnsi="Arial" w:cs="Arial"/>
          <w:sz w:val="20"/>
          <w:szCs w:val="20"/>
          <w:lang w:val="en-GB"/>
        </w:rPr>
        <w:t xml:space="preserve"> graded on a continuum scale from 1 to 5,  with the significance 1- Very poor, 2-  Poor, 3- Satisfactory, 4- Good and 5-Very Good.</w:t>
      </w:r>
    </w:p>
    <w:p w:rsidR="00BC05CC" w:rsidRPr="001B3E7D"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In order to check the</w:t>
      </w:r>
      <w:r w:rsidR="00256AEB">
        <w:rPr>
          <w:rFonts w:ascii="Arial" w:hAnsi="Arial" w:cs="Arial"/>
          <w:sz w:val="20"/>
          <w:szCs w:val="20"/>
          <w:lang w:val="en-GB"/>
        </w:rPr>
        <w:t xml:space="preserve"> questionnaire we pre-tested it</w:t>
      </w:r>
      <w:r w:rsidRPr="001B3E7D">
        <w:rPr>
          <w:rFonts w:ascii="Arial" w:hAnsi="Arial" w:cs="Arial"/>
          <w:sz w:val="20"/>
          <w:szCs w:val="20"/>
          <w:lang w:val="en-GB"/>
        </w:rPr>
        <w:t>, through a small</w:t>
      </w:r>
      <w:r w:rsidR="00256AEB">
        <w:rPr>
          <w:rFonts w:ascii="Arial" w:hAnsi="Arial" w:cs="Arial"/>
          <w:sz w:val="20"/>
          <w:szCs w:val="20"/>
          <w:lang w:val="en-GB"/>
        </w:rPr>
        <w:t xml:space="preserve"> sample of respondents, who we</w:t>
      </w:r>
      <w:r w:rsidRPr="001B3E7D">
        <w:rPr>
          <w:rFonts w:ascii="Arial" w:hAnsi="Arial" w:cs="Arial"/>
          <w:sz w:val="20"/>
          <w:szCs w:val="20"/>
          <w:lang w:val="en-GB"/>
        </w:rPr>
        <w:t xml:space="preserve"> interviewed and got their impressions to confirm that the questions correctly reproduced their opinions.</w:t>
      </w:r>
    </w:p>
    <w:p w:rsidR="00BC05CC" w:rsidRPr="00256AEB"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 xml:space="preserve">The questions were grouped into </w:t>
      </w:r>
      <w:r w:rsidR="00256AEB">
        <w:rPr>
          <w:rFonts w:ascii="Arial" w:hAnsi="Arial" w:cs="Arial"/>
          <w:sz w:val="20"/>
          <w:szCs w:val="20"/>
          <w:lang w:val="en-GB"/>
        </w:rPr>
        <w:t xml:space="preserve">coherent sections and divided into </w:t>
      </w:r>
      <w:r w:rsidR="00CB51A1">
        <w:rPr>
          <w:rFonts w:ascii="Arial" w:hAnsi="Arial" w:cs="Arial"/>
          <w:sz w:val="20"/>
          <w:szCs w:val="20"/>
          <w:lang w:val="en-GB"/>
        </w:rPr>
        <w:t>four</w:t>
      </w:r>
      <w:r w:rsidR="00256AEB">
        <w:rPr>
          <w:rFonts w:ascii="Arial" w:hAnsi="Arial" w:cs="Arial"/>
          <w:sz w:val="20"/>
          <w:szCs w:val="20"/>
          <w:lang w:val="en-GB"/>
        </w:rPr>
        <w:t xml:space="preserve"> central categories so that it could be</w:t>
      </w:r>
      <w:r w:rsidRPr="001B3E7D">
        <w:rPr>
          <w:rFonts w:ascii="Arial" w:hAnsi="Arial" w:cs="Arial"/>
          <w:sz w:val="20"/>
          <w:szCs w:val="20"/>
          <w:lang w:val="en-GB"/>
        </w:rPr>
        <w:t xml:space="preserve"> evaluate</w:t>
      </w:r>
      <w:r w:rsidR="00256AEB">
        <w:rPr>
          <w:rFonts w:ascii="Arial" w:hAnsi="Arial" w:cs="Arial"/>
          <w:sz w:val="20"/>
          <w:szCs w:val="20"/>
          <w:lang w:val="en-GB"/>
        </w:rPr>
        <w:t>d</w:t>
      </w:r>
      <w:r w:rsidRPr="001B3E7D">
        <w:rPr>
          <w:rFonts w:ascii="Arial" w:hAnsi="Arial" w:cs="Arial"/>
          <w:sz w:val="20"/>
          <w:szCs w:val="20"/>
          <w:lang w:val="en-GB"/>
        </w:rPr>
        <w:t>:</w:t>
      </w:r>
      <w:r w:rsidRPr="001B3E7D">
        <w:rPr>
          <w:rFonts w:ascii="Arial" w:hAnsi="Arial" w:cs="Arial"/>
          <w:bCs/>
          <w:iCs/>
          <w:sz w:val="20"/>
          <w:szCs w:val="20"/>
          <w:lang w:val="en-GB"/>
        </w:rPr>
        <w:t xml:space="preserve"> </w:t>
      </w:r>
      <w:r w:rsidRPr="00FE3F43">
        <w:rPr>
          <w:rFonts w:ascii="Arial" w:hAnsi="Arial" w:cs="Arial"/>
          <w:b/>
          <w:sz w:val="20"/>
          <w:szCs w:val="20"/>
          <w:lang w:val="en-GB"/>
        </w:rPr>
        <w:t>“</w:t>
      </w:r>
      <w:r w:rsidRPr="006D1237">
        <w:rPr>
          <w:rFonts w:ascii="Arial" w:hAnsi="Arial" w:cs="Arial"/>
          <w:b/>
          <w:sz w:val="20"/>
          <w:szCs w:val="20"/>
          <w:u w:val="single"/>
          <w:lang w:val="en-GB"/>
        </w:rPr>
        <w:t xml:space="preserve">1. </w:t>
      </w:r>
      <w:r w:rsidRPr="006D1237">
        <w:rPr>
          <w:rFonts w:ascii="Arial" w:hAnsi="Arial" w:cs="Arial"/>
          <w:b/>
          <w:i/>
          <w:sz w:val="20"/>
          <w:szCs w:val="20"/>
          <w:u w:val="single"/>
          <w:lang w:val="en-GB"/>
        </w:rPr>
        <w:t>Project</w:t>
      </w:r>
      <w:r>
        <w:rPr>
          <w:rFonts w:ascii="Arial" w:hAnsi="Arial" w:cs="Arial"/>
          <w:b/>
          <w:i/>
          <w:sz w:val="20"/>
          <w:szCs w:val="20"/>
          <w:u w:val="single"/>
          <w:lang w:val="en-GB"/>
        </w:rPr>
        <w:t xml:space="preserve"> in my own</w:t>
      </w:r>
      <w:r w:rsidRPr="00BD1489">
        <w:rPr>
          <w:rFonts w:ascii="Arial" w:hAnsi="Arial" w:cs="Arial"/>
          <w:b/>
          <w:i/>
          <w:sz w:val="20"/>
          <w:szCs w:val="20"/>
          <w:u w:val="single"/>
          <w:lang w:val="en-GB"/>
        </w:rPr>
        <w:t xml:space="preserve"> school</w:t>
      </w:r>
      <w:r w:rsidRPr="00FE3F43">
        <w:rPr>
          <w:rFonts w:ascii="Arial" w:hAnsi="Arial" w:cs="Arial"/>
          <w:b/>
          <w:sz w:val="20"/>
          <w:szCs w:val="20"/>
          <w:lang w:val="en-GB"/>
        </w:rPr>
        <w:t>”</w:t>
      </w:r>
      <w:r w:rsidRPr="00FE3F43">
        <w:rPr>
          <w:rFonts w:ascii="Arial" w:hAnsi="Arial" w:cs="Arial"/>
          <w:sz w:val="20"/>
          <w:szCs w:val="20"/>
          <w:lang w:val="en-GB"/>
        </w:rPr>
        <w:t xml:space="preserve"> </w:t>
      </w:r>
      <w:r w:rsidR="00C064C2">
        <w:rPr>
          <w:rFonts w:ascii="Arial" w:hAnsi="Arial" w:cs="Arial"/>
          <w:bCs/>
          <w:iCs/>
          <w:sz w:val="20"/>
          <w:szCs w:val="20"/>
          <w:lang w:val="en-GB"/>
        </w:rPr>
        <w:t>(</w:t>
      </w:r>
      <w:r w:rsidR="00DD1654">
        <w:rPr>
          <w:rFonts w:ascii="Arial" w:hAnsi="Arial" w:cs="Arial"/>
          <w:bCs/>
          <w:iCs/>
          <w:sz w:val="20"/>
          <w:szCs w:val="20"/>
          <w:lang w:val="en-GB"/>
        </w:rPr>
        <w:t>9</w:t>
      </w:r>
      <w:r w:rsidRPr="001B3E7D">
        <w:rPr>
          <w:rFonts w:ascii="Arial" w:hAnsi="Arial" w:cs="Arial"/>
          <w:bCs/>
          <w:iCs/>
          <w:sz w:val="20"/>
          <w:szCs w:val="20"/>
          <w:lang w:val="en-GB"/>
        </w:rPr>
        <w:t xml:space="preserve"> questions), the </w:t>
      </w:r>
      <w:r w:rsidRPr="002D6742">
        <w:rPr>
          <w:rFonts w:ascii="Arial" w:hAnsi="Arial" w:cs="Arial"/>
          <w:b/>
          <w:bCs/>
          <w:iCs/>
          <w:sz w:val="20"/>
          <w:szCs w:val="20"/>
          <w:u w:val="single"/>
          <w:lang w:val="en-GB"/>
        </w:rPr>
        <w:t xml:space="preserve">“2. </w:t>
      </w:r>
      <w:r w:rsidR="00DD1654">
        <w:rPr>
          <w:rFonts w:ascii="Arial" w:hAnsi="Arial" w:cs="Arial"/>
          <w:b/>
          <w:bCs/>
          <w:i/>
          <w:iCs/>
          <w:sz w:val="20"/>
          <w:szCs w:val="20"/>
          <w:u w:val="single"/>
          <w:lang w:val="en-GB"/>
        </w:rPr>
        <w:t>Final products</w:t>
      </w:r>
      <w:r w:rsidRPr="002D6742">
        <w:rPr>
          <w:rFonts w:ascii="Arial" w:hAnsi="Arial" w:cs="Arial"/>
          <w:b/>
          <w:bCs/>
          <w:i/>
          <w:iCs/>
          <w:sz w:val="20"/>
          <w:szCs w:val="20"/>
          <w:u w:val="single"/>
          <w:lang w:val="en-GB"/>
        </w:rPr>
        <w:t>”</w:t>
      </w:r>
      <w:r w:rsidR="00DD1654">
        <w:rPr>
          <w:rFonts w:ascii="Arial" w:hAnsi="Arial" w:cs="Arial"/>
          <w:bCs/>
          <w:iCs/>
          <w:sz w:val="20"/>
          <w:szCs w:val="20"/>
          <w:lang w:val="en-GB"/>
        </w:rPr>
        <w:t xml:space="preserve"> (5</w:t>
      </w:r>
      <w:r w:rsidRPr="001B3E7D">
        <w:rPr>
          <w:rFonts w:ascii="Arial" w:hAnsi="Arial" w:cs="Arial"/>
          <w:bCs/>
          <w:iCs/>
          <w:sz w:val="20"/>
          <w:szCs w:val="20"/>
          <w:lang w:val="en-GB"/>
        </w:rPr>
        <w:t xml:space="preserve"> questions), </w:t>
      </w:r>
      <w:r w:rsidRPr="002D6742">
        <w:rPr>
          <w:rFonts w:ascii="Arial" w:hAnsi="Arial" w:cs="Arial"/>
          <w:b/>
          <w:i/>
          <w:sz w:val="20"/>
          <w:szCs w:val="20"/>
          <w:u w:val="single"/>
          <w:lang w:val="en-GB"/>
        </w:rPr>
        <w:t xml:space="preserve">3. </w:t>
      </w:r>
      <w:r w:rsidR="00732926" w:rsidRPr="00732926">
        <w:rPr>
          <w:rFonts w:ascii="Arial" w:hAnsi="Arial" w:cs="Arial"/>
          <w:b/>
          <w:bCs/>
          <w:i/>
          <w:iCs/>
          <w:sz w:val="20"/>
          <w:szCs w:val="20"/>
          <w:u w:val="single"/>
          <w:lang w:val="en-GB"/>
        </w:rPr>
        <w:t>Transnational project meetings and learning activities</w:t>
      </w:r>
      <w:r w:rsidR="00732926" w:rsidRPr="00732926">
        <w:rPr>
          <w:rFonts w:ascii="Arial" w:hAnsi="Arial" w:cs="Arial"/>
          <w:bCs/>
          <w:iCs/>
          <w:sz w:val="20"/>
          <w:szCs w:val="20"/>
          <w:lang w:val="en-GB"/>
        </w:rPr>
        <w:t xml:space="preserve"> </w:t>
      </w:r>
      <w:r w:rsidR="00DD1654">
        <w:rPr>
          <w:rFonts w:ascii="Arial" w:hAnsi="Arial" w:cs="Arial"/>
          <w:bCs/>
          <w:iCs/>
          <w:sz w:val="20"/>
          <w:szCs w:val="20"/>
          <w:lang w:val="en-GB"/>
        </w:rPr>
        <w:t>(24</w:t>
      </w:r>
      <w:r w:rsidRPr="00457497">
        <w:rPr>
          <w:rFonts w:ascii="Arial" w:hAnsi="Arial" w:cs="Arial"/>
          <w:bCs/>
          <w:iCs/>
          <w:sz w:val="20"/>
          <w:szCs w:val="20"/>
          <w:lang w:val="en-GB"/>
        </w:rPr>
        <w:t xml:space="preserve"> questions)</w:t>
      </w:r>
      <w:r w:rsidR="00777734" w:rsidRPr="00457497">
        <w:rPr>
          <w:rFonts w:ascii="Arial" w:hAnsi="Arial" w:cs="Arial"/>
          <w:bCs/>
          <w:iCs/>
          <w:sz w:val="20"/>
          <w:szCs w:val="20"/>
          <w:lang w:val="en-GB"/>
        </w:rPr>
        <w:t>,</w:t>
      </w:r>
      <w:r w:rsidR="00777734" w:rsidRPr="00457497">
        <w:rPr>
          <w:rFonts w:ascii="Arial" w:hAnsi="Arial" w:cs="Arial"/>
          <w:sz w:val="20"/>
          <w:szCs w:val="20"/>
          <w:lang w:val="en-GB"/>
        </w:rPr>
        <w:t xml:space="preserve"> </w:t>
      </w:r>
      <w:r w:rsidR="00777734">
        <w:rPr>
          <w:rFonts w:ascii="Arial" w:hAnsi="Arial" w:cs="Arial"/>
          <w:sz w:val="20"/>
          <w:szCs w:val="20"/>
          <w:lang w:val="en-GB"/>
        </w:rPr>
        <w:t>and</w:t>
      </w:r>
      <w:r w:rsidR="00DD1654">
        <w:rPr>
          <w:rFonts w:ascii="Arial" w:hAnsi="Arial" w:cs="Arial"/>
          <w:sz w:val="20"/>
          <w:szCs w:val="20"/>
          <w:lang w:val="en-GB"/>
        </w:rPr>
        <w:t xml:space="preserve"> </w:t>
      </w:r>
      <w:r w:rsidRPr="002D6742">
        <w:rPr>
          <w:rFonts w:ascii="Arial" w:hAnsi="Arial" w:cs="Arial"/>
          <w:b/>
          <w:bCs/>
          <w:i/>
          <w:iCs/>
          <w:sz w:val="20"/>
          <w:szCs w:val="20"/>
          <w:u w:val="single"/>
          <w:lang w:val="en-GB"/>
        </w:rPr>
        <w:t>4. Coordination process</w:t>
      </w:r>
      <w:r w:rsidR="00DD1654">
        <w:rPr>
          <w:rFonts w:ascii="Arial" w:hAnsi="Arial" w:cs="Arial"/>
          <w:bCs/>
          <w:iCs/>
          <w:sz w:val="20"/>
          <w:szCs w:val="20"/>
          <w:lang w:val="en-GB"/>
        </w:rPr>
        <w:t xml:space="preserve"> (6 questions)</w:t>
      </w:r>
      <w:r w:rsidRPr="00457497">
        <w:rPr>
          <w:rFonts w:ascii="Arial" w:hAnsi="Arial" w:cs="Arial"/>
          <w:bCs/>
          <w:iCs/>
          <w:sz w:val="20"/>
          <w:szCs w:val="20"/>
          <w:lang w:val="en-GB"/>
        </w:rPr>
        <w:t>.</w:t>
      </w:r>
    </w:p>
    <w:p w:rsidR="007F144D" w:rsidRDefault="00BC05CC" w:rsidP="007F144D">
      <w:pPr>
        <w:spacing w:after="120" w:line="360" w:lineRule="auto"/>
        <w:jc w:val="both"/>
        <w:rPr>
          <w:rFonts w:ascii="Arial" w:hAnsi="Arial" w:cs="Arial"/>
          <w:sz w:val="20"/>
          <w:szCs w:val="20"/>
          <w:lang w:val="en-GB"/>
        </w:rPr>
      </w:pPr>
      <w:r>
        <w:rPr>
          <w:rFonts w:ascii="Arial" w:hAnsi="Arial" w:cs="Arial"/>
          <w:sz w:val="20"/>
          <w:szCs w:val="20"/>
          <w:lang w:val="en-GB"/>
        </w:rPr>
        <w:t xml:space="preserve">The questionnaire was </w:t>
      </w:r>
      <w:r w:rsidRPr="00457497">
        <w:rPr>
          <w:rFonts w:ascii="Arial" w:hAnsi="Arial" w:cs="Arial"/>
          <w:sz w:val="20"/>
          <w:szCs w:val="20"/>
          <w:lang w:val="en-GB"/>
        </w:rPr>
        <w:t xml:space="preserve">fulfilled by </w:t>
      </w:r>
      <w:r w:rsidR="00DD1654">
        <w:rPr>
          <w:rFonts w:ascii="Arial" w:hAnsi="Arial" w:cs="Arial"/>
          <w:sz w:val="20"/>
          <w:szCs w:val="20"/>
          <w:lang w:val="en-GB"/>
        </w:rPr>
        <w:t>each partner</w:t>
      </w:r>
      <w:r w:rsidR="00256AEB">
        <w:rPr>
          <w:rFonts w:ascii="Arial" w:hAnsi="Arial" w:cs="Arial"/>
          <w:sz w:val="20"/>
          <w:szCs w:val="20"/>
          <w:lang w:val="en-GB"/>
        </w:rPr>
        <w:t xml:space="preserve"> </w:t>
      </w:r>
      <w:r w:rsidR="00075522">
        <w:rPr>
          <w:rFonts w:ascii="Arial" w:hAnsi="Arial" w:cs="Arial"/>
          <w:sz w:val="20"/>
          <w:szCs w:val="20"/>
          <w:lang w:val="en-GB"/>
        </w:rPr>
        <w:t xml:space="preserve">school </w:t>
      </w:r>
      <w:r w:rsidR="00256AEB">
        <w:rPr>
          <w:rFonts w:ascii="Arial" w:hAnsi="Arial" w:cs="Arial"/>
          <w:sz w:val="20"/>
          <w:szCs w:val="20"/>
          <w:lang w:val="en-GB"/>
        </w:rPr>
        <w:t xml:space="preserve">and with the results </w:t>
      </w:r>
      <w:r w:rsidR="00DD1654">
        <w:rPr>
          <w:rFonts w:ascii="Arial" w:hAnsi="Arial" w:cs="Arial"/>
          <w:sz w:val="20"/>
          <w:szCs w:val="20"/>
          <w:lang w:val="en-GB"/>
        </w:rPr>
        <w:t>we</w:t>
      </w:r>
      <w:r w:rsidR="00075522">
        <w:rPr>
          <w:rFonts w:ascii="Arial" w:hAnsi="Arial" w:cs="Arial"/>
          <w:sz w:val="20"/>
          <w:szCs w:val="20"/>
          <w:lang w:val="en-GB"/>
        </w:rPr>
        <w:t xml:space="preserve"> elaborate</w:t>
      </w:r>
      <w:r w:rsidR="00256AEB">
        <w:rPr>
          <w:rFonts w:ascii="Arial" w:hAnsi="Arial" w:cs="Arial"/>
          <w:sz w:val="20"/>
          <w:szCs w:val="20"/>
          <w:lang w:val="en-GB"/>
        </w:rPr>
        <w:t xml:space="preserve"> this</w:t>
      </w:r>
      <w:r w:rsidRPr="00457497">
        <w:rPr>
          <w:rFonts w:ascii="Arial" w:hAnsi="Arial" w:cs="Arial"/>
          <w:sz w:val="20"/>
          <w:szCs w:val="20"/>
          <w:lang w:val="en-GB"/>
        </w:rPr>
        <w:t xml:space="preserve"> evaluation report.</w:t>
      </w:r>
    </w:p>
    <w:p w:rsidR="007F144D" w:rsidRDefault="007F144D"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BC05CC">
      <w:pPr>
        <w:spacing w:after="120" w:line="360" w:lineRule="auto"/>
        <w:jc w:val="center"/>
        <w:rPr>
          <w:rFonts w:ascii="Arial" w:hAnsi="Arial" w:cs="Arial"/>
          <w:bCs/>
          <w:color w:val="548DD4" w:themeColor="text2" w:themeTint="99"/>
          <w:sz w:val="28"/>
          <w:szCs w:val="28"/>
          <w:lang w:val="en-GB"/>
        </w:rPr>
      </w:pPr>
    </w:p>
    <w:p w:rsidR="00D67F60" w:rsidRDefault="00D67F60" w:rsidP="00D55FCA">
      <w:pPr>
        <w:pStyle w:val="Cabealho1"/>
        <w:rPr>
          <w:rFonts w:ascii="Arial" w:hAnsi="Arial" w:cs="Arial"/>
          <w:bCs w:val="0"/>
          <w:color w:val="548DD4" w:themeColor="text2" w:themeTint="99"/>
          <w:sz w:val="28"/>
          <w:szCs w:val="28"/>
        </w:rPr>
      </w:pPr>
    </w:p>
    <w:p w:rsidR="00287B7F" w:rsidRDefault="00287B7F" w:rsidP="00287B7F">
      <w:pPr>
        <w:rPr>
          <w:lang w:val="en-GB"/>
        </w:rPr>
      </w:pPr>
    </w:p>
    <w:p w:rsidR="00287B7F" w:rsidRDefault="00287B7F" w:rsidP="00287B7F">
      <w:pPr>
        <w:rPr>
          <w:lang w:val="en-GB"/>
        </w:rPr>
      </w:pPr>
    </w:p>
    <w:p w:rsidR="00287B7F" w:rsidRDefault="00287B7F" w:rsidP="00287B7F">
      <w:pPr>
        <w:rPr>
          <w:lang w:val="en-GB"/>
        </w:rPr>
      </w:pPr>
    </w:p>
    <w:p w:rsidR="00E10174" w:rsidRDefault="00E10174" w:rsidP="00D55FCA">
      <w:pPr>
        <w:pStyle w:val="Cabealho1"/>
        <w:rPr>
          <w:rFonts w:ascii="Arial" w:hAnsi="Arial" w:cs="Arial"/>
          <w:color w:val="0070C0"/>
          <w:sz w:val="28"/>
          <w:szCs w:val="28"/>
        </w:rPr>
      </w:pPr>
    </w:p>
    <w:p w:rsidR="00BC05CC" w:rsidRPr="0015726B" w:rsidRDefault="00BC05CC" w:rsidP="00D55FCA">
      <w:pPr>
        <w:pStyle w:val="Cabealho1"/>
        <w:rPr>
          <w:rFonts w:ascii="Arial" w:hAnsi="Arial" w:cs="Arial"/>
          <w:color w:val="0070C0"/>
          <w:sz w:val="28"/>
          <w:szCs w:val="28"/>
        </w:rPr>
      </w:pPr>
      <w:bookmarkStart w:id="1" w:name="_Toc462438632"/>
      <w:r w:rsidRPr="00205E70">
        <w:rPr>
          <w:rFonts w:ascii="Arial" w:hAnsi="Arial" w:cs="Arial"/>
          <w:color w:val="FF0000"/>
          <w:sz w:val="28"/>
          <w:szCs w:val="28"/>
          <w:highlight w:val="lightGray"/>
        </w:rPr>
        <w:t>Results Presentation</w:t>
      </w:r>
      <w:bookmarkEnd w:id="1"/>
    </w:p>
    <w:p w:rsidR="00D55FCA" w:rsidRPr="00D55FCA" w:rsidRDefault="00D55FCA" w:rsidP="00D55FCA">
      <w:pPr>
        <w:pStyle w:val="Cabealho1"/>
      </w:pPr>
    </w:p>
    <w:p w:rsidR="00BC05CC" w:rsidRDefault="00BC05CC" w:rsidP="00BC05CC">
      <w:pPr>
        <w:autoSpaceDE w:val="0"/>
        <w:autoSpaceDN w:val="0"/>
        <w:adjustRightInd w:val="0"/>
        <w:spacing w:after="120" w:line="360" w:lineRule="auto"/>
        <w:jc w:val="both"/>
        <w:rPr>
          <w:rFonts w:ascii="Arial" w:hAnsi="Arial" w:cs="Arial"/>
          <w:bCs/>
          <w:iCs/>
          <w:sz w:val="20"/>
          <w:szCs w:val="20"/>
          <w:lang w:val="en-GB"/>
        </w:rPr>
      </w:pPr>
      <w:r w:rsidRPr="00FE3F43">
        <w:rPr>
          <w:rFonts w:ascii="Arial" w:hAnsi="Arial" w:cs="Arial"/>
          <w:bCs/>
          <w:iCs/>
          <w:sz w:val="20"/>
          <w:szCs w:val="20"/>
          <w:lang w:val="en-GB"/>
        </w:rPr>
        <w:t>We collect</w:t>
      </w:r>
      <w:r>
        <w:rPr>
          <w:rFonts w:ascii="Arial" w:hAnsi="Arial" w:cs="Arial"/>
          <w:bCs/>
          <w:iCs/>
          <w:sz w:val="20"/>
          <w:szCs w:val="20"/>
          <w:lang w:val="en-GB"/>
        </w:rPr>
        <w:t>ed</w:t>
      </w:r>
      <w:r w:rsidR="00777734">
        <w:rPr>
          <w:rFonts w:ascii="Arial" w:hAnsi="Arial" w:cs="Arial"/>
          <w:bCs/>
          <w:iCs/>
          <w:sz w:val="20"/>
          <w:szCs w:val="20"/>
          <w:lang w:val="en-GB"/>
        </w:rPr>
        <w:t xml:space="preserve"> 7</w:t>
      </w:r>
      <w:r w:rsidRPr="00FE3F43">
        <w:rPr>
          <w:rFonts w:ascii="Arial" w:hAnsi="Arial" w:cs="Arial"/>
          <w:bCs/>
          <w:iCs/>
          <w:sz w:val="20"/>
          <w:szCs w:val="20"/>
          <w:lang w:val="en-GB"/>
        </w:rPr>
        <w:t xml:space="preserve"> questionnaires, one from each school partner; </w:t>
      </w:r>
      <w:r>
        <w:rPr>
          <w:rFonts w:ascii="Arial" w:hAnsi="Arial" w:cs="Arial"/>
          <w:bCs/>
          <w:iCs/>
          <w:sz w:val="20"/>
          <w:szCs w:val="20"/>
          <w:lang w:val="en-GB"/>
        </w:rPr>
        <w:t>all of them</w:t>
      </w:r>
      <w:r w:rsidRPr="00FE3F43">
        <w:rPr>
          <w:rFonts w:ascii="Arial" w:hAnsi="Arial" w:cs="Arial"/>
          <w:bCs/>
          <w:iCs/>
          <w:sz w:val="20"/>
          <w:szCs w:val="20"/>
          <w:lang w:val="en-GB"/>
        </w:rPr>
        <w:t xml:space="preserve"> fulfil</w:t>
      </w:r>
      <w:r>
        <w:rPr>
          <w:rFonts w:ascii="Arial" w:hAnsi="Arial" w:cs="Arial"/>
          <w:bCs/>
          <w:iCs/>
          <w:sz w:val="20"/>
          <w:szCs w:val="20"/>
          <w:lang w:val="en-GB"/>
        </w:rPr>
        <w:t>led</w:t>
      </w:r>
      <w:r w:rsidRPr="00FE3F43">
        <w:rPr>
          <w:rFonts w:ascii="Arial" w:hAnsi="Arial" w:cs="Arial"/>
          <w:bCs/>
          <w:iCs/>
          <w:sz w:val="20"/>
          <w:szCs w:val="20"/>
          <w:lang w:val="en-GB"/>
        </w:rPr>
        <w:t xml:space="preserve"> all categories, except </w:t>
      </w:r>
      <w:r w:rsidR="000923F3">
        <w:rPr>
          <w:rFonts w:ascii="Arial" w:hAnsi="Arial" w:cs="Arial"/>
          <w:bCs/>
          <w:iCs/>
          <w:sz w:val="20"/>
          <w:szCs w:val="20"/>
          <w:lang w:val="en-GB"/>
        </w:rPr>
        <w:t xml:space="preserve">from </w:t>
      </w:r>
      <w:r w:rsidRPr="00FE3F43">
        <w:rPr>
          <w:rFonts w:ascii="Arial" w:hAnsi="Arial" w:cs="Arial"/>
          <w:bCs/>
          <w:iCs/>
          <w:sz w:val="20"/>
          <w:szCs w:val="20"/>
          <w:lang w:val="en-GB"/>
        </w:rPr>
        <w:t xml:space="preserve">the </w:t>
      </w:r>
      <w:r w:rsidR="00777734">
        <w:rPr>
          <w:rFonts w:ascii="Arial" w:hAnsi="Arial" w:cs="Arial"/>
          <w:bCs/>
          <w:iCs/>
          <w:sz w:val="20"/>
          <w:szCs w:val="20"/>
          <w:lang w:val="en-GB"/>
        </w:rPr>
        <w:t xml:space="preserve">Portuguese </w:t>
      </w:r>
      <w:r w:rsidRPr="00FE3F43">
        <w:rPr>
          <w:rFonts w:ascii="Arial" w:hAnsi="Arial" w:cs="Arial"/>
          <w:bCs/>
          <w:iCs/>
          <w:sz w:val="20"/>
          <w:szCs w:val="20"/>
          <w:lang w:val="en-GB"/>
        </w:rPr>
        <w:t xml:space="preserve">school </w:t>
      </w:r>
      <w:r>
        <w:rPr>
          <w:rFonts w:ascii="Arial" w:hAnsi="Arial" w:cs="Arial"/>
          <w:bCs/>
          <w:iCs/>
          <w:sz w:val="20"/>
          <w:szCs w:val="20"/>
          <w:lang w:val="en-GB"/>
        </w:rPr>
        <w:t>“</w:t>
      </w:r>
      <w:r w:rsidR="00777734">
        <w:rPr>
          <w:rFonts w:ascii="Arial" w:hAnsi="Arial" w:cs="Arial"/>
          <w:i/>
          <w:sz w:val="20"/>
          <w:szCs w:val="20"/>
          <w:lang w:val="en-US"/>
        </w:rPr>
        <w:t>Agrupamento de Escolas de Valongo”</w:t>
      </w:r>
      <w:r w:rsidR="000923F3">
        <w:rPr>
          <w:rFonts w:ascii="Arial" w:hAnsi="Arial" w:cs="Arial"/>
          <w:i/>
          <w:sz w:val="20"/>
          <w:szCs w:val="20"/>
          <w:lang w:val="en-US"/>
        </w:rPr>
        <w:t>,</w:t>
      </w:r>
      <w:r w:rsidR="00777734">
        <w:rPr>
          <w:rFonts w:ascii="Arial" w:hAnsi="Arial" w:cs="Arial"/>
          <w:i/>
          <w:sz w:val="20"/>
          <w:szCs w:val="20"/>
          <w:lang w:val="en-US"/>
        </w:rPr>
        <w:t xml:space="preserve"> </w:t>
      </w:r>
      <w:r w:rsidR="00777734" w:rsidRPr="00FE3F43">
        <w:rPr>
          <w:rFonts w:ascii="Arial" w:hAnsi="Arial" w:cs="Arial"/>
          <w:bCs/>
          <w:iCs/>
          <w:sz w:val="20"/>
          <w:szCs w:val="20"/>
          <w:lang w:val="en-GB"/>
        </w:rPr>
        <w:t>who</w:t>
      </w:r>
      <w:r w:rsidRPr="00FE3F43">
        <w:rPr>
          <w:rFonts w:ascii="Arial" w:hAnsi="Arial" w:cs="Arial"/>
          <w:bCs/>
          <w:iCs/>
          <w:sz w:val="20"/>
          <w:szCs w:val="20"/>
          <w:lang w:val="en-GB"/>
        </w:rPr>
        <w:t xml:space="preserve"> </w:t>
      </w:r>
      <w:r>
        <w:rPr>
          <w:rFonts w:ascii="Arial" w:hAnsi="Arial" w:cs="Arial"/>
          <w:bCs/>
          <w:iCs/>
          <w:sz w:val="20"/>
          <w:szCs w:val="20"/>
          <w:lang w:val="en-GB"/>
        </w:rPr>
        <w:t xml:space="preserve">didn’t accomplish </w:t>
      </w:r>
      <w:r w:rsidRPr="00FE3F43">
        <w:rPr>
          <w:rFonts w:ascii="Arial" w:hAnsi="Arial" w:cs="Arial"/>
          <w:bCs/>
          <w:iCs/>
          <w:sz w:val="20"/>
          <w:szCs w:val="20"/>
          <w:lang w:val="en-GB"/>
        </w:rPr>
        <w:t>the category “</w:t>
      </w:r>
      <w:r w:rsidRPr="00FE3F43">
        <w:rPr>
          <w:rFonts w:ascii="Arial" w:hAnsi="Arial" w:cs="Arial"/>
          <w:bCs/>
          <w:i/>
          <w:iCs/>
          <w:sz w:val="20"/>
          <w:szCs w:val="20"/>
          <w:lang w:val="en-GB"/>
        </w:rPr>
        <w:t>Coordination process</w:t>
      </w:r>
      <w:r w:rsidRPr="00FE3F43">
        <w:rPr>
          <w:rFonts w:ascii="Arial" w:hAnsi="Arial" w:cs="Arial"/>
          <w:bCs/>
          <w:iCs/>
          <w:sz w:val="20"/>
          <w:szCs w:val="20"/>
          <w:lang w:val="en-GB"/>
        </w:rPr>
        <w:t>”</w:t>
      </w:r>
      <w:r>
        <w:rPr>
          <w:rFonts w:ascii="Arial" w:hAnsi="Arial" w:cs="Arial"/>
          <w:bCs/>
          <w:iCs/>
          <w:sz w:val="20"/>
          <w:szCs w:val="20"/>
          <w:lang w:val="en-GB"/>
        </w:rPr>
        <w:t>,</w:t>
      </w:r>
      <w:r w:rsidRPr="00FE3F43">
        <w:rPr>
          <w:rFonts w:ascii="Arial" w:hAnsi="Arial" w:cs="Arial"/>
          <w:bCs/>
          <w:iCs/>
          <w:sz w:val="20"/>
          <w:szCs w:val="20"/>
          <w:lang w:val="en-GB"/>
        </w:rPr>
        <w:t xml:space="preserve"> </w:t>
      </w:r>
      <w:r>
        <w:rPr>
          <w:rFonts w:ascii="Arial" w:hAnsi="Arial" w:cs="Arial"/>
          <w:bCs/>
          <w:iCs/>
          <w:sz w:val="20"/>
          <w:szCs w:val="20"/>
          <w:lang w:val="en-GB"/>
        </w:rPr>
        <w:t>since it is the school th</w:t>
      </w:r>
      <w:r w:rsidR="00256AEB">
        <w:rPr>
          <w:rFonts w:ascii="Arial" w:hAnsi="Arial" w:cs="Arial"/>
          <w:bCs/>
          <w:iCs/>
          <w:sz w:val="20"/>
          <w:szCs w:val="20"/>
          <w:lang w:val="en-GB"/>
        </w:rPr>
        <w:t>at coordinated</w:t>
      </w:r>
      <w:r>
        <w:rPr>
          <w:rFonts w:ascii="Arial" w:hAnsi="Arial" w:cs="Arial"/>
          <w:bCs/>
          <w:iCs/>
          <w:sz w:val="20"/>
          <w:szCs w:val="20"/>
          <w:lang w:val="en-GB"/>
        </w:rPr>
        <w:t xml:space="preserve"> the project</w:t>
      </w:r>
      <w:r w:rsidR="006A6AF2">
        <w:rPr>
          <w:rFonts w:ascii="Arial" w:hAnsi="Arial" w:cs="Arial"/>
          <w:bCs/>
          <w:iCs/>
          <w:sz w:val="20"/>
          <w:szCs w:val="20"/>
          <w:lang w:val="en-GB"/>
        </w:rPr>
        <w:t xml:space="preserve"> and responsible for this evaluation report.</w:t>
      </w:r>
    </w:p>
    <w:p w:rsidR="00AB10BA" w:rsidRPr="007F144D" w:rsidRDefault="00BC05CC" w:rsidP="00BC05CC">
      <w:pPr>
        <w:autoSpaceDE w:val="0"/>
        <w:autoSpaceDN w:val="0"/>
        <w:adjustRightInd w:val="0"/>
        <w:spacing w:after="120" w:line="360" w:lineRule="auto"/>
        <w:jc w:val="both"/>
        <w:rPr>
          <w:rFonts w:ascii="Arial" w:hAnsi="Arial" w:cs="Arial"/>
          <w:sz w:val="20"/>
          <w:szCs w:val="20"/>
          <w:lang w:val="en-GB"/>
        </w:rPr>
      </w:pPr>
      <w:r w:rsidRPr="00AB10BA">
        <w:rPr>
          <w:rFonts w:ascii="Arial" w:hAnsi="Arial" w:cs="Arial"/>
          <w:bCs/>
          <w:iCs/>
          <w:sz w:val="20"/>
          <w:szCs w:val="20"/>
          <w:lang w:val="en-GB"/>
        </w:rPr>
        <w:t>With the collected information, we have done the treatment of the entire data, and presented a standard approach with comments or discussions, supported by</w:t>
      </w:r>
      <w:r w:rsidRPr="00AB10BA">
        <w:rPr>
          <w:rFonts w:ascii="Arial" w:hAnsi="Arial" w:cs="Arial"/>
          <w:sz w:val="20"/>
          <w:szCs w:val="20"/>
          <w:lang w:val="en-GB"/>
        </w:rPr>
        <w:t xml:space="preserve"> figures</w:t>
      </w:r>
      <w:r w:rsidRPr="00AB10BA">
        <w:rPr>
          <w:rFonts w:ascii="Arial" w:hAnsi="Arial" w:cs="Arial"/>
          <w:bCs/>
          <w:iCs/>
          <w:sz w:val="20"/>
          <w:szCs w:val="20"/>
          <w:lang w:val="en-GB"/>
        </w:rPr>
        <w:t xml:space="preserve"> and</w:t>
      </w:r>
      <w:r w:rsidRPr="00AB10BA">
        <w:rPr>
          <w:rFonts w:ascii="Arial" w:hAnsi="Arial" w:cs="Arial"/>
          <w:sz w:val="20"/>
          <w:szCs w:val="20"/>
          <w:lang w:val="en-GB"/>
        </w:rPr>
        <w:t xml:space="preserve"> graphs.</w:t>
      </w:r>
    </w:p>
    <w:p w:rsidR="00E10174" w:rsidRDefault="00E10174" w:rsidP="00D55FCA">
      <w:pPr>
        <w:pStyle w:val="Cabealho2"/>
        <w:rPr>
          <w:rFonts w:ascii="Arial" w:hAnsi="Arial" w:cs="Arial"/>
          <w:color w:val="0070C0"/>
          <w:sz w:val="24"/>
          <w:szCs w:val="24"/>
          <w:lang w:val="en-GB"/>
        </w:rPr>
      </w:pPr>
    </w:p>
    <w:p w:rsidR="00EB732E" w:rsidRDefault="00EB732E" w:rsidP="00EB732E">
      <w:pPr>
        <w:rPr>
          <w:lang w:val="en-GB"/>
        </w:rPr>
      </w:pPr>
    </w:p>
    <w:p w:rsidR="00EB732E" w:rsidRPr="00EB732E" w:rsidRDefault="00EB732E" w:rsidP="00EB732E">
      <w:pPr>
        <w:rPr>
          <w:lang w:val="en-GB"/>
        </w:rPr>
      </w:pPr>
    </w:p>
    <w:p w:rsidR="00BC05CC" w:rsidRPr="008E0D86" w:rsidRDefault="00BC05CC" w:rsidP="00D55FCA">
      <w:pPr>
        <w:pStyle w:val="Cabealho2"/>
        <w:rPr>
          <w:rFonts w:ascii="Arial" w:hAnsi="Arial" w:cs="Arial"/>
          <w:color w:val="FF0000"/>
          <w:sz w:val="24"/>
          <w:szCs w:val="24"/>
          <w:lang w:val="en-GB"/>
        </w:rPr>
      </w:pPr>
      <w:bookmarkStart w:id="2" w:name="_Toc462438633"/>
      <w:r w:rsidRPr="00205E70">
        <w:rPr>
          <w:rFonts w:ascii="Arial" w:hAnsi="Arial" w:cs="Arial"/>
          <w:color w:val="FF0000"/>
          <w:sz w:val="24"/>
          <w:szCs w:val="24"/>
          <w:highlight w:val="lightGray"/>
          <w:lang w:val="en-GB"/>
        </w:rPr>
        <w:t xml:space="preserve">First category: “1. </w:t>
      </w:r>
      <w:r w:rsidRPr="00205E70">
        <w:rPr>
          <w:rFonts w:ascii="Arial" w:hAnsi="Arial" w:cs="Arial"/>
          <w:i/>
          <w:color w:val="FF0000"/>
          <w:sz w:val="24"/>
          <w:szCs w:val="24"/>
          <w:highlight w:val="lightGray"/>
          <w:u w:val="single"/>
          <w:lang w:val="en-GB"/>
        </w:rPr>
        <w:t>Project in my own school</w:t>
      </w:r>
      <w:r w:rsidRPr="00205E70">
        <w:rPr>
          <w:rFonts w:ascii="Arial" w:hAnsi="Arial" w:cs="Arial"/>
          <w:color w:val="FF0000"/>
          <w:sz w:val="24"/>
          <w:szCs w:val="24"/>
          <w:highlight w:val="lightGray"/>
          <w:lang w:val="en-GB"/>
        </w:rPr>
        <w:t>”</w:t>
      </w:r>
      <w:bookmarkEnd w:id="2"/>
    </w:p>
    <w:p w:rsidR="00D55FCA" w:rsidRPr="00D55FCA" w:rsidRDefault="00D55FCA" w:rsidP="00D55FCA">
      <w:pPr>
        <w:rPr>
          <w:lang w:val="en-GB"/>
        </w:rPr>
      </w:pPr>
    </w:p>
    <w:p w:rsidR="00BC05CC" w:rsidRDefault="00BC05CC" w:rsidP="00BC05CC">
      <w:pPr>
        <w:spacing w:after="120" w:line="360" w:lineRule="auto"/>
        <w:jc w:val="both"/>
        <w:rPr>
          <w:rFonts w:ascii="Arial" w:hAnsi="Arial" w:cs="Arial"/>
          <w:sz w:val="20"/>
          <w:szCs w:val="20"/>
          <w:lang w:val="en-GB"/>
        </w:rPr>
      </w:pPr>
      <w:r w:rsidRPr="00D27A64">
        <w:rPr>
          <w:rFonts w:ascii="Arial" w:hAnsi="Arial" w:cs="Arial"/>
          <w:sz w:val="20"/>
          <w:szCs w:val="20"/>
          <w:lang w:val="en-GB"/>
        </w:rPr>
        <w:t>Th</w:t>
      </w:r>
      <w:r>
        <w:rPr>
          <w:rFonts w:ascii="Arial" w:hAnsi="Arial" w:cs="Arial"/>
          <w:sz w:val="20"/>
          <w:szCs w:val="20"/>
          <w:lang w:val="en-GB"/>
        </w:rPr>
        <w:t>e first set of analyses examines</w:t>
      </w:r>
      <w:r w:rsidRPr="00D27A64">
        <w:rPr>
          <w:rFonts w:ascii="Arial" w:hAnsi="Arial" w:cs="Arial"/>
          <w:sz w:val="20"/>
          <w:szCs w:val="20"/>
          <w:lang w:val="en-GB"/>
        </w:rPr>
        <w:t xml:space="preserve"> the impact of the project in e</w:t>
      </w:r>
      <w:r w:rsidR="00F74F24">
        <w:rPr>
          <w:rFonts w:ascii="Arial" w:hAnsi="Arial" w:cs="Arial"/>
          <w:sz w:val="20"/>
          <w:szCs w:val="20"/>
          <w:lang w:val="en-GB"/>
        </w:rPr>
        <w:t>ach school. This category has 9</w:t>
      </w:r>
      <w:r w:rsidRPr="00D27A64">
        <w:rPr>
          <w:rFonts w:ascii="Arial" w:hAnsi="Arial" w:cs="Arial"/>
          <w:sz w:val="20"/>
          <w:szCs w:val="20"/>
          <w:lang w:val="en-GB"/>
        </w:rPr>
        <w:t xml:space="preserve"> </w:t>
      </w:r>
      <w:r w:rsidR="00256AEB">
        <w:rPr>
          <w:rFonts w:ascii="Arial" w:hAnsi="Arial" w:cs="Arial"/>
          <w:sz w:val="20"/>
          <w:szCs w:val="20"/>
          <w:lang w:val="en-GB"/>
        </w:rPr>
        <w:t xml:space="preserve">numbered </w:t>
      </w:r>
      <w:r w:rsidRPr="00D27A64">
        <w:rPr>
          <w:rFonts w:ascii="Arial" w:hAnsi="Arial" w:cs="Arial"/>
          <w:sz w:val="20"/>
          <w:szCs w:val="20"/>
          <w:lang w:val="en-GB"/>
        </w:rPr>
        <w:t>questions</w:t>
      </w:r>
      <w:r>
        <w:rPr>
          <w:rFonts w:ascii="Arial" w:hAnsi="Arial" w:cs="Arial"/>
          <w:sz w:val="20"/>
          <w:szCs w:val="20"/>
          <w:lang w:val="en-GB"/>
        </w:rPr>
        <w:t xml:space="preserve"> (figure 1)</w:t>
      </w:r>
      <w:r w:rsidRPr="00D27A64">
        <w:rPr>
          <w:rFonts w:ascii="Arial" w:hAnsi="Arial" w:cs="Arial"/>
          <w:sz w:val="20"/>
          <w:szCs w:val="20"/>
          <w:lang w:val="en-GB"/>
        </w:rPr>
        <w:t>,</w:t>
      </w:r>
      <w:r>
        <w:rPr>
          <w:rFonts w:ascii="Arial" w:hAnsi="Arial" w:cs="Arial"/>
          <w:sz w:val="20"/>
          <w:szCs w:val="20"/>
          <w:lang w:val="en-GB"/>
        </w:rPr>
        <w:t xml:space="preserve"> </w:t>
      </w:r>
      <w:r w:rsidRPr="00D27A64">
        <w:rPr>
          <w:rFonts w:ascii="Arial" w:hAnsi="Arial" w:cs="Arial"/>
          <w:sz w:val="20"/>
          <w:szCs w:val="20"/>
          <w:lang w:val="en-GB"/>
        </w:rPr>
        <w:t xml:space="preserve">graded </w:t>
      </w:r>
      <w:r>
        <w:rPr>
          <w:rFonts w:ascii="Arial" w:hAnsi="Arial" w:cs="Arial"/>
          <w:sz w:val="20"/>
          <w:szCs w:val="20"/>
          <w:lang w:val="en-GB"/>
        </w:rPr>
        <w:t xml:space="preserve">on the above discrete </w:t>
      </w:r>
      <w:r w:rsidRPr="00D27A64">
        <w:rPr>
          <w:rFonts w:ascii="Arial" w:hAnsi="Arial" w:cs="Arial"/>
          <w:sz w:val="20"/>
          <w:szCs w:val="20"/>
          <w:lang w:val="en-GB"/>
        </w:rPr>
        <w:t>scale</w:t>
      </w:r>
      <w:r>
        <w:rPr>
          <w:rFonts w:ascii="Arial" w:hAnsi="Arial" w:cs="Arial"/>
          <w:sz w:val="20"/>
          <w:szCs w:val="20"/>
          <w:lang w:val="en-GB"/>
        </w:rPr>
        <w:t>,</w:t>
      </w:r>
      <w:r w:rsidRPr="00D27A64">
        <w:rPr>
          <w:rFonts w:ascii="Arial" w:hAnsi="Arial" w:cs="Arial"/>
          <w:sz w:val="20"/>
          <w:szCs w:val="20"/>
          <w:lang w:val="en-GB"/>
        </w:rPr>
        <w:t xml:space="preserve"> from </w:t>
      </w:r>
      <w:r>
        <w:rPr>
          <w:rFonts w:ascii="Arial" w:hAnsi="Arial" w:cs="Arial"/>
          <w:sz w:val="20"/>
          <w:szCs w:val="20"/>
          <w:lang w:val="en-GB"/>
        </w:rPr>
        <w:t xml:space="preserve">1- Very poor to </w:t>
      </w:r>
      <w:r w:rsidRPr="001B3E7D">
        <w:rPr>
          <w:rFonts w:ascii="Arial" w:hAnsi="Arial" w:cs="Arial"/>
          <w:sz w:val="20"/>
          <w:szCs w:val="20"/>
          <w:lang w:val="en-GB"/>
        </w:rPr>
        <w:t>5-Very Good.</w:t>
      </w:r>
    </w:p>
    <w:p w:rsidR="00BC05CC" w:rsidRDefault="00F74F24" w:rsidP="003A5A51">
      <w:pPr>
        <w:spacing w:after="120" w:line="360" w:lineRule="auto"/>
        <w:jc w:val="center"/>
        <w:rPr>
          <w:rFonts w:ascii="Arial" w:hAnsi="Arial" w:cs="Arial"/>
          <w:sz w:val="20"/>
          <w:szCs w:val="20"/>
          <w:lang w:val="en-GB"/>
        </w:rPr>
      </w:pPr>
      <w:r>
        <w:rPr>
          <w:rFonts w:ascii="Arial" w:hAnsi="Arial" w:cs="Arial"/>
          <w:noProof/>
          <w:sz w:val="20"/>
          <w:szCs w:val="20"/>
          <w:lang w:val="pt-PT" w:eastAsia="pt-PT"/>
        </w:rPr>
        <w:drawing>
          <wp:inline distT="0" distB="0" distL="0" distR="0" wp14:anchorId="174946E2" wp14:editId="713118AD">
            <wp:extent cx="5105471" cy="2600696"/>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082" cy="2603554"/>
                    </a:xfrm>
                    <a:prstGeom prst="rect">
                      <a:avLst/>
                    </a:prstGeom>
                    <a:noFill/>
                    <a:ln>
                      <a:noFill/>
                    </a:ln>
                  </pic:spPr>
                </pic:pic>
              </a:graphicData>
            </a:graphic>
          </wp:inline>
        </w:drawing>
      </w:r>
    </w:p>
    <w:p w:rsidR="00BC05CC" w:rsidRPr="00F26B35" w:rsidRDefault="00BC05CC" w:rsidP="00BC05CC">
      <w:pPr>
        <w:spacing w:after="120" w:line="360" w:lineRule="auto"/>
        <w:jc w:val="center"/>
        <w:rPr>
          <w:rFonts w:ascii="Arial" w:hAnsi="Arial" w:cs="Arial"/>
          <w:b/>
          <w:sz w:val="20"/>
          <w:szCs w:val="20"/>
          <w:lang w:val="en-GB"/>
        </w:rPr>
      </w:pPr>
      <w:r w:rsidRPr="00F26B35">
        <w:rPr>
          <w:rFonts w:ascii="Arial" w:hAnsi="Arial" w:cs="Arial"/>
          <w:b/>
          <w:sz w:val="20"/>
          <w:szCs w:val="20"/>
          <w:lang w:val="en-GB"/>
        </w:rPr>
        <w:t>Figure 1</w:t>
      </w:r>
    </w:p>
    <w:p w:rsidR="00E10174" w:rsidRDefault="00BC05CC" w:rsidP="005C1A11">
      <w:pPr>
        <w:spacing w:after="120" w:line="360" w:lineRule="auto"/>
        <w:jc w:val="both"/>
        <w:rPr>
          <w:rFonts w:ascii="Arial" w:hAnsi="Arial" w:cs="Arial"/>
          <w:sz w:val="20"/>
          <w:szCs w:val="20"/>
          <w:lang w:val="en-GB"/>
        </w:rPr>
      </w:pPr>
      <w:r w:rsidRPr="006A0DC6">
        <w:rPr>
          <w:rFonts w:ascii="Arial" w:hAnsi="Arial" w:cs="Arial"/>
          <w:sz w:val="20"/>
          <w:szCs w:val="20"/>
          <w:lang w:val="en-GB"/>
        </w:rPr>
        <w:t xml:space="preserve">A simple statistical analysis of the average results obtained from </w:t>
      </w:r>
      <w:r w:rsidR="00256AEB">
        <w:rPr>
          <w:rFonts w:ascii="Arial" w:hAnsi="Arial" w:cs="Arial"/>
          <w:sz w:val="20"/>
          <w:szCs w:val="20"/>
          <w:lang w:val="en-GB"/>
        </w:rPr>
        <w:t>every school, provide</w:t>
      </w:r>
      <w:r w:rsidR="00CB51A1">
        <w:rPr>
          <w:rFonts w:ascii="Arial" w:hAnsi="Arial" w:cs="Arial"/>
          <w:sz w:val="20"/>
          <w:szCs w:val="20"/>
          <w:lang w:val="en-GB"/>
        </w:rPr>
        <w:t>d</w:t>
      </w:r>
      <w:r w:rsidR="00256AEB">
        <w:rPr>
          <w:rFonts w:ascii="Arial" w:hAnsi="Arial" w:cs="Arial"/>
          <w:sz w:val="20"/>
          <w:szCs w:val="20"/>
          <w:lang w:val="en-GB"/>
        </w:rPr>
        <w:t xml:space="preserve"> the </w:t>
      </w:r>
      <w:r w:rsidR="00256AEB" w:rsidRPr="006A0DC6">
        <w:rPr>
          <w:rFonts w:ascii="Arial" w:hAnsi="Arial" w:cs="Arial"/>
          <w:sz w:val="20"/>
          <w:szCs w:val="20"/>
          <w:lang w:val="en-GB"/>
        </w:rPr>
        <w:t>inter</w:t>
      </w:r>
      <w:r w:rsidRPr="006A0DC6">
        <w:rPr>
          <w:rFonts w:ascii="Arial" w:hAnsi="Arial" w:cs="Arial"/>
          <w:sz w:val="20"/>
          <w:szCs w:val="20"/>
          <w:lang w:val="en-GB"/>
        </w:rPr>
        <w:t xml:space="preserve">correlations among the answers to the </w:t>
      </w:r>
      <w:r w:rsidR="00CB51A1">
        <w:rPr>
          <w:rFonts w:ascii="Arial" w:hAnsi="Arial" w:cs="Arial"/>
          <w:sz w:val="20"/>
          <w:szCs w:val="20"/>
          <w:lang w:val="en-GB"/>
        </w:rPr>
        <w:t>nine</w:t>
      </w:r>
      <w:r w:rsidRPr="006A0DC6">
        <w:rPr>
          <w:rFonts w:ascii="Arial" w:hAnsi="Arial" w:cs="Arial"/>
          <w:sz w:val="20"/>
          <w:szCs w:val="20"/>
          <w:lang w:val="en-GB"/>
        </w:rPr>
        <w:t xml:space="preserve"> questions of the first category </w:t>
      </w:r>
      <w:r w:rsidRPr="00FD2620">
        <w:rPr>
          <w:rFonts w:ascii="Arial" w:hAnsi="Arial" w:cs="Arial"/>
          <w:i/>
          <w:sz w:val="20"/>
          <w:szCs w:val="20"/>
          <w:lang w:val="en-GB"/>
        </w:rPr>
        <w:t>Project in my own school</w:t>
      </w:r>
      <w:r w:rsidR="00D341BF">
        <w:rPr>
          <w:rFonts w:ascii="Arial" w:hAnsi="Arial" w:cs="Arial"/>
          <w:sz w:val="20"/>
          <w:szCs w:val="20"/>
          <w:lang w:val="en-GB"/>
        </w:rPr>
        <w:t>.</w:t>
      </w:r>
      <w:r w:rsidR="000A0D90">
        <w:rPr>
          <w:rFonts w:ascii="Arial" w:hAnsi="Arial" w:cs="Arial"/>
          <w:sz w:val="20"/>
          <w:szCs w:val="20"/>
          <w:lang w:val="en-GB"/>
        </w:rPr>
        <w:t xml:space="preserve"> </w:t>
      </w:r>
    </w:p>
    <w:p w:rsidR="008E0D86" w:rsidRDefault="008E0D86" w:rsidP="005C1A11">
      <w:pPr>
        <w:spacing w:after="120" w:line="360" w:lineRule="auto"/>
        <w:jc w:val="both"/>
        <w:rPr>
          <w:rFonts w:ascii="Arial" w:hAnsi="Arial" w:cs="Arial"/>
          <w:sz w:val="20"/>
          <w:szCs w:val="20"/>
          <w:lang w:val="en-GB"/>
        </w:rPr>
      </w:pPr>
    </w:p>
    <w:p w:rsidR="008E0D86" w:rsidRDefault="008E0D86" w:rsidP="005C1A11">
      <w:pPr>
        <w:spacing w:after="120" w:line="360" w:lineRule="auto"/>
        <w:jc w:val="both"/>
        <w:rPr>
          <w:rFonts w:ascii="Arial" w:hAnsi="Arial" w:cs="Arial"/>
          <w:sz w:val="20"/>
          <w:szCs w:val="20"/>
          <w:lang w:val="en-GB"/>
        </w:rPr>
      </w:pPr>
    </w:p>
    <w:p w:rsidR="008E0D86" w:rsidRDefault="008E0D86" w:rsidP="005C1A11">
      <w:pPr>
        <w:spacing w:after="120" w:line="360" w:lineRule="auto"/>
        <w:jc w:val="both"/>
        <w:rPr>
          <w:rFonts w:ascii="Arial" w:hAnsi="Arial" w:cs="Arial"/>
          <w:sz w:val="20"/>
          <w:szCs w:val="20"/>
          <w:lang w:val="en-GB"/>
        </w:rPr>
      </w:pPr>
    </w:p>
    <w:p w:rsidR="00D67F60" w:rsidRPr="00E10174" w:rsidRDefault="007F144D" w:rsidP="00E10174">
      <w:pPr>
        <w:spacing w:after="120" w:line="360" w:lineRule="auto"/>
        <w:jc w:val="both"/>
        <w:rPr>
          <w:rFonts w:ascii="Arial" w:hAnsi="Arial" w:cs="Arial"/>
          <w:sz w:val="20"/>
          <w:szCs w:val="20"/>
          <w:lang w:val="en-GB"/>
        </w:rPr>
      </w:pPr>
      <w:r w:rsidRPr="006A0DC6">
        <w:rPr>
          <w:rFonts w:ascii="Arial" w:hAnsi="Arial" w:cs="Arial"/>
          <w:sz w:val="20"/>
          <w:szCs w:val="20"/>
          <w:lang w:val="en-GB"/>
        </w:rPr>
        <w:lastRenderedPageBreak/>
        <w:t>The results obtained from</w:t>
      </w:r>
      <w:r>
        <w:rPr>
          <w:rFonts w:ascii="Arial" w:hAnsi="Arial" w:cs="Arial"/>
          <w:sz w:val="20"/>
          <w:szCs w:val="20"/>
          <w:lang w:val="en-GB"/>
        </w:rPr>
        <w:t xml:space="preserve"> a</w:t>
      </w:r>
      <w:r w:rsidRPr="006A0DC6">
        <w:rPr>
          <w:rFonts w:ascii="Arial" w:hAnsi="Arial" w:cs="Arial"/>
          <w:sz w:val="20"/>
          <w:szCs w:val="20"/>
          <w:lang w:val="en-GB"/>
        </w:rPr>
        <w:t xml:space="preserve"> preliminary</w:t>
      </w:r>
      <w:r>
        <w:rPr>
          <w:rFonts w:ascii="Arial" w:hAnsi="Arial" w:cs="Arial"/>
          <w:sz w:val="20"/>
          <w:szCs w:val="20"/>
          <w:lang w:val="en-GB"/>
        </w:rPr>
        <w:t xml:space="preserve"> analysis of</w:t>
      </w:r>
      <w:r w:rsidR="005C1A11">
        <w:rPr>
          <w:rFonts w:ascii="Arial" w:hAnsi="Arial" w:cs="Arial"/>
          <w:sz w:val="20"/>
          <w:szCs w:val="20"/>
          <w:lang w:val="en-GB"/>
        </w:rPr>
        <w:t xml:space="preserve"> the answers to the nine</w:t>
      </w:r>
      <w:r w:rsidRPr="006A0DC6">
        <w:rPr>
          <w:rFonts w:ascii="Arial" w:hAnsi="Arial" w:cs="Arial"/>
          <w:sz w:val="20"/>
          <w:szCs w:val="20"/>
          <w:lang w:val="en-GB"/>
        </w:rPr>
        <w:t xml:space="preserve"> questions</w:t>
      </w:r>
      <w:r w:rsidR="005C1A11">
        <w:rPr>
          <w:rFonts w:ascii="Arial" w:hAnsi="Arial" w:cs="Arial"/>
          <w:sz w:val="20"/>
          <w:szCs w:val="20"/>
          <w:lang w:val="en-GB"/>
        </w:rPr>
        <w:t xml:space="preserve"> </w:t>
      </w:r>
      <w:r w:rsidR="005C1A11" w:rsidRPr="002435E4">
        <w:rPr>
          <w:rFonts w:ascii="Arial" w:hAnsi="Arial" w:cs="Arial"/>
          <w:b/>
          <w:sz w:val="20"/>
          <w:szCs w:val="20"/>
          <w:lang w:val="en-GB"/>
        </w:rPr>
        <w:t>1.1</w:t>
      </w:r>
      <w:r w:rsidR="005C1A11">
        <w:rPr>
          <w:rFonts w:ascii="Arial" w:hAnsi="Arial" w:cs="Arial"/>
          <w:sz w:val="20"/>
          <w:szCs w:val="20"/>
          <w:lang w:val="en-GB"/>
        </w:rPr>
        <w:t xml:space="preserve"> to </w:t>
      </w:r>
      <w:r w:rsidR="005C1A11" w:rsidRPr="002435E4">
        <w:rPr>
          <w:rFonts w:ascii="Arial" w:hAnsi="Arial" w:cs="Arial"/>
          <w:b/>
          <w:sz w:val="20"/>
          <w:szCs w:val="20"/>
          <w:lang w:val="en-GB"/>
        </w:rPr>
        <w:t>1.9</w:t>
      </w:r>
      <w:r>
        <w:rPr>
          <w:rFonts w:ascii="Arial" w:hAnsi="Arial" w:cs="Arial"/>
          <w:sz w:val="20"/>
          <w:szCs w:val="20"/>
          <w:lang w:val="en-GB"/>
        </w:rPr>
        <w:t xml:space="preserve">, collected in </w:t>
      </w:r>
      <w:r w:rsidRPr="006A0DC6">
        <w:rPr>
          <w:rFonts w:ascii="Arial" w:hAnsi="Arial" w:cs="Arial"/>
          <w:sz w:val="20"/>
          <w:szCs w:val="20"/>
          <w:lang w:val="en-GB"/>
        </w:rPr>
        <w:t>every school</w:t>
      </w:r>
      <w:r>
        <w:rPr>
          <w:rFonts w:ascii="Arial" w:hAnsi="Arial" w:cs="Arial"/>
          <w:sz w:val="20"/>
          <w:szCs w:val="20"/>
          <w:lang w:val="en-GB"/>
        </w:rPr>
        <w:t>,</w:t>
      </w:r>
      <w:r w:rsidRPr="006A0DC6">
        <w:rPr>
          <w:rFonts w:ascii="Arial" w:hAnsi="Arial" w:cs="Arial"/>
          <w:sz w:val="20"/>
          <w:szCs w:val="20"/>
          <w:lang w:val="en-GB"/>
        </w:rPr>
        <w:t xml:space="preserve"> can be compared</w:t>
      </w:r>
      <w:r>
        <w:rPr>
          <w:rFonts w:ascii="Arial" w:hAnsi="Arial" w:cs="Arial"/>
          <w:sz w:val="20"/>
          <w:szCs w:val="20"/>
          <w:lang w:val="en-GB"/>
        </w:rPr>
        <w:t xml:space="preserve"> in </w:t>
      </w:r>
      <w:r w:rsidR="00C83B0C">
        <w:rPr>
          <w:rFonts w:ascii="Arial" w:hAnsi="Arial" w:cs="Arial"/>
          <w:sz w:val="20"/>
          <w:szCs w:val="20"/>
          <w:lang w:val="en-GB"/>
        </w:rPr>
        <w:t xml:space="preserve">the histogram presented in </w:t>
      </w:r>
      <w:r w:rsidR="00CB51A1">
        <w:rPr>
          <w:rFonts w:ascii="Arial" w:hAnsi="Arial" w:cs="Arial"/>
          <w:b/>
          <w:sz w:val="20"/>
          <w:szCs w:val="20"/>
          <w:lang w:val="en-GB"/>
        </w:rPr>
        <w:t>Graph</w:t>
      </w:r>
      <w:r w:rsidRPr="002435E4">
        <w:rPr>
          <w:rFonts w:ascii="Arial" w:hAnsi="Arial" w:cs="Arial"/>
          <w:b/>
          <w:sz w:val="20"/>
          <w:szCs w:val="20"/>
          <w:lang w:val="en-GB"/>
        </w:rPr>
        <w:t xml:space="preserve"> 1</w:t>
      </w:r>
      <w:r w:rsidRPr="006A0DC6">
        <w:rPr>
          <w:rFonts w:ascii="Arial" w:hAnsi="Arial" w:cs="Arial"/>
          <w:sz w:val="20"/>
          <w:szCs w:val="20"/>
          <w:lang w:val="en-GB"/>
        </w:rPr>
        <w:t>.</w:t>
      </w:r>
      <w:r w:rsidR="0083289E" w:rsidRPr="0083289E">
        <w:rPr>
          <w:rFonts w:ascii="Arial" w:hAnsi="Arial" w:cs="Arial"/>
          <w:sz w:val="20"/>
          <w:szCs w:val="20"/>
          <w:lang w:val="en-GB"/>
        </w:rPr>
        <w:t xml:space="preserve"> </w:t>
      </w:r>
      <w:r w:rsidR="0083289E">
        <w:rPr>
          <w:rFonts w:ascii="Arial" w:hAnsi="Arial" w:cs="Arial"/>
          <w:sz w:val="20"/>
          <w:szCs w:val="20"/>
          <w:lang w:val="en-GB"/>
        </w:rPr>
        <w:t xml:space="preserve"> The total average of this category and the result </w:t>
      </w:r>
      <w:r w:rsidR="0083289E" w:rsidRPr="0031296F">
        <w:rPr>
          <w:rFonts w:ascii="Arial" w:hAnsi="Arial" w:cs="Arial"/>
          <w:sz w:val="20"/>
          <w:szCs w:val="20"/>
          <w:lang w:val="en-GB"/>
        </w:rPr>
        <w:t xml:space="preserve">was </w:t>
      </w:r>
      <w:r w:rsidR="00F6001B" w:rsidRPr="0031296F">
        <w:rPr>
          <w:rFonts w:ascii="Arial" w:hAnsi="Arial" w:cs="Arial"/>
          <w:b/>
          <w:sz w:val="20"/>
          <w:szCs w:val="20"/>
          <w:lang w:val="en-GB"/>
        </w:rPr>
        <w:t>4.2</w:t>
      </w:r>
      <w:r w:rsidR="0083289E" w:rsidRPr="0031296F">
        <w:rPr>
          <w:rFonts w:ascii="Arial" w:hAnsi="Arial" w:cs="Arial"/>
          <w:sz w:val="20"/>
          <w:szCs w:val="20"/>
          <w:lang w:val="en-GB"/>
        </w:rPr>
        <w:t>.</w:t>
      </w:r>
    </w:p>
    <w:p w:rsidR="0083289E" w:rsidRPr="0083289E" w:rsidRDefault="0083289E" w:rsidP="0083289E">
      <w:pPr>
        <w:spacing w:line="360" w:lineRule="auto"/>
        <w:jc w:val="both"/>
        <w:rPr>
          <w:rFonts w:ascii="Arial" w:hAnsi="Arial" w:cs="Arial"/>
          <w:b/>
          <w:sz w:val="20"/>
          <w:szCs w:val="20"/>
          <w:lang w:val="en-GB"/>
        </w:rPr>
      </w:pPr>
      <w:r w:rsidRPr="0083289E">
        <w:rPr>
          <w:rFonts w:ascii="Arial" w:hAnsi="Arial" w:cs="Arial"/>
          <w:b/>
          <w:sz w:val="20"/>
          <w:szCs w:val="20"/>
          <w:lang w:val="en-GB"/>
        </w:rPr>
        <w:t>Points</w:t>
      </w:r>
    </w:p>
    <w:p w:rsidR="00707102" w:rsidRDefault="00F6001B" w:rsidP="00410822">
      <w:pPr>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038C971E" wp14:editId="438E0D86">
            <wp:extent cx="4275117" cy="2565070"/>
            <wp:effectExtent l="0" t="0" r="11430" b="6985"/>
            <wp:docPr id="31" name="Gráfico 31"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10822" w:rsidRPr="0083289E">
        <w:rPr>
          <w:rFonts w:ascii="Arial" w:hAnsi="Arial" w:cs="Arial"/>
          <w:b/>
          <w:sz w:val="20"/>
          <w:szCs w:val="20"/>
          <w:lang w:val="en-GB"/>
        </w:rPr>
        <w:t>Quest</w:t>
      </w:r>
      <w:r w:rsidR="0083289E">
        <w:rPr>
          <w:rFonts w:ascii="Arial" w:hAnsi="Arial" w:cs="Arial"/>
          <w:b/>
          <w:sz w:val="20"/>
          <w:szCs w:val="20"/>
          <w:lang w:val="en-GB"/>
        </w:rPr>
        <w:t>ions</w:t>
      </w:r>
    </w:p>
    <w:p w:rsidR="00BC05CC" w:rsidRPr="00E10174" w:rsidRDefault="00CB51A1" w:rsidP="007F144D">
      <w:pPr>
        <w:spacing w:after="120" w:line="360" w:lineRule="auto"/>
        <w:jc w:val="center"/>
        <w:rPr>
          <w:rFonts w:ascii="Arial" w:hAnsi="Arial" w:cs="Arial"/>
          <w:sz w:val="20"/>
          <w:szCs w:val="20"/>
          <w:lang w:val="en-GB"/>
        </w:rPr>
      </w:pPr>
      <w:r>
        <w:rPr>
          <w:rFonts w:ascii="Arial" w:hAnsi="Arial" w:cs="Arial"/>
          <w:b/>
          <w:sz w:val="20"/>
          <w:szCs w:val="20"/>
          <w:lang w:val="en-GB"/>
        </w:rPr>
        <w:t>Graph</w:t>
      </w:r>
      <w:r w:rsidR="00DE7746" w:rsidRPr="00AB10BA">
        <w:rPr>
          <w:rFonts w:ascii="Arial" w:hAnsi="Arial" w:cs="Arial"/>
          <w:b/>
          <w:sz w:val="20"/>
          <w:szCs w:val="20"/>
          <w:lang w:val="en-GB"/>
        </w:rPr>
        <w:t xml:space="preserve"> </w:t>
      </w:r>
      <w:r w:rsidR="00DE7746" w:rsidRPr="00AB10BA">
        <w:rPr>
          <w:rFonts w:ascii="Arial" w:hAnsi="Arial" w:cs="Arial"/>
          <w:b/>
          <w:sz w:val="20"/>
          <w:szCs w:val="20"/>
          <w:lang w:val="en-GB"/>
        </w:rPr>
        <w:fldChar w:fldCharType="begin"/>
      </w:r>
      <w:r w:rsidR="00DE7746" w:rsidRPr="00AB10BA">
        <w:rPr>
          <w:rFonts w:ascii="Arial" w:hAnsi="Arial" w:cs="Arial"/>
          <w:b/>
          <w:sz w:val="20"/>
          <w:szCs w:val="20"/>
          <w:lang w:val="en-GB"/>
        </w:rPr>
        <w:instrText xml:space="preserve"> SEQ Tabela \* ARABIC </w:instrText>
      </w:r>
      <w:r w:rsidR="00DE7746" w:rsidRPr="00AB10BA">
        <w:rPr>
          <w:rFonts w:ascii="Arial" w:hAnsi="Arial" w:cs="Arial"/>
          <w:b/>
          <w:sz w:val="20"/>
          <w:szCs w:val="20"/>
          <w:lang w:val="en-GB"/>
        </w:rPr>
        <w:fldChar w:fldCharType="separate"/>
      </w:r>
      <w:r w:rsidR="00F033BE">
        <w:rPr>
          <w:rFonts w:ascii="Arial" w:hAnsi="Arial" w:cs="Arial"/>
          <w:b/>
          <w:noProof/>
          <w:sz w:val="20"/>
          <w:szCs w:val="20"/>
          <w:lang w:val="en-GB"/>
        </w:rPr>
        <w:t>1</w:t>
      </w:r>
      <w:r w:rsidR="00DE7746" w:rsidRPr="00AB10BA">
        <w:rPr>
          <w:rFonts w:ascii="Arial" w:hAnsi="Arial" w:cs="Arial"/>
          <w:b/>
          <w:sz w:val="20"/>
          <w:szCs w:val="20"/>
          <w:lang w:val="en-GB"/>
        </w:rPr>
        <w:fldChar w:fldCharType="end"/>
      </w:r>
      <w:r w:rsidR="00DE7746">
        <w:rPr>
          <w:rFonts w:ascii="Arial" w:hAnsi="Arial" w:cs="Arial"/>
          <w:b/>
          <w:sz w:val="20"/>
          <w:szCs w:val="20"/>
          <w:lang w:val="en-GB"/>
        </w:rPr>
        <w:t xml:space="preserve"> – Project in my own school</w:t>
      </w:r>
    </w:p>
    <w:p w:rsidR="00BC05CC" w:rsidRPr="00DE7746" w:rsidRDefault="00BC05CC" w:rsidP="00BC05CC">
      <w:pPr>
        <w:pStyle w:val="Default"/>
        <w:spacing w:after="120" w:line="360" w:lineRule="auto"/>
        <w:jc w:val="both"/>
        <w:rPr>
          <w:b/>
          <w:bCs/>
          <w:i/>
          <w:sz w:val="20"/>
          <w:szCs w:val="20"/>
          <w:lang w:val="en-GB"/>
        </w:rPr>
      </w:pPr>
      <w:r w:rsidRPr="0034174C">
        <w:rPr>
          <w:sz w:val="20"/>
          <w:szCs w:val="20"/>
          <w:lang w:val="en-GB"/>
        </w:rPr>
        <w:t>Comparisons between the results</w:t>
      </w:r>
      <w:r w:rsidR="0083289E">
        <w:rPr>
          <w:sz w:val="20"/>
          <w:szCs w:val="20"/>
          <w:lang w:val="en-GB"/>
        </w:rPr>
        <w:t xml:space="preserve"> of the nine</w:t>
      </w:r>
      <w:r>
        <w:rPr>
          <w:sz w:val="20"/>
          <w:szCs w:val="20"/>
          <w:lang w:val="en-GB"/>
        </w:rPr>
        <w:t xml:space="preserve"> question</w:t>
      </w:r>
      <w:r w:rsidRPr="0034174C">
        <w:rPr>
          <w:sz w:val="20"/>
          <w:szCs w:val="20"/>
          <w:lang w:val="en-GB"/>
        </w:rPr>
        <w:t xml:space="preserve"> </w:t>
      </w:r>
      <w:r>
        <w:rPr>
          <w:sz w:val="20"/>
          <w:szCs w:val="20"/>
          <w:lang w:val="en-GB"/>
        </w:rPr>
        <w:t>group</w:t>
      </w:r>
      <w:r w:rsidRPr="0034174C">
        <w:rPr>
          <w:sz w:val="20"/>
          <w:szCs w:val="20"/>
          <w:lang w:val="en-GB"/>
        </w:rPr>
        <w:t xml:space="preserve"> </w:t>
      </w:r>
      <w:r>
        <w:rPr>
          <w:sz w:val="20"/>
          <w:szCs w:val="20"/>
          <w:lang w:val="en-GB"/>
        </w:rPr>
        <w:t>shows that the</w:t>
      </w:r>
      <w:r w:rsidRPr="0034174C">
        <w:rPr>
          <w:bCs/>
          <w:sz w:val="20"/>
          <w:szCs w:val="20"/>
          <w:lang w:val="en-GB"/>
        </w:rPr>
        <w:t xml:space="preserve"> strong points</w:t>
      </w:r>
      <w:r>
        <w:rPr>
          <w:bCs/>
          <w:sz w:val="20"/>
          <w:szCs w:val="20"/>
          <w:lang w:val="en-GB"/>
        </w:rPr>
        <w:t xml:space="preserve"> of the project in each school, are the items: </w:t>
      </w:r>
      <w:r w:rsidR="0083289E">
        <w:rPr>
          <w:b/>
          <w:bCs/>
          <w:i/>
          <w:sz w:val="20"/>
          <w:szCs w:val="20"/>
          <w:lang w:val="en-GB"/>
        </w:rPr>
        <w:t>1.2</w:t>
      </w:r>
      <w:r w:rsidRPr="00986FC5">
        <w:rPr>
          <w:b/>
          <w:bCs/>
          <w:i/>
          <w:sz w:val="20"/>
          <w:szCs w:val="20"/>
          <w:lang w:val="en-GB"/>
        </w:rPr>
        <w:t xml:space="preserve"> </w:t>
      </w:r>
      <w:r w:rsidR="0083289E" w:rsidRPr="0083289E">
        <w:rPr>
          <w:b/>
          <w:i/>
          <w:sz w:val="20"/>
          <w:szCs w:val="20"/>
          <w:lang w:val="en-US"/>
        </w:rPr>
        <w:t xml:space="preserve">Enforce students key competences connected with </w:t>
      </w:r>
      <w:r w:rsidR="0083289E" w:rsidRPr="00DE7746">
        <w:rPr>
          <w:b/>
          <w:i/>
          <w:sz w:val="20"/>
          <w:szCs w:val="20"/>
          <w:lang w:val="en-US"/>
        </w:rPr>
        <w:t>basic skills in science and technology, art and expression, foreign languages and ITC</w:t>
      </w:r>
      <w:r w:rsidRPr="00DE7746">
        <w:rPr>
          <w:b/>
          <w:bCs/>
          <w:i/>
          <w:sz w:val="20"/>
          <w:szCs w:val="20"/>
          <w:lang w:val="en-GB"/>
        </w:rPr>
        <w:t xml:space="preserve">, </w:t>
      </w:r>
      <w:r w:rsidR="00DE7746" w:rsidRPr="00DE7746">
        <w:rPr>
          <w:b/>
          <w:bCs/>
          <w:i/>
          <w:sz w:val="20"/>
          <w:szCs w:val="20"/>
          <w:lang w:val="en-GB"/>
        </w:rPr>
        <w:t xml:space="preserve"> 1.3 </w:t>
      </w:r>
      <w:r w:rsidR="00DE7746" w:rsidRPr="00DE7746">
        <w:rPr>
          <w:b/>
          <w:i/>
          <w:sz w:val="20"/>
          <w:szCs w:val="20"/>
          <w:lang w:val="en-US"/>
        </w:rPr>
        <w:t xml:space="preserve">Use </w:t>
      </w:r>
      <w:r w:rsidR="00DE7746" w:rsidRPr="00DE7746">
        <w:rPr>
          <w:b/>
          <w:i/>
          <w:sz w:val="20"/>
          <w:lang w:val="en-US"/>
        </w:rPr>
        <w:t xml:space="preserve">new </w:t>
      </w:r>
      <w:r w:rsidR="00DE7746" w:rsidRPr="00DE7746">
        <w:rPr>
          <w:b/>
          <w:i/>
          <w:sz w:val="20"/>
          <w:szCs w:val="20"/>
          <w:lang w:val="en-US"/>
        </w:rPr>
        <w:t>activities  which complement academic curricula</w:t>
      </w:r>
      <w:r w:rsidR="00DE7746" w:rsidRPr="00DE7746">
        <w:rPr>
          <w:b/>
          <w:bCs/>
          <w:i/>
          <w:sz w:val="20"/>
          <w:szCs w:val="20"/>
          <w:lang w:val="en-GB"/>
        </w:rPr>
        <w:t>,</w:t>
      </w:r>
      <w:r w:rsidR="00F6001B">
        <w:rPr>
          <w:b/>
          <w:bCs/>
          <w:i/>
          <w:sz w:val="20"/>
          <w:szCs w:val="20"/>
          <w:lang w:val="en-GB"/>
        </w:rPr>
        <w:t xml:space="preserve"> 1.6</w:t>
      </w:r>
      <w:r w:rsidRPr="00DE7746">
        <w:rPr>
          <w:b/>
          <w:bCs/>
          <w:i/>
          <w:sz w:val="20"/>
          <w:szCs w:val="20"/>
          <w:lang w:val="en-GB"/>
        </w:rPr>
        <w:t xml:space="preserve"> – </w:t>
      </w:r>
      <w:r w:rsidR="00DE7746" w:rsidRPr="00DE7746">
        <w:rPr>
          <w:b/>
          <w:i/>
          <w:sz w:val="20"/>
          <w:szCs w:val="20"/>
          <w:lang w:val="en-US"/>
        </w:rPr>
        <w:t>Promote the use of more succes</w:t>
      </w:r>
      <w:r w:rsidR="00F6001B">
        <w:rPr>
          <w:b/>
          <w:i/>
          <w:sz w:val="20"/>
          <w:szCs w:val="20"/>
          <w:lang w:val="en-US"/>
        </w:rPr>
        <w:t xml:space="preserve">sful teaching / learning method and 1.7 Stimulate the recherché of new innovative methods </w:t>
      </w:r>
      <w:r>
        <w:rPr>
          <w:bCs/>
          <w:sz w:val="20"/>
          <w:szCs w:val="20"/>
          <w:lang w:val="en-GB"/>
        </w:rPr>
        <w:t>all of them with a rate superior to 4</w:t>
      </w:r>
      <w:r w:rsidR="00F6001B">
        <w:rPr>
          <w:bCs/>
          <w:sz w:val="20"/>
          <w:szCs w:val="20"/>
          <w:lang w:val="en-GB"/>
        </w:rPr>
        <w:t>,3</w:t>
      </w:r>
      <w:r>
        <w:rPr>
          <w:bCs/>
          <w:sz w:val="20"/>
          <w:szCs w:val="20"/>
          <w:lang w:val="en-GB"/>
        </w:rPr>
        <w:t xml:space="preserve"> (Good).</w:t>
      </w:r>
    </w:p>
    <w:p w:rsidR="00DE7746" w:rsidRPr="00DE7746" w:rsidRDefault="00DE7746" w:rsidP="00BC05CC">
      <w:pPr>
        <w:spacing w:after="120" w:line="360" w:lineRule="auto"/>
        <w:jc w:val="both"/>
        <w:rPr>
          <w:rFonts w:ascii="Arial" w:hAnsi="Arial" w:cs="Arial"/>
          <w:b/>
          <w:i/>
          <w:sz w:val="20"/>
          <w:szCs w:val="20"/>
          <w:lang w:val="en-GB"/>
        </w:rPr>
      </w:pPr>
    </w:p>
    <w:p w:rsidR="00F35899" w:rsidRDefault="00156F51" w:rsidP="00F35899">
      <w:pPr>
        <w:keepNext/>
        <w:spacing w:after="120" w:line="360" w:lineRule="auto"/>
        <w:jc w:val="center"/>
      </w:pPr>
      <w:r>
        <w:rPr>
          <w:rFonts w:ascii="Arial" w:hAnsi="Arial" w:cs="Arial"/>
          <w:noProof/>
          <w:sz w:val="20"/>
          <w:szCs w:val="20"/>
          <w:lang w:val="pt-PT" w:eastAsia="pt-PT"/>
        </w:rPr>
        <w:drawing>
          <wp:inline distT="0" distB="0" distL="0" distR="0" wp14:anchorId="3BA9AD4A" wp14:editId="7769C107">
            <wp:extent cx="4135582" cy="2452254"/>
            <wp:effectExtent l="0" t="0" r="17780" b="5715"/>
            <wp:docPr id="33" name="Gráfico 33" descr="Average"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05CC" w:rsidRPr="00FA5FB0" w:rsidRDefault="00CB51A1" w:rsidP="00BC05CC">
      <w:pPr>
        <w:spacing w:after="120" w:line="360" w:lineRule="auto"/>
        <w:jc w:val="center"/>
        <w:rPr>
          <w:rFonts w:ascii="Arial" w:hAnsi="Arial" w:cs="Arial"/>
          <w:sz w:val="20"/>
          <w:szCs w:val="20"/>
          <w:lang w:val="en-GB"/>
        </w:rPr>
      </w:pPr>
      <w:r>
        <w:rPr>
          <w:rFonts w:ascii="Arial" w:hAnsi="Arial" w:cs="Arial"/>
          <w:b/>
          <w:sz w:val="20"/>
          <w:szCs w:val="20"/>
          <w:lang w:val="en-GB"/>
        </w:rPr>
        <w:t>Graph</w:t>
      </w:r>
      <w:r w:rsidR="00BC05CC" w:rsidRPr="00AB10BA">
        <w:rPr>
          <w:rFonts w:ascii="Arial" w:hAnsi="Arial" w:cs="Arial"/>
          <w:b/>
          <w:sz w:val="20"/>
          <w:szCs w:val="20"/>
          <w:lang w:val="en-GB"/>
        </w:rPr>
        <w:t xml:space="preserve"> 2</w:t>
      </w:r>
      <w:r w:rsidR="00780948" w:rsidRPr="00780948">
        <w:rPr>
          <w:rFonts w:ascii="Arial" w:hAnsi="Arial" w:cs="Arial"/>
          <w:sz w:val="20"/>
          <w:szCs w:val="20"/>
          <w:lang w:val="en-US"/>
        </w:rPr>
        <w:t xml:space="preserve"> </w:t>
      </w:r>
      <w:r w:rsidR="00780948">
        <w:rPr>
          <w:rFonts w:ascii="Arial" w:hAnsi="Arial" w:cs="Arial"/>
          <w:sz w:val="20"/>
          <w:szCs w:val="20"/>
          <w:lang w:val="en-US"/>
        </w:rPr>
        <w:t xml:space="preserve">- </w:t>
      </w:r>
      <w:r w:rsidR="00780948">
        <w:rPr>
          <w:rFonts w:ascii="Arial" w:hAnsi="Arial" w:cs="Arial"/>
          <w:b/>
          <w:sz w:val="20"/>
          <w:szCs w:val="20"/>
          <w:lang w:val="en-GB"/>
        </w:rPr>
        <w:t>Project in my own school</w:t>
      </w:r>
      <w:r w:rsidR="00780948" w:rsidRPr="00C83B0C">
        <w:rPr>
          <w:rFonts w:ascii="Arial" w:hAnsi="Arial" w:cs="Arial"/>
          <w:sz w:val="20"/>
          <w:szCs w:val="20"/>
          <w:lang w:val="en-US"/>
        </w:rPr>
        <w:t xml:space="preserve"> </w:t>
      </w:r>
      <w:r w:rsidR="00780948" w:rsidRPr="00780948">
        <w:rPr>
          <w:rFonts w:ascii="Arial" w:hAnsi="Arial" w:cs="Arial"/>
          <w:b/>
          <w:sz w:val="20"/>
          <w:szCs w:val="20"/>
          <w:lang w:val="en-US"/>
        </w:rPr>
        <w:t>radar chart format</w:t>
      </w:r>
    </w:p>
    <w:p w:rsidR="00D67F60" w:rsidRPr="00E10174" w:rsidRDefault="00D67F60" w:rsidP="00BC05CC">
      <w:pPr>
        <w:spacing w:after="120" w:line="360" w:lineRule="auto"/>
        <w:jc w:val="both"/>
        <w:rPr>
          <w:rFonts w:ascii="Arial" w:hAnsi="Arial" w:cs="Arial"/>
          <w:sz w:val="20"/>
          <w:szCs w:val="20"/>
          <w:lang w:val="en-GB"/>
        </w:rPr>
      </w:pPr>
      <w:r>
        <w:rPr>
          <w:rFonts w:ascii="Arial" w:hAnsi="Arial" w:cs="Arial"/>
          <w:sz w:val="20"/>
          <w:szCs w:val="20"/>
          <w:lang w:val="en-GB"/>
        </w:rPr>
        <w:t xml:space="preserve">The question with </w:t>
      </w:r>
      <w:r w:rsidRPr="00E10174">
        <w:rPr>
          <w:rFonts w:ascii="Arial" w:hAnsi="Arial" w:cs="Arial"/>
          <w:sz w:val="20"/>
          <w:szCs w:val="20"/>
          <w:lang w:val="en-GB"/>
        </w:rPr>
        <w:t xml:space="preserve">lower rates was the </w:t>
      </w:r>
      <w:r w:rsidRPr="00E10174">
        <w:rPr>
          <w:rFonts w:ascii="Arial" w:hAnsi="Arial" w:cs="Arial"/>
          <w:b/>
          <w:i/>
          <w:sz w:val="20"/>
          <w:szCs w:val="20"/>
          <w:lang w:val="en-GB"/>
        </w:rPr>
        <w:t>1.9</w:t>
      </w:r>
      <w:r w:rsidRPr="00E10174">
        <w:rPr>
          <w:rFonts w:ascii="Arial" w:hAnsi="Arial" w:cs="Arial"/>
          <w:b/>
          <w:sz w:val="20"/>
          <w:szCs w:val="20"/>
          <w:lang w:val="en-US"/>
        </w:rPr>
        <w:t xml:space="preserve"> </w:t>
      </w:r>
      <w:r w:rsidRPr="00E10174">
        <w:rPr>
          <w:rFonts w:ascii="Arial" w:hAnsi="Arial" w:cs="Arial"/>
          <w:b/>
          <w:i/>
          <w:sz w:val="20"/>
          <w:szCs w:val="20"/>
          <w:lang w:val="en-US"/>
        </w:rPr>
        <w:t>Support by school administration</w:t>
      </w:r>
      <w:r w:rsidRPr="00E10174">
        <w:rPr>
          <w:rFonts w:ascii="Arial" w:hAnsi="Arial" w:cs="Arial"/>
          <w:sz w:val="20"/>
          <w:szCs w:val="20"/>
          <w:lang w:val="en-GB"/>
        </w:rPr>
        <w:t xml:space="preserve">, with a rate of 3.8 who demonstrate an evident a weak point in this category. Nevertheless the complete results reveal that the </w:t>
      </w:r>
      <w:r w:rsidRPr="00E10174">
        <w:rPr>
          <w:rFonts w:ascii="Arial" w:hAnsi="Arial" w:cs="Arial"/>
          <w:sz w:val="20"/>
          <w:szCs w:val="20"/>
          <w:lang w:val="en-GB"/>
        </w:rPr>
        <w:lastRenderedPageBreak/>
        <w:t>rate differences between the questions with the lowest and highest rates were insignificant, which is a strong evidence of a good performance in those areas from all the school partners.</w:t>
      </w:r>
    </w:p>
    <w:p w:rsidR="00C127EC" w:rsidRPr="00E10174"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 xml:space="preserve">In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Pr="00E10174">
        <w:rPr>
          <w:rFonts w:ascii="Arial" w:hAnsi="Arial" w:cs="Arial"/>
          <w:b/>
          <w:sz w:val="20"/>
          <w:szCs w:val="20"/>
          <w:lang w:val="en-GB"/>
        </w:rPr>
        <w:t>2</w:t>
      </w:r>
      <w:r w:rsidR="00A04087" w:rsidRPr="00E10174">
        <w:rPr>
          <w:rFonts w:ascii="Arial" w:hAnsi="Arial" w:cs="Arial"/>
          <w:sz w:val="20"/>
          <w:szCs w:val="20"/>
          <w:lang w:val="en-GB"/>
        </w:rPr>
        <w:t xml:space="preserve"> above, </w:t>
      </w:r>
      <w:r w:rsidR="00C83B0C" w:rsidRPr="00E10174">
        <w:rPr>
          <w:rFonts w:ascii="Arial" w:hAnsi="Arial" w:cs="Arial"/>
          <w:sz w:val="20"/>
          <w:szCs w:val="20"/>
          <w:lang w:val="en-GB"/>
        </w:rPr>
        <w:t xml:space="preserve">the </w:t>
      </w:r>
      <w:r w:rsidR="00C83B0C" w:rsidRPr="00E10174">
        <w:rPr>
          <w:rFonts w:ascii="Arial" w:hAnsi="Arial" w:cs="Arial"/>
          <w:sz w:val="20"/>
          <w:szCs w:val="20"/>
          <w:lang w:val="en-US"/>
        </w:rPr>
        <w:t>radar chart format</w:t>
      </w:r>
      <w:r w:rsidR="00C83B0C" w:rsidRPr="00E10174">
        <w:rPr>
          <w:rFonts w:ascii="Arial" w:hAnsi="Arial" w:cs="Arial"/>
          <w:sz w:val="20"/>
          <w:szCs w:val="20"/>
          <w:lang w:val="en-GB"/>
        </w:rPr>
        <w:t xml:space="preserve"> permit</w:t>
      </w:r>
      <w:r w:rsidR="00CB51A1">
        <w:rPr>
          <w:rFonts w:ascii="Arial" w:hAnsi="Arial" w:cs="Arial"/>
          <w:sz w:val="20"/>
          <w:szCs w:val="20"/>
          <w:lang w:val="en-GB"/>
        </w:rPr>
        <w:t>ted comparing</w:t>
      </w:r>
      <w:r w:rsidRPr="00E10174">
        <w:rPr>
          <w:rFonts w:ascii="Arial" w:hAnsi="Arial" w:cs="Arial"/>
          <w:sz w:val="20"/>
          <w:szCs w:val="20"/>
          <w:lang w:val="en-GB"/>
        </w:rPr>
        <w:t xml:space="preserve"> the aver</w:t>
      </w:r>
      <w:r w:rsidR="000A0D90" w:rsidRPr="00E10174">
        <w:rPr>
          <w:rFonts w:ascii="Arial" w:hAnsi="Arial" w:cs="Arial"/>
          <w:sz w:val="20"/>
          <w:szCs w:val="20"/>
          <w:lang w:val="en-GB"/>
        </w:rPr>
        <w:t>age</w:t>
      </w:r>
      <w:r w:rsidR="00AC7869" w:rsidRPr="00E10174">
        <w:rPr>
          <w:rFonts w:ascii="Arial" w:hAnsi="Arial" w:cs="Arial"/>
          <w:sz w:val="20"/>
          <w:szCs w:val="20"/>
          <w:lang w:val="en-GB"/>
        </w:rPr>
        <w:t xml:space="preserve"> of the results obtained in all</w:t>
      </w:r>
      <w:r w:rsidRPr="00E10174">
        <w:rPr>
          <w:rFonts w:ascii="Arial" w:hAnsi="Arial" w:cs="Arial"/>
          <w:sz w:val="20"/>
          <w:szCs w:val="20"/>
          <w:lang w:val="en-GB"/>
        </w:rPr>
        <w:t xml:space="preserve"> </w:t>
      </w:r>
      <w:r w:rsidR="00C127EC" w:rsidRPr="00E10174">
        <w:rPr>
          <w:rFonts w:ascii="Arial" w:hAnsi="Arial" w:cs="Arial"/>
          <w:sz w:val="20"/>
          <w:szCs w:val="20"/>
          <w:lang w:val="en-GB"/>
        </w:rPr>
        <w:t>school</w:t>
      </w:r>
      <w:r w:rsidR="00AC7869" w:rsidRPr="00E10174">
        <w:rPr>
          <w:rFonts w:ascii="Arial" w:hAnsi="Arial" w:cs="Arial"/>
          <w:sz w:val="20"/>
          <w:szCs w:val="20"/>
          <w:lang w:val="en-GB"/>
        </w:rPr>
        <w:t>s for each question</w:t>
      </w:r>
      <w:r w:rsidR="00C127EC" w:rsidRPr="00E10174">
        <w:rPr>
          <w:rFonts w:ascii="Arial" w:hAnsi="Arial" w:cs="Arial"/>
          <w:sz w:val="20"/>
          <w:szCs w:val="20"/>
          <w:lang w:val="en-GB"/>
        </w:rPr>
        <w:t xml:space="preserve">. </w:t>
      </w:r>
      <w:r w:rsidRPr="00E10174">
        <w:rPr>
          <w:rFonts w:ascii="Arial" w:hAnsi="Arial" w:cs="Arial"/>
          <w:sz w:val="20"/>
          <w:szCs w:val="20"/>
          <w:lang w:val="en-GB"/>
        </w:rPr>
        <w:t xml:space="preserve">This </w:t>
      </w:r>
      <w:r w:rsidR="00CB51A1">
        <w:rPr>
          <w:rFonts w:ascii="Arial" w:hAnsi="Arial" w:cs="Arial"/>
          <w:sz w:val="20"/>
          <w:szCs w:val="20"/>
          <w:lang w:val="en-GB"/>
        </w:rPr>
        <w:t>Graph</w:t>
      </w:r>
      <w:r w:rsidRPr="00E10174">
        <w:rPr>
          <w:rFonts w:ascii="Arial" w:hAnsi="Arial" w:cs="Arial"/>
          <w:sz w:val="20"/>
          <w:szCs w:val="20"/>
          <w:lang w:val="en-GB"/>
        </w:rPr>
        <w:t xml:space="preserve"> is quite revealing, because it contrasts with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Pr="00E10174">
        <w:rPr>
          <w:rFonts w:ascii="Arial" w:hAnsi="Arial" w:cs="Arial"/>
          <w:b/>
          <w:sz w:val="20"/>
          <w:szCs w:val="20"/>
          <w:lang w:val="en-GB"/>
        </w:rPr>
        <w:t>1</w:t>
      </w:r>
      <w:r w:rsidRPr="00E10174">
        <w:rPr>
          <w:rFonts w:ascii="Arial" w:hAnsi="Arial" w:cs="Arial"/>
          <w:sz w:val="20"/>
          <w:szCs w:val="20"/>
          <w:lang w:val="en-GB"/>
        </w:rPr>
        <w:t>, showing that the majority</w:t>
      </w:r>
      <w:r w:rsidR="00A5567C">
        <w:rPr>
          <w:rFonts w:ascii="Arial" w:hAnsi="Arial" w:cs="Arial"/>
          <w:sz w:val="20"/>
          <w:szCs w:val="20"/>
          <w:lang w:val="en-GB"/>
        </w:rPr>
        <w:t xml:space="preserve"> of rates are between 4.1</w:t>
      </w:r>
      <w:r w:rsidR="000A0D90" w:rsidRPr="00E10174">
        <w:rPr>
          <w:rFonts w:ascii="Arial" w:hAnsi="Arial" w:cs="Arial"/>
          <w:sz w:val="20"/>
          <w:szCs w:val="20"/>
          <w:lang w:val="en-GB"/>
        </w:rPr>
        <w:t xml:space="preserve"> and 4.</w:t>
      </w:r>
      <w:r w:rsidRPr="00E10174">
        <w:rPr>
          <w:rFonts w:ascii="Arial" w:hAnsi="Arial" w:cs="Arial"/>
          <w:sz w:val="20"/>
          <w:szCs w:val="20"/>
          <w:lang w:val="en-GB"/>
        </w:rPr>
        <w:t>5, with a small difference among the extreme s</w:t>
      </w:r>
      <w:r w:rsidR="00A5567C">
        <w:rPr>
          <w:rFonts w:ascii="Arial" w:hAnsi="Arial" w:cs="Arial"/>
          <w:sz w:val="20"/>
          <w:szCs w:val="20"/>
          <w:lang w:val="en-GB"/>
        </w:rPr>
        <w:t>cores, where the maximum was 4,5</w:t>
      </w:r>
      <w:r w:rsidRPr="00E10174">
        <w:rPr>
          <w:rFonts w:ascii="Arial" w:hAnsi="Arial" w:cs="Arial"/>
          <w:sz w:val="20"/>
          <w:szCs w:val="20"/>
          <w:lang w:val="en-GB"/>
        </w:rPr>
        <w:t xml:space="preserve"> (Ve</w:t>
      </w:r>
      <w:r w:rsidR="00A04087" w:rsidRPr="00E10174">
        <w:rPr>
          <w:rFonts w:ascii="Arial" w:hAnsi="Arial" w:cs="Arial"/>
          <w:sz w:val="20"/>
          <w:szCs w:val="20"/>
          <w:lang w:val="en-GB"/>
        </w:rPr>
        <w:t xml:space="preserve">ry good) and the minimum </w:t>
      </w:r>
      <w:r w:rsidR="0031296F" w:rsidRPr="00E10174">
        <w:rPr>
          <w:rFonts w:ascii="Arial" w:hAnsi="Arial" w:cs="Arial"/>
          <w:sz w:val="20"/>
          <w:szCs w:val="20"/>
          <w:lang w:val="en-GB"/>
        </w:rPr>
        <w:t>was 3</w:t>
      </w:r>
      <w:r w:rsidR="00A04087" w:rsidRPr="00E10174">
        <w:rPr>
          <w:rFonts w:ascii="Arial" w:hAnsi="Arial" w:cs="Arial"/>
          <w:sz w:val="20"/>
          <w:szCs w:val="20"/>
          <w:lang w:val="en-GB"/>
        </w:rPr>
        <w:t>,8</w:t>
      </w:r>
      <w:r w:rsidR="00AC7869" w:rsidRPr="00E10174">
        <w:rPr>
          <w:rFonts w:ascii="Arial" w:hAnsi="Arial" w:cs="Arial"/>
          <w:sz w:val="20"/>
          <w:szCs w:val="20"/>
          <w:lang w:val="en-GB"/>
        </w:rPr>
        <w:t xml:space="preserve"> (Good).</w:t>
      </w:r>
    </w:p>
    <w:p w:rsidR="00FD2620" w:rsidRPr="00E10174"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These differences are not statistically significant, because t</w:t>
      </w:r>
      <w:r w:rsidR="00F35899" w:rsidRPr="00E10174">
        <w:rPr>
          <w:rFonts w:ascii="Arial" w:hAnsi="Arial" w:cs="Arial"/>
          <w:sz w:val="20"/>
          <w:szCs w:val="20"/>
          <w:lang w:val="en-GB"/>
        </w:rPr>
        <w:t>he average</w:t>
      </w:r>
      <w:r w:rsidR="000A0D90" w:rsidRPr="00E10174">
        <w:rPr>
          <w:rFonts w:ascii="Arial" w:hAnsi="Arial" w:cs="Arial"/>
          <w:sz w:val="20"/>
          <w:szCs w:val="20"/>
          <w:lang w:val="en-GB"/>
        </w:rPr>
        <w:t xml:space="preserve"> of this category was 4.</w:t>
      </w:r>
      <w:r w:rsidR="00AC7869" w:rsidRPr="00E10174">
        <w:rPr>
          <w:rFonts w:ascii="Arial" w:hAnsi="Arial" w:cs="Arial"/>
          <w:sz w:val="20"/>
          <w:szCs w:val="20"/>
          <w:lang w:val="en-GB"/>
        </w:rPr>
        <w:t>4</w:t>
      </w:r>
      <w:r w:rsidRPr="00E10174">
        <w:rPr>
          <w:rFonts w:ascii="Arial" w:hAnsi="Arial" w:cs="Arial"/>
          <w:sz w:val="20"/>
          <w:szCs w:val="20"/>
          <w:lang w:val="en-GB"/>
        </w:rPr>
        <w:t>, considered Good, meaning that the project had</w:t>
      </w:r>
      <w:r w:rsidR="00A04087" w:rsidRPr="00E10174">
        <w:rPr>
          <w:rFonts w:ascii="Arial" w:hAnsi="Arial" w:cs="Arial"/>
          <w:sz w:val="20"/>
          <w:szCs w:val="20"/>
          <w:lang w:val="en-GB"/>
        </w:rPr>
        <w:t xml:space="preserve"> a good impact on every school</w:t>
      </w:r>
      <w:r w:rsidR="00F35899" w:rsidRPr="00E10174">
        <w:rPr>
          <w:rFonts w:ascii="Arial" w:hAnsi="Arial" w:cs="Arial"/>
          <w:sz w:val="20"/>
          <w:szCs w:val="20"/>
          <w:lang w:val="en-GB"/>
        </w:rPr>
        <w:t>.</w:t>
      </w:r>
    </w:p>
    <w:p w:rsidR="00FD2620"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The most significant observation to emerge from the data comparison of</w:t>
      </w:r>
      <w:r w:rsidR="00A04087" w:rsidRPr="00E10174">
        <w:rPr>
          <w:rFonts w:ascii="Arial" w:hAnsi="Arial" w:cs="Arial"/>
          <w:sz w:val="20"/>
          <w:szCs w:val="20"/>
          <w:lang w:val="en-GB"/>
        </w:rPr>
        <w:t xml:space="preserve">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00A04087" w:rsidRPr="00E10174">
        <w:rPr>
          <w:rFonts w:ascii="Arial" w:hAnsi="Arial" w:cs="Arial"/>
          <w:b/>
          <w:sz w:val="20"/>
          <w:szCs w:val="20"/>
          <w:lang w:val="en-GB"/>
        </w:rPr>
        <w:t xml:space="preserve">1 </w:t>
      </w:r>
      <w:r w:rsidR="00A04087" w:rsidRPr="00CB51A1">
        <w:rPr>
          <w:rFonts w:ascii="Arial" w:hAnsi="Arial" w:cs="Arial"/>
          <w:sz w:val="20"/>
          <w:szCs w:val="20"/>
          <w:lang w:val="en-GB"/>
        </w:rPr>
        <w:t>and</w:t>
      </w:r>
      <w:r w:rsidR="00A04087" w:rsidRPr="00E10174">
        <w:rPr>
          <w:rFonts w:ascii="Arial" w:hAnsi="Arial" w:cs="Arial"/>
          <w:b/>
          <w:sz w:val="20"/>
          <w:szCs w:val="20"/>
          <w:lang w:val="en-GB"/>
        </w:rPr>
        <w:t xml:space="preserve"> 2</w:t>
      </w:r>
      <w:r w:rsidRPr="00E10174">
        <w:rPr>
          <w:rFonts w:ascii="Arial" w:hAnsi="Arial" w:cs="Arial"/>
          <w:sz w:val="20"/>
          <w:szCs w:val="20"/>
          <w:lang w:val="en-GB"/>
        </w:rPr>
        <w:t xml:space="preserve"> is the clear and similar results in all answers, which confirms that there were no major differences between </w:t>
      </w:r>
      <w:r w:rsidR="000A0D90" w:rsidRPr="00E10174">
        <w:rPr>
          <w:rFonts w:ascii="Arial" w:hAnsi="Arial" w:cs="Arial"/>
          <w:sz w:val="20"/>
          <w:szCs w:val="20"/>
          <w:lang w:val="en-GB"/>
        </w:rPr>
        <w:t>the scores obtained</w:t>
      </w:r>
      <w:r w:rsidR="007F3303" w:rsidRPr="00E10174">
        <w:rPr>
          <w:rFonts w:ascii="Arial" w:hAnsi="Arial" w:cs="Arial"/>
          <w:sz w:val="20"/>
          <w:szCs w:val="20"/>
          <w:lang w:val="en-GB"/>
        </w:rPr>
        <w:t xml:space="preserve"> in</w:t>
      </w:r>
      <w:r w:rsidR="000A0D90" w:rsidRPr="00E10174">
        <w:rPr>
          <w:rFonts w:ascii="Arial" w:hAnsi="Arial" w:cs="Arial"/>
          <w:sz w:val="20"/>
          <w:szCs w:val="20"/>
          <w:lang w:val="en-GB"/>
        </w:rPr>
        <w:t xml:space="preserve"> </w:t>
      </w:r>
      <w:r w:rsidRPr="00E10174">
        <w:rPr>
          <w:rFonts w:ascii="Arial" w:hAnsi="Arial" w:cs="Arial"/>
          <w:sz w:val="20"/>
          <w:szCs w:val="20"/>
          <w:lang w:val="en-GB"/>
        </w:rPr>
        <w:t>these answers.</w:t>
      </w:r>
    </w:p>
    <w:p w:rsidR="008565B2" w:rsidRDefault="008565B2" w:rsidP="00BC05CC">
      <w:pPr>
        <w:spacing w:after="120" w:line="360" w:lineRule="auto"/>
        <w:jc w:val="both"/>
        <w:rPr>
          <w:rFonts w:ascii="Arial" w:hAnsi="Arial" w:cs="Arial"/>
          <w:sz w:val="20"/>
          <w:szCs w:val="20"/>
          <w:lang w:val="en-GB"/>
        </w:rPr>
      </w:pPr>
    </w:p>
    <w:p w:rsidR="009E08B3" w:rsidRDefault="009E08B3" w:rsidP="00BC05CC">
      <w:pPr>
        <w:spacing w:after="120" w:line="360" w:lineRule="auto"/>
        <w:jc w:val="both"/>
        <w:rPr>
          <w:rFonts w:ascii="Arial" w:hAnsi="Arial" w:cs="Arial"/>
          <w:sz w:val="20"/>
          <w:szCs w:val="20"/>
          <w:lang w:val="en-GB"/>
        </w:rPr>
      </w:pPr>
    </w:p>
    <w:p w:rsidR="009E08B3" w:rsidRPr="008565B2" w:rsidRDefault="009E08B3" w:rsidP="00BC05CC">
      <w:pPr>
        <w:spacing w:after="120" w:line="360" w:lineRule="auto"/>
        <w:jc w:val="both"/>
        <w:rPr>
          <w:rFonts w:ascii="Arial" w:hAnsi="Arial" w:cs="Arial"/>
          <w:sz w:val="20"/>
          <w:szCs w:val="20"/>
          <w:lang w:val="en-GB"/>
        </w:rPr>
      </w:pPr>
    </w:p>
    <w:p w:rsidR="00BC05CC" w:rsidRPr="009E08B3" w:rsidRDefault="00BC05CC" w:rsidP="00D55FCA">
      <w:pPr>
        <w:pStyle w:val="Cabealho2"/>
        <w:rPr>
          <w:rFonts w:ascii="Arial" w:hAnsi="Arial" w:cs="Arial"/>
          <w:color w:val="FF0000"/>
          <w:sz w:val="24"/>
          <w:szCs w:val="24"/>
          <w:lang w:val="en-GB"/>
        </w:rPr>
      </w:pPr>
      <w:bookmarkStart w:id="3" w:name="_Toc462438634"/>
      <w:r w:rsidRPr="009E08B3">
        <w:rPr>
          <w:rFonts w:ascii="Arial" w:hAnsi="Arial" w:cs="Arial"/>
          <w:color w:val="FF0000"/>
          <w:sz w:val="24"/>
          <w:szCs w:val="24"/>
          <w:highlight w:val="lightGray"/>
          <w:lang w:val="en-GB"/>
        </w:rPr>
        <w:t>Second category: “</w:t>
      </w:r>
      <w:r w:rsidRPr="009E08B3">
        <w:rPr>
          <w:rFonts w:ascii="Arial" w:hAnsi="Arial" w:cs="Arial"/>
          <w:iCs/>
          <w:color w:val="FF0000"/>
          <w:sz w:val="24"/>
          <w:szCs w:val="24"/>
          <w:highlight w:val="lightGray"/>
          <w:u w:val="single"/>
          <w:lang w:val="en-GB"/>
        </w:rPr>
        <w:t>2.</w:t>
      </w:r>
      <w:r w:rsidR="00731DCC" w:rsidRPr="009E08B3">
        <w:rPr>
          <w:rFonts w:ascii="Arial" w:hAnsi="Arial" w:cs="Arial"/>
          <w:i/>
          <w:iCs/>
          <w:color w:val="FF0000"/>
          <w:sz w:val="24"/>
          <w:szCs w:val="24"/>
          <w:highlight w:val="lightGray"/>
          <w:u w:val="single"/>
          <w:lang w:val="en-GB"/>
        </w:rPr>
        <w:t xml:space="preserve"> Final products</w:t>
      </w:r>
      <w:r w:rsidRPr="009E08B3">
        <w:rPr>
          <w:rFonts w:ascii="Arial" w:hAnsi="Arial" w:cs="Arial"/>
          <w:color w:val="FF0000"/>
          <w:sz w:val="24"/>
          <w:szCs w:val="24"/>
          <w:highlight w:val="lightGray"/>
          <w:lang w:val="en-GB"/>
        </w:rPr>
        <w:t>”</w:t>
      </w:r>
      <w:bookmarkEnd w:id="3"/>
    </w:p>
    <w:p w:rsidR="00D55FCA" w:rsidRPr="00D55FCA" w:rsidRDefault="00D55FCA" w:rsidP="00D55FCA">
      <w:pPr>
        <w:rPr>
          <w:lang w:val="en-GB"/>
        </w:rPr>
      </w:pPr>
    </w:p>
    <w:p w:rsidR="00D341BF" w:rsidRDefault="008F4BE7" w:rsidP="003A5A51">
      <w:pPr>
        <w:spacing w:after="120" w:line="360" w:lineRule="auto"/>
        <w:jc w:val="both"/>
        <w:rPr>
          <w:rFonts w:ascii="Arial" w:hAnsi="Arial" w:cs="Arial"/>
          <w:sz w:val="20"/>
          <w:szCs w:val="20"/>
          <w:lang w:val="en-GB"/>
        </w:rPr>
      </w:pPr>
      <w:r>
        <w:rPr>
          <w:rFonts w:ascii="Arial" w:hAnsi="Arial" w:cs="Arial"/>
          <w:sz w:val="20"/>
          <w:szCs w:val="20"/>
          <w:lang w:val="en-GB"/>
        </w:rPr>
        <w:t>This category has 5</w:t>
      </w:r>
      <w:r w:rsidR="00BC05CC" w:rsidRPr="00D27A64">
        <w:rPr>
          <w:rFonts w:ascii="Arial" w:hAnsi="Arial" w:cs="Arial"/>
          <w:sz w:val="20"/>
          <w:szCs w:val="20"/>
          <w:lang w:val="en-GB"/>
        </w:rPr>
        <w:t xml:space="preserve"> questions</w:t>
      </w:r>
      <w:r w:rsidR="00BC05CC">
        <w:rPr>
          <w:rFonts w:ascii="Arial" w:hAnsi="Arial" w:cs="Arial"/>
          <w:sz w:val="20"/>
          <w:szCs w:val="20"/>
          <w:lang w:val="en-GB"/>
        </w:rPr>
        <w:t xml:space="preserve"> numbered</w:t>
      </w:r>
      <w:r>
        <w:rPr>
          <w:rFonts w:ascii="Arial" w:hAnsi="Arial" w:cs="Arial"/>
          <w:sz w:val="20"/>
          <w:szCs w:val="20"/>
          <w:lang w:val="en-GB"/>
        </w:rPr>
        <w:t xml:space="preserve"> from 2.1 to </w:t>
      </w:r>
      <w:r w:rsidR="00D67F60">
        <w:rPr>
          <w:rFonts w:ascii="Arial" w:hAnsi="Arial" w:cs="Arial"/>
          <w:sz w:val="20"/>
          <w:szCs w:val="20"/>
          <w:lang w:val="en-GB"/>
        </w:rPr>
        <w:t>2.5,</w:t>
      </w:r>
      <w:r w:rsidR="00CB51A1">
        <w:rPr>
          <w:rFonts w:ascii="Arial" w:hAnsi="Arial" w:cs="Arial"/>
          <w:sz w:val="20"/>
          <w:szCs w:val="20"/>
          <w:lang w:val="en-GB"/>
        </w:rPr>
        <w:t xml:space="preserve"> below in</w:t>
      </w:r>
      <w:r w:rsidR="00D67F60">
        <w:rPr>
          <w:rFonts w:ascii="Arial" w:hAnsi="Arial" w:cs="Arial"/>
          <w:sz w:val="20"/>
          <w:szCs w:val="20"/>
          <w:lang w:val="en-GB"/>
        </w:rPr>
        <w:t xml:space="preserve"> </w:t>
      </w:r>
      <w:r w:rsidR="00D67F60" w:rsidRPr="00D67F60">
        <w:rPr>
          <w:rFonts w:ascii="Arial" w:hAnsi="Arial" w:cs="Arial"/>
          <w:b/>
          <w:sz w:val="20"/>
          <w:szCs w:val="20"/>
          <w:lang w:val="en-GB"/>
        </w:rPr>
        <w:t>figure 2</w:t>
      </w:r>
      <w:r w:rsidR="00BC05CC" w:rsidRPr="00D27A64">
        <w:rPr>
          <w:rFonts w:ascii="Arial" w:hAnsi="Arial" w:cs="Arial"/>
          <w:sz w:val="20"/>
          <w:szCs w:val="20"/>
          <w:lang w:val="en-GB"/>
        </w:rPr>
        <w:t>,</w:t>
      </w:r>
      <w:r w:rsidR="00BC05CC">
        <w:rPr>
          <w:rFonts w:ascii="Arial" w:hAnsi="Arial" w:cs="Arial"/>
          <w:sz w:val="20"/>
          <w:szCs w:val="20"/>
          <w:lang w:val="en-GB"/>
        </w:rPr>
        <w:t xml:space="preserve"> </w:t>
      </w:r>
      <w:r w:rsidR="00BC05CC" w:rsidRPr="00D27A64">
        <w:rPr>
          <w:rFonts w:ascii="Arial" w:hAnsi="Arial" w:cs="Arial"/>
          <w:sz w:val="20"/>
          <w:szCs w:val="20"/>
          <w:lang w:val="en-GB"/>
        </w:rPr>
        <w:t xml:space="preserve">graded </w:t>
      </w:r>
      <w:r w:rsidR="00BC05CC">
        <w:rPr>
          <w:rFonts w:ascii="Arial" w:hAnsi="Arial" w:cs="Arial"/>
          <w:sz w:val="20"/>
          <w:szCs w:val="20"/>
          <w:lang w:val="en-GB"/>
        </w:rPr>
        <w:t xml:space="preserve">on the above discrete </w:t>
      </w:r>
      <w:r w:rsidR="00BC05CC" w:rsidRPr="00D27A64">
        <w:rPr>
          <w:rFonts w:ascii="Arial" w:hAnsi="Arial" w:cs="Arial"/>
          <w:sz w:val="20"/>
          <w:szCs w:val="20"/>
          <w:lang w:val="en-GB"/>
        </w:rPr>
        <w:t>scale</w:t>
      </w:r>
      <w:r w:rsidR="00BC05CC">
        <w:rPr>
          <w:rFonts w:ascii="Arial" w:hAnsi="Arial" w:cs="Arial"/>
          <w:sz w:val="20"/>
          <w:szCs w:val="20"/>
          <w:lang w:val="en-GB"/>
        </w:rPr>
        <w:t>,</w:t>
      </w:r>
      <w:r w:rsidR="00BC05CC" w:rsidRPr="00D27A64">
        <w:rPr>
          <w:rFonts w:ascii="Arial" w:hAnsi="Arial" w:cs="Arial"/>
          <w:sz w:val="20"/>
          <w:szCs w:val="20"/>
          <w:lang w:val="en-GB"/>
        </w:rPr>
        <w:t xml:space="preserve"> from </w:t>
      </w:r>
      <w:r w:rsidR="00BC05CC">
        <w:rPr>
          <w:rFonts w:ascii="Arial" w:hAnsi="Arial" w:cs="Arial"/>
          <w:sz w:val="20"/>
          <w:szCs w:val="20"/>
          <w:lang w:val="en-GB"/>
        </w:rPr>
        <w:t xml:space="preserve">1- Very poor to </w:t>
      </w:r>
      <w:r w:rsidR="00BC05CC" w:rsidRPr="001B3E7D">
        <w:rPr>
          <w:rFonts w:ascii="Arial" w:hAnsi="Arial" w:cs="Arial"/>
          <w:sz w:val="20"/>
          <w:szCs w:val="20"/>
          <w:lang w:val="en-GB"/>
        </w:rPr>
        <w:t>5-</w:t>
      </w:r>
      <w:r w:rsidR="00CB51A1">
        <w:rPr>
          <w:rFonts w:ascii="Arial" w:hAnsi="Arial" w:cs="Arial"/>
          <w:sz w:val="20"/>
          <w:szCs w:val="20"/>
          <w:lang w:val="en-GB"/>
        </w:rPr>
        <w:t xml:space="preserve"> </w:t>
      </w:r>
      <w:r w:rsidR="00BC05CC" w:rsidRPr="001B3E7D">
        <w:rPr>
          <w:rFonts w:ascii="Arial" w:hAnsi="Arial" w:cs="Arial"/>
          <w:sz w:val="20"/>
          <w:szCs w:val="20"/>
          <w:lang w:val="en-GB"/>
        </w:rPr>
        <w:t>Very Good.</w:t>
      </w:r>
      <w:r w:rsidR="003A5A51" w:rsidRPr="003A5A51">
        <w:rPr>
          <w:rFonts w:ascii="Arial" w:hAnsi="Arial" w:cs="Arial"/>
          <w:sz w:val="20"/>
          <w:szCs w:val="20"/>
          <w:lang w:val="en-GB"/>
        </w:rPr>
        <w:t xml:space="preserve"> </w:t>
      </w:r>
      <w:r w:rsidR="003A5A51" w:rsidRPr="00D27A64">
        <w:rPr>
          <w:rFonts w:ascii="Arial" w:hAnsi="Arial" w:cs="Arial"/>
          <w:sz w:val="20"/>
          <w:szCs w:val="20"/>
          <w:lang w:val="en-GB"/>
        </w:rPr>
        <w:t>Th</w:t>
      </w:r>
      <w:r w:rsidR="003A5A51">
        <w:rPr>
          <w:rFonts w:ascii="Arial" w:hAnsi="Arial" w:cs="Arial"/>
          <w:sz w:val="20"/>
          <w:szCs w:val="20"/>
          <w:lang w:val="en-GB"/>
        </w:rPr>
        <w:t>is set of analyses examines the quality of the final products</w:t>
      </w:r>
      <w:r w:rsidR="003A5A51" w:rsidRPr="00D27A64">
        <w:rPr>
          <w:rFonts w:ascii="Arial" w:hAnsi="Arial" w:cs="Arial"/>
          <w:sz w:val="20"/>
          <w:szCs w:val="20"/>
          <w:lang w:val="en-GB"/>
        </w:rPr>
        <w:t>.</w:t>
      </w:r>
    </w:p>
    <w:p w:rsidR="003A5A51" w:rsidRPr="003A5A51" w:rsidRDefault="003A5A51" w:rsidP="003A5A51">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The second </w:t>
      </w:r>
      <w:r w:rsidRPr="003A5A51">
        <w:rPr>
          <w:rFonts w:ascii="Arial" w:eastAsia="Calibri" w:hAnsi="Arial" w:cs="Arial"/>
          <w:sz w:val="20"/>
          <w:szCs w:val="20"/>
          <w:lang w:val="en-US" w:eastAsia="pt-PT"/>
        </w:rPr>
        <w:t>group of the survey questions concerns</w:t>
      </w:r>
      <w:r>
        <w:rPr>
          <w:rFonts w:ascii="Arial" w:eastAsia="Calibri" w:hAnsi="Arial" w:cs="Arial"/>
          <w:sz w:val="20"/>
          <w:szCs w:val="20"/>
          <w:lang w:val="en-US" w:eastAsia="pt-PT"/>
        </w:rPr>
        <w:t xml:space="preserve"> to</w:t>
      </w:r>
      <w:r w:rsidRPr="003A5A51">
        <w:rPr>
          <w:rFonts w:ascii="Arial" w:eastAsia="Calibri" w:hAnsi="Arial" w:cs="Arial"/>
          <w:sz w:val="20"/>
          <w:szCs w:val="20"/>
          <w:lang w:val="en-US" w:eastAsia="pt-PT"/>
        </w:rPr>
        <w:t xml:space="preserve"> the final products,</w:t>
      </w:r>
      <w:r>
        <w:rPr>
          <w:rFonts w:ascii="Arial" w:eastAsia="Calibri" w:hAnsi="Arial" w:cs="Arial"/>
          <w:sz w:val="20"/>
          <w:szCs w:val="20"/>
          <w:lang w:val="en-US" w:eastAsia="pt-PT"/>
        </w:rPr>
        <w:t xml:space="preserve"> referring:  their quality and </w:t>
      </w:r>
      <w:r w:rsidRPr="003A5A51">
        <w:rPr>
          <w:rFonts w:ascii="Arial" w:eastAsia="Calibri" w:hAnsi="Arial" w:cs="Arial"/>
          <w:sz w:val="20"/>
          <w:szCs w:val="20"/>
          <w:lang w:val="en-US" w:eastAsia="pt-PT"/>
        </w:rPr>
        <w:t>sustainability, the extent to which they were disseminated, and als</w:t>
      </w:r>
      <w:r>
        <w:rPr>
          <w:rFonts w:ascii="Arial" w:eastAsia="Calibri" w:hAnsi="Arial" w:cs="Arial"/>
          <w:sz w:val="20"/>
          <w:szCs w:val="20"/>
          <w:lang w:val="en-US" w:eastAsia="pt-PT"/>
        </w:rPr>
        <w:t xml:space="preserve">o to the way in which they were </w:t>
      </w:r>
      <w:r w:rsidRPr="003A5A51">
        <w:rPr>
          <w:rFonts w:ascii="Arial" w:eastAsia="Calibri" w:hAnsi="Arial" w:cs="Arial"/>
          <w:sz w:val="20"/>
          <w:szCs w:val="20"/>
          <w:lang w:val="en-US" w:eastAsia="pt-PT"/>
        </w:rPr>
        <w:t>correlated with the objectives of the project.</w:t>
      </w:r>
    </w:p>
    <w:p w:rsidR="00BC05CC" w:rsidRDefault="008F4BE7" w:rsidP="00686C3D">
      <w:pPr>
        <w:spacing w:after="120" w:line="360" w:lineRule="auto"/>
        <w:jc w:val="center"/>
        <w:rPr>
          <w:rFonts w:ascii="Arial" w:hAnsi="Arial" w:cs="Arial"/>
          <w:sz w:val="20"/>
          <w:szCs w:val="20"/>
          <w:lang w:val="en-GB"/>
        </w:rPr>
      </w:pPr>
      <w:r>
        <w:rPr>
          <w:rFonts w:ascii="Arial" w:hAnsi="Arial" w:cs="Arial"/>
          <w:noProof/>
          <w:sz w:val="20"/>
          <w:szCs w:val="20"/>
          <w:lang w:val="pt-PT" w:eastAsia="pt-PT"/>
        </w:rPr>
        <w:drawing>
          <wp:inline distT="0" distB="0" distL="0" distR="0" wp14:anchorId="2F1F1EE2" wp14:editId="57F088F6">
            <wp:extent cx="5035137" cy="2028557"/>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181" cy="2028575"/>
                    </a:xfrm>
                    <a:prstGeom prst="rect">
                      <a:avLst/>
                    </a:prstGeom>
                    <a:noFill/>
                    <a:ln>
                      <a:noFill/>
                    </a:ln>
                  </pic:spPr>
                </pic:pic>
              </a:graphicData>
            </a:graphic>
          </wp:inline>
        </w:drawing>
      </w:r>
    </w:p>
    <w:p w:rsidR="003A4229" w:rsidRPr="00D501A4" w:rsidRDefault="00BC05CC" w:rsidP="00D501A4">
      <w:pPr>
        <w:spacing w:after="120" w:line="360" w:lineRule="auto"/>
        <w:jc w:val="center"/>
        <w:rPr>
          <w:rFonts w:ascii="Arial" w:hAnsi="Arial" w:cs="Arial"/>
          <w:b/>
          <w:sz w:val="20"/>
          <w:szCs w:val="20"/>
          <w:lang w:val="en-GB"/>
        </w:rPr>
      </w:pPr>
      <w:r>
        <w:rPr>
          <w:rFonts w:ascii="Arial" w:hAnsi="Arial" w:cs="Arial"/>
          <w:b/>
          <w:sz w:val="20"/>
          <w:szCs w:val="20"/>
          <w:lang w:val="en-GB"/>
        </w:rPr>
        <w:t>Figure 2</w:t>
      </w:r>
    </w:p>
    <w:p w:rsidR="006C332A" w:rsidRDefault="00BF5D6A" w:rsidP="00390790">
      <w:pPr>
        <w:spacing w:line="360" w:lineRule="auto"/>
        <w:jc w:val="both"/>
        <w:rPr>
          <w:rFonts w:ascii="Arial" w:hAnsi="Arial" w:cs="Arial"/>
          <w:b/>
          <w:sz w:val="20"/>
          <w:szCs w:val="20"/>
          <w:lang w:val="en-GB"/>
        </w:rPr>
      </w:pPr>
      <w:r>
        <w:rPr>
          <w:rFonts w:ascii="Arial" w:hAnsi="Arial" w:cs="Arial"/>
          <w:b/>
          <w:sz w:val="20"/>
          <w:szCs w:val="20"/>
          <w:lang w:val="en-GB"/>
        </w:rPr>
        <w:t xml:space="preserve">             </w:t>
      </w:r>
    </w:p>
    <w:p w:rsidR="006C332A" w:rsidRDefault="006C332A" w:rsidP="00390790">
      <w:pPr>
        <w:spacing w:line="360" w:lineRule="auto"/>
        <w:jc w:val="both"/>
        <w:rPr>
          <w:rFonts w:ascii="Arial" w:hAnsi="Arial" w:cs="Arial"/>
          <w:b/>
          <w:sz w:val="20"/>
          <w:szCs w:val="20"/>
          <w:lang w:val="en-GB"/>
        </w:rPr>
      </w:pPr>
    </w:p>
    <w:p w:rsidR="006C332A" w:rsidRDefault="006C332A" w:rsidP="00390790">
      <w:pPr>
        <w:spacing w:line="360" w:lineRule="auto"/>
        <w:jc w:val="both"/>
        <w:rPr>
          <w:rFonts w:ascii="Arial" w:hAnsi="Arial" w:cs="Arial"/>
          <w:b/>
          <w:sz w:val="20"/>
          <w:szCs w:val="20"/>
          <w:lang w:val="en-GB"/>
        </w:rPr>
      </w:pPr>
    </w:p>
    <w:p w:rsidR="006C332A" w:rsidRDefault="006C332A" w:rsidP="00390790">
      <w:pPr>
        <w:spacing w:line="360" w:lineRule="auto"/>
        <w:jc w:val="both"/>
        <w:rPr>
          <w:rFonts w:ascii="Arial" w:hAnsi="Arial" w:cs="Arial"/>
          <w:b/>
          <w:sz w:val="20"/>
          <w:szCs w:val="20"/>
          <w:lang w:val="en-GB"/>
        </w:rPr>
      </w:pPr>
    </w:p>
    <w:p w:rsidR="001E286C" w:rsidRDefault="001E286C" w:rsidP="00390790">
      <w:pPr>
        <w:spacing w:line="360" w:lineRule="auto"/>
        <w:jc w:val="both"/>
        <w:rPr>
          <w:rFonts w:ascii="Arial" w:hAnsi="Arial" w:cs="Arial"/>
          <w:b/>
          <w:sz w:val="20"/>
          <w:szCs w:val="20"/>
          <w:lang w:val="en-GB"/>
        </w:rPr>
      </w:pPr>
    </w:p>
    <w:p w:rsidR="001E286C" w:rsidRDefault="001E286C" w:rsidP="00390790">
      <w:pPr>
        <w:spacing w:line="360" w:lineRule="auto"/>
        <w:jc w:val="both"/>
        <w:rPr>
          <w:rFonts w:ascii="Arial" w:hAnsi="Arial" w:cs="Arial"/>
          <w:b/>
          <w:sz w:val="20"/>
          <w:szCs w:val="20"/>
          <w:lang w:val="en-GB"/>
        </w:rPr>
      </w:pPr>
    </w:p>
    <w:p w:rsidR="006C332A" w:rsidRDefault="006C332A" w:rsidP="00390790">
      <w:pPr>
        <w:spacing w:line="360" w:lineRule="auto"/>
        <w:jc w:val="both"/>
        <w:rPr>
          <w:rFonts w:ascii="Arial" w:hAnsi="Arial" w:cs="Arial"/>
          <w:b/>
          <w:sz w:val="20"/>
          <w:szCs w:val="20"/>
          <w:lang w:val="en-GB"/>
        </w:rPr>
      </w:pPr>
    </w:p>
    <w:p w:rsidR="00390790" w:rsidRPr="00390790" w:rsidRDefault="00BF5D6A" w:rsidP="00390790">
      <w:pPr>
        <w:spacing w:line="360" w:lineRule="auto"/>
        <w:jc w:val="both"/>
        <w:rPr>
          <w:rFonts w:ascii="Arial" w:hAnsi="Arial" w:cs="Arial"/>
          <w:b/>
          <w:sz w:val="20"/>
          <w:szCs w:val="20"/>
          <w:lang w:val="en-GB"/>
        </w:rPr>
      </w:pPr>
      <w:r>
        <w:rPr>
          <w:rFonts w:ascii="Arial" w:hAnsi="Arial" w:cs="Arial"/>
          <w:b/>
          <w:sz w:val="20"/>
          <w:szCs w:val="20"/>
          <w:lang w:val="en-GB"/>
        </w:rPr>
        <w:t xml:space="preserve"> </w:t>
      </w:r>
      <w:r w:rsidR="00390790" w:rsidRPr="0083289E">
        <w:rPr>
          <w:rFonts w:ascii="Arial" w:hAnsi="Arial" w:cs="Arial"/>
          <w:b/>
          <w:sz w:val="20"/>
          <w:szCs w:val="20"/>
          <w:lang w:val="en-GB"/>
        </w:rPr>
        <w:t>Points</w:t>
      </w:r>
    </w:p>
    <w:p w:rsidR="00D9051C" w:rsidRPr="00390790" w:rsidRDefault="00390790" w:rsidP="008565B2">
      <w:pPr>
        <w:spacing w:after="120" w:line="360" w:lineRule="auto"/>
        <w:jc w:val="center"/>
        <w:rPr>
          <w:rFonts w:ascii="Arial" w:hAnsi="Arial" w:cs="Arial"/>
          <w:sz w:val="20"/>
          <w:szCs w:val="20"/>
          <w:lang w:val="en-US"/>
        </w:rPr>
      </w:pPr>
      <w:r>
        <w:rPr>
          <w:rFonts w:ascii="Arial" w:hAnsi="Arial" w:cs="Arial"/>
          <w:noProof/>
          <w:sz w:val="20"/>
          <w:szCs w:val="20"/>
          <w:lang w:val="pt-PT" w:eastAsia="pt-PT"/>
        </w:rPr>
        <w:drawing>
          <wp:inline distT="0" distB="0" distL="0" distR="0" wp14:anchorId="41C31C6F" wp14:editId="7526AAB5">
            <wp:extent cx="3728851" cy="2303813"/>
            <wp:effectExtent l="0" t="0" r="24130" b="20320"/>
            <wp:docPr id="40" name="Gráfico 40"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3289E">
        <w:rPr>
          <w:rFonts w:ascii="Arial" w:hAnsi="Arial" w:cs="Arial"/>
          <w:b/>
          <w:sz w:val="20"/>
          <w:szCs w:val="20"/>
          <w:lang w:val="en-GB"/>
        </w:rPr>
        <w:t>Quest</w:t>
      </w:r>
      <w:r>
        <w:rPr>
          <w:rFonts w:ascii="Arial" w:hAnsi="Arial" w:cs="Arial"/>
          <w:b/>
          <w:sz w:val="20"/>
          <w:szCs w:val="20"/>
          <w:lang w:val="en-GB"/>
        </w:rPr>
        <w:t>ions</w:t>
      </w:r>
    </w:p>
    <w:p w:rsidR="006C332A" w:rsidRDefault="00CB51A1" w:rsidP="003A4229">
      <w:pPr>
        <w:spacing w:after="120" w:line="360" w:lineRule="auto"/>
        <w:jc w:val="center"/>
        <w:rPr>
          <w:rFonts w:ascii="Arial" w:hAnsi="Arial" w:cs="Arial"/>
          <w:b/>
          <w:sz w:val="20"/>
          <w:szCs w:val="20"/>
          <w:lang w:val="en-GB"/>
        </w:rPr>
      </w:pPr>
      <w:r>
        <w:rPr>
          <w:rFonts w:ascii="Arial" w:hAnsi="Arial" w:cs="Arial"/>
          <w:b/>
          <w:sz w:val="20"/>
          <w:szCs w:val="20"/>
          <w:lang w:val="en-GB"/>
        </w:rPr>
        <w:t>Graph</w:t>
      </w:r>
      <w:r w:rsidR="003A4229">
        <w:rPr>
          <w:rFonts w:ascii="Arial" w:hAnsi="Arial" w:cs="Arial"/>
          <w:b/>
          <w:sz w:val="20"/>
          <w:szCs w:val="20"/>
          <w:lang w:val="en-GB"/>
        </w:rPr>
        <w:t xml:space="preserve"> 2</w:t>
      </w:r>
      <w:r w:rsidR="00390790">
        <w:rPr>
          <w:rFonts w:ascii="Arial" w:hAnsi="Arial" w:cs="Arial"/>
          <w:b/>
          <w:sz w:val="20"/>
          <w:szCs w:val="20"/>
          <w:lang w:val="en-GB"/>
        </w:rPr>
        <w:t xml:space="preserve"> – Final products</w:t>
      </w:r>
    </w:p>
    <w:p w:rsidR="006C332A" w:rsidRDefault="006C332A" w:rsidP="006C332A">
      <w:pPr>
        <w:autoSpaceDE w:val="0"/>
        <w:autoSpaceDN w:val="0"/>
        <w:adjustRightInd w:val="0"/>
        <w:spacing w:after="120" w:line="360" w:lineRule="auto"/>
        <w:jc w:val="both"/>
        <w:rPr>
          <w:rFonts w:ascii="Arial" w:eastAsia="Calibri" w:hAnsi="Arial" w:cs="Arial"/>
          <w:sz w:val="20"/>
          <w:szCs w:val="20"/>
          <w:lang w:val="en-US" w:eastAsia="pt-PT"/>
        </w:rPr>
      </w:pPr>
      <w:r w:rsidRPr="00D9051C">
        <w:rPr>
          <w:rFonts w:ascii="Arial" w:eastAsia="Calibri" w:hAnsi="Arial" w:cs="Arial"/>
          <w:sz w:val="20"/>
          <w:szCs w:val="20"/>
          <w:lang w:val="en-US" w:eastAsia="pt-PT"/>
        </w:rPr>
        <w:t>Comparisons between the results of this question group</w:t>
      </w:r>
      <w:r>
        <w:rPr>
          <w:rFonts w:ascii="Arial" w:eastAsia="Calibri" w:hAnsi="Arial" w:cs="Arial"/>
          <w:sz w:val="20"/>
          <w:szCs w:val="20"/>
          <w:lang w:val="en-US" w:eastAsia="pt-PT"/>
        </w:rPr>
        <w:t>,</w:t>
      </w:r>
      <w:r w:rsidRPr="00D9051C">
        <w:rPr>
          <w:rFonts w:ascii="Arial" w:eastAsia="Calibri" w:hAnsi="Arial" w:cs="Arial"/>
          <w:sz w:val="20"/>
          <w:szCs w:val="20"/>
          <w:lang w:val="en-US" w:eastAsia="pt-PT"/>
        </w:rPr>
        <w:t xml:space="preserve"> reve</w:t>
      </w:r>
      <w:r>
        <w:rPr>
          <w:rFonts w:ascii="Arial" w:eastAsia="Calibri" w:hAnsi="Arial" w:cs="Arial"/>
          <w:sz w:val="20"/>
          <w:szCs w:val="20"/>
          <w:lang w:val="en-US" w:eastAsia="pt-PT"/>
        </w:rPr>
        <w:t>al that</w:t>
      </w:r>
      <w:r w:rsidRPr="00D9051C">
        <w:rPr>
          <w:rFonts w:ascii="Arial" w:eastAsia="Calibri" w:hAnsi="Arial" w:cs="Arial"/>
          <w:sz w:val="20"/>
          <w:szCs w:val="20"/>
          <w:lang w:val="en-US" w:eastAsia="pt-PT"/>
        </w:rPr>
        <w:t xml:space="preserve"> strong points of the project</w:t>
      </w:r>
      <w:r>
        <w:rPr>
          <w:rFonts w:ascii="Arial" w:eastAsia="Calibri" w:hAnsi="Arial" w:cs="Arial"/>
          <w:sz w:val="20"/>
          <w:szCs w:val="20"/>
          <w:lang w:val="en-US" w:eastAsia="pt-PT"/>
        </w:rPr>
        <w:t xml:space="preserve"> </w:t>
      </w:r>
      <w:r w:rsidRPr="00D9051C">
        <w:rPr>
          <w:rFonts w:ascii="Arial" w:eastAsia="Calibri" w:hAnsi="Arial" w:cs="Arial"/>
          <w:sz w:val="20"/>
          <w:szCs w:val="20"/>
          <w:lang w:val="en-US" w:eastAsia="pt-PT"/>
        </w:rPr>
        <w:t xml:space="preserve">in each school are the items: </w:t>
      </w:r>
      <w:r>
        <w:rPr>
          <w:rFonts w:ascii="Arial" w:eastAsia="Calibri" w:hAnsi="Arial" w:cs="Arial"/>
          <w:b/>
          <w:bCs/>
          <w:i/>
          <w:iCs/>
          <w:sz w:val="20"/>
          <w:szCs w:val="20"/>
          <w:lang w:val="en-US" w:eastAsia="pt-PT"/>
        </w:rPr>
        <w:t>2</w:t>
      </w:r>
      <w:r w:rsidRPr="00D9051C">
        <w:rPr>
          <w:rFonts w:ascii="Arial" w:eastAsia="Calibri" w:hAnsi="Arial" w:cs="Arial"/>
          <w:b/>
          <w:bCs/>
          <w:i/>
          <w:iCs/>
          <w:sz w:val="20"/>
          <w:szCs w:val="20"/>
          <w:lang w:val="en-US" w:eastAsia="pt-PT"/>
        </w:rPr>
        <w:t xml:space="preserve">.1 Relation </w:t>
      </w:r>
      <w:r w:rsidRPr="003A4229">
        <w:rPr>
          <w:rFonts w:ascii="Arial" w:eastAsia="Calibri" w:hAnsi="Arial" w:cs="Arial"/>
          <w:b/>
          <w:bCs/>
          <w:i/>
          <w:iCs/>
          <w:sz w:val="20"/>
          <w:szCs w:val="20"/>
          <w:lang w:val="en-US" w:eastAsia="pt-PT"/>
        </w:rPr>
        <w:t xml:space="preserve">between the objectives of the project and final </w:t>
      </w:r>
      <w:r w:rsidR="00FE50C1" w:rsidRPr="003A4229">
        <w:rPr>
          <w:rFonts w:ascii="Arial" w:eastAsia="Calibri" w:hAnsi="Arial" w:cs="Arial"/>
          <w:b/>
          <w:bCs/>
          <w:i/>
          <w:iCs/>
          <w:sz w:val="20"/>
          <w:szCs w:val="20"/>
          <w:lang w:val="en-US" w:eastAsia="pt-PT"/>
        </w:rPr>
        <w:t>products</w:t>
      </w:r>
      <w:r w:rsidR="00FE50C1">
        <w:rPr>
          <w:rFonts w:ascii="Arial" w:eastAsia="Calibri" w:hAnsi="Arial" w:cs="Arial"/>
          <w:sz w:val="20"/>
          <w:szCs w:val="20"/>
          <w:lang w:val="en-US" w:eastAsia="pt-PT"/>
        </w:rPr>
        <w:t xml:space="preserve"> 2.2</w:t>
      </w:r>
      <w:r w:rsidRPr="003A4229">
        <w:rPr>
          <w:rFonts w:ascii="Arial" w:eastAsia="Calibri" w:hAnsi="Arial" w:cs="Arial"/>
          <w:b/>
          <w:bCs/>
          <w:i/>
          <w:iCs/>
          <w:sz w:val="20"/>
          <w:szCs w:val="20"/>
          <w:lang w:val="en-US" w:eastAsia="pt-PT"/>
        </w:rPr>
        <w:t xml:space="preserve"> Quality of the final products</w:t>
      </w:r>
      <w:r w:rsidR="00FE50C1">
        <w:rPr>
          <w:rFonts w:ascii="Arial" w:eastAsia="Calibri" w:hAnsi="Arial" w:cs="Arial"/>
          <w:sz w:val="20"/>
          <w:szCs w:val="20"/>
          <w:lang w:val="en-US" w:eastAsia="pt-PT"/>
        </w:rPr>
        <w:t>,</w:t>
      </w:r>
      <w:r w:rsidRPr="003A4229">
        <w:rPr>
          <w:rFonts w:ascii="Arial" w:eastAsia="Calibri" w:hAnsi="Arial" w:cs="Arial"/>
          <w:sz w:val="20"/>
          <w:szCs w:val="20"/>
          <w:lang w:val="en-US" w:eastAsia="pt-PT"/>
        </w:rPr>
        <w:t xml:space="preserve"> </w:t>
      </w:r>
      <w:r w:rsidRPr="003A4229">
        <w:rPr>
          <w:rFonts w:ascii="Arial" w:eastAsia="Calibri" w:hAnsi="Arial" w:cs="Arial"/>
          <w:b/>
          <w:i/>
          <w:sz w:val="20"/>
          <w:szCs w:val="20"/>
          <w:lang w:val="en-US" w:eastAsia="pt-PT"/>
        </w:rPr>
        <w:t>2.4</w:t>
      </w:r>
      <w:r w:rsidRPr="003A4229">
        <w:rPr>
          <w:rFonts w:ascii="Arial" w:eastAsia="Calibri" w:hAnsi="Arial" w:cs="Arial"/>
          <w:sz w:val="20"/>
          <w:szCs w:val="20"/>
          <w:lang w:val="en-US" w:eastAsia="pt-PT"/>
        </w:rPr>
        <w:t xml:space="preserve"> </w:t>
      </w:r>
      <w:r w:rsidRPr="003A4229">
        <w:rPr>
          <w:rFonts w:ascii="Arial" w:hAnsi="Arial" w:cs="Arial"/>
          <w:b/>
          <w:i/>
          <w:sz w:val="20"/>
          <w:lang w:val="en-US"/>
        </w:rPr>
        <w:t>Usefulness of products for curricular /extracurricular school activities</w:t>
      </w:r>
      <w:r w:rsidR="00FE50C1">
        <w:rPr>
          <w:rFonts w:ascii="Arial" w:eastAsia="Calibri" w:hAnsi="Arial" w:cs="Arial"/>
          <w:b/>
          <w:i/>
          <w:sz w:val="20"/>
          <w:szCs w:val="20"/>
          <w:lang w:val="en-US" w:eastAsia="pt-PT"/>
        </w:rPr>
        <w:t xml:space="preserve"> and 2.5 Promotion innovative methods or approaches and practices</w:t>
      </w:r>
      <w:r>
        <w:rPr>
          <w:rFonts w:ascii="Arial" w:eastAsia="Calibri" w:hAnsi="Arial" w:cs="Arial"/>
          <w:b/>
          <w:i/>
          <w:sz w:val="20"/>
          <w:szCs w:val="20"/>
          <w:lang w:val="en-US" w:eastAsia="pt-PT"/>
        </w:rPr>
        <w:t xml:space="preserve"> </w:t>
      </w:r>
      <w:r w:rsidRPr="00D9051C">
        <w:rPr>
          <w:rFonts w:ascii="Arial" w:eastAsia="Calibri" w:hAnsi="Arial" w:cs="Arial"/>
          <w:sz w:val="20"/>
          <w:szCs w:val="20"/>
          <w:lang w:val="en-US" w:eastAsia="pt-PT"/>
        </w:rPr>
        <w:t xml:space="preserve">all of </w:t>
      </w:r>
      <w:r>
        <w:rPr>
          <w:rFonts w:ascii="Arial" w:eastAsia="Calibri" w:hAnsi="Arial" w:cs="Arial"/>
          <w:sz w:val="20"/>
          <w:szCs w:val="20"/>
          <w:lang w:val="en-US" w:eastAsia="pt-PT"/>
        </w:rPr>
        <w:t>them with a rate superior to 4.5</w:t>
      </w:r>
      <w:r w:rsidRPr="00D9051C">
        <w:rPr>
          <w:rFonts w:ascii="Arial" w:eastAsia="Calibri" w:hAnsi="Arial" w:cs="Arial"/>
          <w:sz w:val="20"/>
          <w:szCs w:val="20"/>
          <w:lang w:val="en-US" w:eastAsia="pt-PT"/>
        </w:rPr>
        <w:t xml:space="preserve"> (Very good).</w:t>
      </w:r>
      <w:r>
        <w:rPr>
          <w:rFonts w:ascii="Arial" w:eastAsia="Calibri" w:hAnsi="Arial" w:cs="Arial"/>
          <w:sz w:val="20"/>
          <w:szCs w:val="20"/>
          <w:lang w:val="en-US" w:eastAsia="pt-PT"/>
        </w:rPr>
        <w:t xml:space="preserve"> </w:t>
      </w:r>
    </w:p>
    <w:p w:rsidR="006C332A" w:rsidRPr="006C332A" w:rsidRDefault="006C332A" w:rsidP="006C332A">
      <w:pPr>
        <w:autoSpaceDE w:val="0"/>
        <w:autoSpaceDN w:val="0"/>
        <w:adjustRightInd w:val="0"/>
        <w:spacing w:after="120" w:line="360" w:lineRule="auto"/>
        <w:jc w:val="both"/>
        <w:rPr>
          <w:rFonts w:ascii="Arial" w:eastAsia="Calibri" w:hAnsi="Arial" w:cs="Arial"/>
          <w:sz w:val="20"/>
          <w:szCs w:val="20"/>
          <w:lang w:val="en-US" w:eastAsia="pt-PT"/>
        </w:rPr>
      </w:pPr>
      <w:r w:rsidRPr="003A4229">
        <w:rPr>
          <w:rFonts w:ascii="Arial" w:eastAsia="Calibri" w:hAnsi="Arial" w:cs="Arial"/>
          <w:sz w:val="20"/>
          <w:szCs w:val="20"/>
          <w:lang w:val="en-US" w:eastAsia="pt-PT"/>
        </w:rPr>
        <w:t xml:space="preserve">The questions with lower rates were: </w:t>
      </w:r>
      <w:r w:rsidRPr="003A4229">
        <w:rPr>
          <w:rFonts w:ascii="Arial" w:eastAsia="Calibri" w:hAnsi="Arial" w:cs="Arial"/>
          <w:b/>
          <w:bCs/>
          <w:i/>
          <w:iCs/>
          <w:sz w:val="20"/>
          <w:szCs w:val="20"/>
          <w:lang w:val="en-US" w:eastAsia="pt-PT"/>
        </w:rPr>
        <w:t xml:space="preserve">2.3 Dissemination of products in your country </w:t>
      </w:r>
      <w:r w:rsidR="00FE50C1">
        <w:rPr>
          <w:rFonts w:ascii="Arial" w:eastAsia="Calibri" w:hAnsi="Arial" w:cs="Arial"/>
          <w:sz w:val="20"/>
          <w:szCs w:val="20"/>
          <w:lang w:val="en-US" w:eastAsia="pt-PT"/>
        </w:rPr>
        <w:t>even</w:t>
      </w:r>
      <w:r w:rsidRPr="003A4229">
        <w:rPr>
          <w:rFonts w:ascii="Arial" w:eastAsia="Calibri" w:hAnsi="Arial" w:cs="Arial"/>
          <w:sz w:val="20"/>
          <w:szCs w:val="20"/>
          <w:lang w:val="en-US" w:eastAsia="pt-PT"/>
        </w:rPr>
        <w:t xml:space="preserve"> with a rate superior</w:t>
      </w:r>
      <w:r>
        <w:rPr>
          <w:rFonts w:ascii="Arial" w:eastAsia="Calibri" w:hAnsi="Arial" w:cs="Arial"/>
          <w:b/>
          <w:bCs/>
          <w:sz w:val="20"/>
          <w:szCs w:val="20"/>
          <w:lang w:val="en-US" w:eastAsia="pt-PT"/>
        </w:rPr>
        <w:t xml:space="preserve"> </w:t>
      </w:r>
      <w:r w:rsidRPr="003A4229">
        <w:rPr>
          <w:rFonts w:ascii="Arial" w:eastAsia="Calibri" w:hAnsi="Arial" w:cs="Arial"/>
          <w:sz w:val="20"/>
          <w:szCs w:val="20"/>
          <w:lang w:val="en-US" w:eastAsia="pt-PT"/>
        </w:rPr>
        <w:t>to 4.</w:t>
      </w:r>
      <w:r>
        <w:rPr>
          <w:rFonts w:ascii="Arial" w:eastAsia="Calibri" w:hAnsi="Arial" w:cs="Arial"/>
          <w:sz w:val="20"/>
          <w:szCs w:val="20"/>
          <w:lang w:val="en-US" w:eastAsia="pt-PT"/>
        </w:rPr>
        <w:t>2</w:t>
      </w:r>
      <w:r w:rsidRPr="003A4229">
        <w:rPr>
          <w:rFonts w:ascii="Arial" w:eastAsia="Calibri" w:hAnsi="Arial" w:cs="Arial"/>
          <w:sz w:val="20"/>
          <w:szCs w:val="20"/>
          <w:lang w:val="en-US" w:eastAsia="pt-PT"/>
        </w:rPr>
        <w:t xml:space="preserve"> (Good).</w:t>
      </w:r>
    </w:p>
    <w:p w:rsidR="008565B2" w:rsidRDefault="00D37867"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In this </w:t>
      </w:r>
      <w:r w:rsidR="00390790">
        <w:rPr>
          <w:rFonts w:ascii="Arial" w:eastAsia="Calibri" w:hAnsi="Arial" w:cs="Arial"/>
          <w:sz w:val="20"/>
          <w:szCs w:val="20"/>
          <w:lang w:val="en-US" w:eastAsia="pt-PT"/>
        </w:rPr>
        <w:t>group</w:t>
      </w:r>
      <w:r>
        <w:rPr>
          <w:rFonts w:ascii="Arial" w:eastAsia="Calibri" w:hAnsi="Arial" w:cs="Arial"/>
          <w:sz w:val="20"/>
          <w:szCs w:val="20"/>
          <w:lang w:val="en-US" w:eastAsia="pt-PT"/>
        </w:rPr>
        <w:t>, all</w:t>
      </w:r>
      <w:r w:rsidR="00390790">
        <w:rPr>
          <w:rFonts w:ascii="Arial" w:eastAsia="Calibri" w:hAnsi="Arial" w:cs="Arial"/>
          <w:sz w:val="20"/>
          <w:szCs w:val="20"/>
          <w:lang w:val="en-US" w:eastAsia="pt-PT"/>
        </w:rPr>
        <w:t xml:space="preserve"> the </w:t>
      </w:r>
      <w:r>
        <w:rPr>
          <w:rFonts w:ascii="Arial" w:eastAsia="Calibri" w:hAnsi="Arial" w:cs="Arial"/>
          <w:sz w:val="20"/>
          <w:szCs w:val="20"/>
          <w:lang w:val="en-US" w:eastAsia="pt-PT"/>
        </w:rPr>
        <w:t>questions</w:t>
      </w:r>
      <w:r w:rsidR="00390790">
        <w:rPr>
          <w:rFonts w:ascii="Arial" w:eastAsia="Calibri" w:hAnsi="Arial" w:cs="Arial"/>
          <w:sz w:val="20"/>
          <w:szCs w:val="20"/>
          <w:lang w:val="en-US" w:eastAsia="pt-PT"/>
        </w:rPr>
        <w:t xml:space="preserve"> </w:t>
      </w:r>
      <w:r>
        <w:rPr>
          <w:rFonts w:ascii="Arial" w:eastAsia="Calibri" w:hAnsi="Arial" w:cs="Arial"/>
          <w:sz w:val="20"/>
          <w:szCs w:val="20"/>
          <w:lang w:val="en-US" w:eastAsia="pt-PT"/>
        </w:rPr>
        <w:t xml:space="preserve">have </w:t>
      </w:r>
      <w:r w:rsidR="00FE50C1">
        <w:rPr>
          <w:rFonts w:ascii="Arial" w:eastAsia="Calibri" w:hAnsi="Arial" w:cs="Arial"/>
          <w:sz w:val="20"/>
          <w:szCs w:val="20"/>
          <w:lang w:val="en-US" w:eastAsia="pt-PT"/>
        </w:rPr>
        <w:t>obtained</w:t>
      </w:r>
      <w:r>
        <w:rPr>
          <w:rFonts w:ascii="Arial" w:eastAsia="Calibri" w:hAnsi="Arial" w:cs="Arial"/>
          <w:sz w:val="20"/>
          <w:szCs w:val="20"/>
          <w:lang w:val="en-US" w:eastAsia="pt-PT"/>
        </w:rPr>
        <w:t xml:space="preserve"> rates, expressed by analogous punctuation, </w:t>
      </w:r>
      <w:r w:rsidR="000B28B3">
        <w:rPr>
          <w:rFonts w:ascii="Arial" w:eastAsia="Calibri" w:hAnsi="Arial" w:cs="Arial"/>
          <w:sz w:val="20"/>
          <w:szCs w:val="20"/>
          <w:lang w:val="en-US" w:eastAsia="pt-PT"/>
        </w:rPr>
        <w:t xml:space="preserve">from </w:t>
      </w:r>
      <w:r w:rsidR="00FE50C1">
        <w:rPr>
          <w:rFonts w:ascii="Arial" w:eastAsia="Calibri" w:hAnsi="Arial" w:cs="Arial"/>
          <w:sz w:val="20"/>
          <w:szCs w:val="20"/>
          <w:lang w:val="en-US" w:eastAsia="pt-PT"/>
        </w:rPr>
        <w:t>4,3</w:t>
      </w:r>
      <w:r w:rsidR="00AC7869">
        <w:rPr>
          <w:rFonts w:ascii="Arial" w:eastAsia="Calibri" w:hAnsi="Arial" w:cs="Arial"/>
          <w:sz w:val="20"/>
          <w:szCs w:val="20"/>
          <w:lang w:val="en-US" w:eastAsia="pt-PT"/>
        </w:rPr>
        <w:t xml:space="preserve"> </w:t>
      </w:r>
      <w:r w:rsidR="00FE50C1">
        <w:rPr>
          <w:rFonts w:ascii="Arial" w:eastAsia="Calibri" w:hAnsi="Arial" w:cs="Arial"/>
          <w:sz w:val="20"/>
          <w:szCs w:val="20"/>
          <w:lang w:val="en-US" w:eastAsia="pt-PT"/>
        </w:rPr>
        <w:t>to 4,8</w:t>
      </w:r>
      <w:r w:rsidR="000B28B3">
        <w:rPr>
          <w:rFonts w:ascii="Arial" w:eastAsia="Calibri" w:hAnsi="Arial" w:cs="Arial"/>
          <w:sz w:val="20"/>
          <w:szCs w:val="20"/>
          <w:lang w:val="en-US" w:eastAsia="pt-PT"/>
        </w:rPr>
        <w:t>.</w:t>
      </w:r>
      <w:r w:rsidR="008565B2">
        <w:rPr>
          <w:rFonts w:ascii="Arial" w:eastAsia="Calibri" w:hAnsi="Arial" w:cs="Arial"/>
          <w:sz w:val="20"/>
          <w:szCs w:val="20"/>
          <w:lang w:val="en-US" w:eastAsia="pt-PT"/>
        </w:rPr>
        <w:t xml:space="preserve"> </w:t>
      </w:r>
      <w:r w:rsidR="001830CE">
        <w:rPr>
          <w:rFonts w:ascii="Arial" w:eastAsia="Calibri" w:hAnsi="Arial" w:cs="Arial"/>
          <w:sz w:val="20"/>
          <w:szCs w:val="20"/>
          <w:lang w:val="en-US" w:eastAsia="pt-PT"/>
        </w:rPr>
        <w:t>Reviling t</w:t>
      </w:r>
      <w:r w:rsidR="00AC7869" w:rsidRPr="00031850">
        <w:rPr>
          <w:rFonts w:ascii="Arial" w:eastAsia="Calibri" w:hAnsi="Arial" w:cs="Arial"/>
          <w:sz w:val="20"/>
          <w:szCs w:val="20"/>
          <w:lang w:val="en-US" w:eastAsia="pt-PT"/>
        </w:rPr>
        <w:t>he standard deviation</w:t>
      </w:r>
      <w:r w:rsidR="001830CE">
        <w:rPr>
          <w:rFonts w:ascii="Arial" w:eastAsia="Calibri" w:hAnsi="Arial" w:cs="Arial"/>
          <w:sz w:val="20"/>
          <w:szCs w:val="20"/>
          <w:lang w:val="en-US" w:eastAsia="pt-PT"/>
        </w:rPr>
        <w:t xml:space="preserve"> for this group of questions </w:t>
      </w:r>
      <w:r w:rsidR="00FE50C1">
        <w:rPr>
          <w:rFonts w:ascii="Arial" w:eastAsia="Calibri" w:hAnsi="Arial" w:cs="Arial"/>
          <w:iCs/>
          <w:sz w:val="20"/>
          <w:szCs w:val="20"/>
          <w:lang w:val="en-US" w:eastAsia="pt-PT"/>
        </w:rPr>
        <w:t>0.5</w:t>
      </w:r>
      <w:r w:rsidR="001830CE">
        <w:rPr>
          <w:rFonts w:ascii="Arial" w:eastAsia="Calibri" w:hAnsi="Arial" w:cs="Arial"/>
          <w:sz w:val="20"/>
          <w:szCs w:val="20"/>
          <w:lang w:val="en-US" w:eastAsia="pt-PT"/>
        </w:rPr>
        <w:t xml:space="preserve">, </w:t>
      </w:r>
      <w:r w:rsidR="00AC7869" w:rsidRPr="00031850">
        <w:rPr>
          <w:rFonts w:ascii="Arial" w:eastAsia="Calibri" w:hAnsi="Arial" w:cs="Arial"/>
          <w:sz w:val="20"/>
          <w:szCs w:val="20"/>
          <w:lang w:val="en-US" w:eastAsia="pt-PT"/>
        </w:rPr>
        <w:t xml:space="preserve">the total </w:t>
      </w:r>
      <w:r w:rsidR="001830CE" w:rsidRPr="00031850">
        <w:rPr>
          <w:rFonts w:ascii="Arial" w:eastAsia="Calibri" w:hAnsi="Arial" w:cs="Arial"/>
          <w:sz w:val="20"/>
          <w:szCs w:val="20"/>
          <w:lang w:val="en-US" w:eastAsia="pt-PT"/>
        </w:rPr>
        <w:t>average</w:t>
      </w:r>
      <w:r w:rsidR="001830CE">
        <w:rPr>
          <w:rFonts w:ascii="Arial" w:eastAsia="Calibri" w:hAnsi="Arial" w:cs="Arial"/>
          <w:sz w:val="20"/>
          <w:szCs w:val="20"/>
          <w:lang w:val="en-US" w:eastAsia="pt-PT"/>
        </w:rPr>
        <w:t xml:space="preserve"> is</w:t>
      </w:r>
      <w:r w:rsidR="00AC7869" w:rsidRPr="00031850">
        <w:rPr>
          <w:rFonts w:ascii="Arial" w:eastAsia="Calibri" w:hAnsi="Arial" w:cs="Arial"/>
          <w:sz w:val="20"/>
          <w:szCs w:val="20"/>
          <w:lang w:val="en-US" w:eastAsia="pt-PT"/>
        </w:rPr>
        <w:t xml:space="preserve"> </w:t>
      </w:r>
      <w:r w:rsidR="00AC7869" w:rsidRPr="000B545F">
        <w:rPr>
          <w:rFonts w:ascii="Arial" w:eastAsia="Calibri" w:hAnsi="Arial" w:cs="Arial"/>
          <w:iCs/>
          <w:sz w:val="20"/>
          <w:szCs w:val="20"/>
          <w:lang w:val="en-US" w:eastAsia="pt-PT"/>
        </w:rPr>
        <w:t>4.</w:t>
      </w:r>
      <w:r w:rsidR="00FE50C1">
        <w:rPr>
          <w:rFonts w:ascii="Arial" w:eastAsia="Calibri" w:hAnsi="Arial" w:cs="Arial"/>
          <w:iCs/>
          <w:sz w:val="20"/>
          <w:szCs w:val="20"/>
          <w:lang w:val="en-US" w:eastAsia="pt-PT"/>
        </w:rPr>
        <w:t>6</w:t>
      </w:r>
      <w:r w:rsidR="001830CE">
        <w:rPr>
          <w:rFonts w:ascii="Arial" w:eastAsia="Calibri" w:hAnsi="Arial" w:cs="Arial"/>
          <w:sz w:val="20"/>
          <w:szCs w:val="20"/>
          <w:lang w:val="en-US" w:eastAsia="pt-PT"/>
        </w:rPr>
        <w:t>, considered</w:t>
      </w:r>
      <w:r w:rsidR="00AC7869">
        <w:rPr>
          <w:rFonts w:ascii="Arial" w:eastAsia="Calibri" w:hAnsi="Arial" w:cs="Arial"/>
          <w:b/>
          <w:bCs/>
          <w:i/>
          <w:iCs/>
          <w:sz w:val="20"/>
          <w:szCs w:val="20"/>
          <w:lang w:val="en-US" w:eastAsia="pt-PT"/>
        </w:rPr>
        <w:t xml:space="preserve"> </w:t>
      </w:r>
      <w:r w:rsidR="00AC7869" w:rsidRPr="00031850">
        <w:rPr>
          <w:rFonts w:ascii="Arial" w:eastAsia="Calibri" w:hAnsi="Arial" w:cs="Arial"/>
          <w:sz w:val="20"/>
          <w:szCs w:val="20"/>
          <w:lang w:val="en-US" w:eastAsia="pt-PT"/>
        </w:rPr>
        <w:t>high.</w:t>
      </w:r>
    </w:p>
    <w:p w:rsidR="001B6F61" w:rsidRPr="00E10174" w:rsidRDefault="008565B2"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In </w:t>
      </w:r>
      <w:r w:rsidR="00EB732E">
        <w:rPr>
          <w:rFonts w:ascii="Arial" w:eastAsia="Calibri" w:hAnsi="Arial" w:cs="Arial"/>
          <w:sz w:val="20"/>
          <w:szCs w:val="20"/>
          <w:lang w:val="en-US" w:eastAsia="pt-PT"/>
        </w:rPr>
        <w:t>particular,</w:t>
      </w:r>
      <w:r>
        <w:rPr>
          <w:rFonts w:ascii="Arial" w:eastAsia="Calibri" w:hAnsi="Arial" w:cs="Arial"/>
          <w:sz w:val="20"/>
          <w:szCs w:val="20"/>
          <w:lang w:val="en-US" w:eastAsia="pt-PT"/>
        </w:rPr>
        <w:t xml:space="preserve"> i</w:t>
      </w:r>
      <w:r w:rsidR="00775491">
        <w:rPr>
          <w:rFonts w:ascii="Arial" w:eastAsia="Calibri" w:hAnsi="Arial" w:cs="Arial"/>
          <w:sz w:val="20"/>
          <w:szCs w:val="20"/>
          <w:lang w:val="en-US" w:eastAsia="pt-PT"/>
        </w:rPr>
        <w:t>t</w:t>
      </w:r>
      <w:r w:rsidR="001B6F61">
        <w:rPr>
          <w:rFonts w:ascii="Arial" w:eastAsia="Calibri" w:hAnsi="Arial" w:cs="Arial"/>
          <w:sz w:val="20"/>
          <w:szCs w:val="20"/>
          <w:lang w:val="en-US" w:eastAsia="pt-PT"/>
        </w:rPr>
        <w:t>s significant</w:t>
      </w:r>
      <w:r w:rsidR="00775491">
        <w:rPr>
          <w:rFonts w:ascii="Arial" w:eastAsia="Calibri" w:hAnsi="Arial" w:cs="Arial"/>
          <w:sz w:val="20"/>
          <w:szCs w:val="20"/>
          <w:lang w:val="en-US" w:eastAsia="pt-PT"/>
        </w:rPr>
        <w:t xml:space="preserve"> to</w:t>
      </w:r>
      <w:r w:rsidR="001B6F61">
        <w:rPr>
          <w:rFonts w:ascii="Arial" w:eastAsia="Calibri" w:hAnsi="Arial" w:cs="Arial"/>
          <w:sz w:val="20"/>
          <w:szCs w:val="20"/>
          <w:lang w:val="en-US" w:eastAsia="pt-PT"/>
        </w:rPr>
        <w:t xml:space="preserve"> </w:t>
      </w:r>
      <w:r>
        <w:rPr>
          <w:rFonts w:ascii="Arial" w:eastAsia="Calibri" w:hAnsi="Arial" w:cs="Arial"/>
          <w:sz w:val="20"/>
          <w:szCs w:val="20"/>
          <w:lang w:val="en-US" w:eastAsia="pt-PT"/>
        </w:rPr>
        <w:t>identify</w:t>
      </w:r>
      <w:r w:rsidR="001B6F61">
        <w:rPr>
          <w:rFonts w:ascii="Arial" w:eastAsia="Calibri" w:hAnsi="Arial" w:cs="Arial"/>
          <w:sz w:val="20"/>
          <w:szCs w:val="20"/>
          <w:lang w:val="en-US" w:eastAsia="pt-PT"/>
        </w:rPr>
        <w:t xml:space="preserve"> the question with less punctuation</w:t>
      </w:r>
      <w:r>
        <w:rPr>
          <w:rFonts w:ascii="Arial" w:eastAsia="Calibri" w:hAnsi="Arial" w:cs="Arial"/>
          <w:sz w:val="20"/>
          <w:szCs w:val="20"/>
          <w:lang w:val="en-US" w:eastAsia="pt-PT"/>
        </w:rPr>
        <w:t xml:space="preserve">, the question </w:t>
      </w:r>
      <w:r w:rsidR="001B6F61" w:rsidRPr="003A4229">
        <w:rPr>
          <w:rFonts w:ascii="Arial" w:eastAsia="Calibri" w:hAnsi="Arial" w:cs="Arial"/>
          <w:b/>
          <w:bCs/>
          <w:i/>
          <w:iCs/>
          <w:sz w:val="20"/>
          <w:szCs w:val="20"/>
          <w:lang w:val="en-US" w:eastAsia="pt-PT"/>
        </w:rPr>
        <w:t>2.3 Disseminat</w:t>
      </w:r>
      <w:r>
        <w:rPr>
          <w:rFonts w:ascii="Arial" w:eastAsia="Calibri" w:hAnsi="Arial" w:cs="Arial"/>
          <w:b/>
          <w:bCs/>
          <w:i/>
          <w:iCs/>
          <w:sz w:val="20"/>
          <w:szCs w:val="20"/>
          <w:lang w:val="en-US" w:eastAsia="pt-PT"/>
        </w:rPr>
        <w:t xml:space="preserve">ion of products in your country, </w:t>
      </w:r>
      <w:r w:rsidR="00D67F60">
        <w:rPr>
          <w:rFonts w:ascii="Arial" w:eastAsia="Calibri" w:hAnsi="Arial" w:cs="Arial"/>
          <w:bCs/>
          <w:iCs/>
          <w:sz w:val="20"/>
          <w:szCs w:val="20"/>
          <w:lang w:val="en-US" w:eastAsia="pt-PT"/>
        </w:rPr>
        <w:t>with 4.</w:t>
      </w:r>
      <w:r w:rsidR="00FE50C1">
        <w:rPr>
          <w:rFonts w:ascii="Arial" w:eastAsia="Calibri" w:hAnsi="Arial" w:cs="Arial"/>
          <w:bCs/>
          <w:iCs/>
          <w:sz w:val="20"/>
          <w:szCs w:val="20"/>
          <w:lang w:val="en-US" w:eastAsia="pt-PT"/>
        </w:rPr>
        <w:t>3</w:t>
      </w:r>
      <w:r>
        <w:rPr>
          <w:rFonts w:ascii="Arial" w:eastAsia="Calibri" w:hAnsi="Arial" w:cs="Arial"/>
          <w:b/>
          <w:bCs/>
          <w:i/>
          <w:iCs/>
          <w:sz w:val="20"/>
          <w:szCs w:val="20"/>
          <w:lang w:val="en-US" w:eastAsia="pt-PT"/>
        </w:rPr>
        <w:t xml:space="preserve"> </w:t>
      </w:r>
      <w:r w:rsidRPr="00E10174">
        <w:rPr>
          <w:rFonts w:ascii="Arial" w:eastAsia="Calibri" w:hAnsi="Arial" w:cs="Arial"/>
          <w:bCs/>
          <w:iCs/>
          <w:sz w:val="20"/>
          <w:szCs w:val="20"/>
          <w:lang w:val="en-US" w:eastAsia="pt-PT"/>
        </w:rPr>
        <w:t>points (Good),</w:t>
      </w:r>
      <w:r w:rsidR="00775491">
        <w:rPr>
          <w:rFonts w:ascii="Arial" w:eastAsia="Calibri" w:hAnsi="Arial" w:cs="Arial"/>
          <w:bCs/>
          <w:iCs/>
          <w:sz w:val="20"/>
          <w:szCs w:val="20"/>
          <w:lang w:val="en-US" w:eastAsia="pt-PT"/>
        </w:rPr>
        <w:t xml:space="preserve"> is the one</w:t>
      </w:r>
      <w:r w:rsidRPr="00E10174">
        <w:rPr>
          <w:rFonts w:ascii="Arial" w:eastAsia="Calibri" w:hAnsi="Arial" w:cs="Arial"/>
          <w:bCs/>
          <w:iCs/>
          <w:sz w:val="20"/>
          <w:szCs w:val="20"/>
          <w:lang w:val="en-US" w:eastAsia="pt-PT"/>
        </w:rPr>
        <w:t xml:space="preserve"> who </w:t>
      </w:r>
      <w:r w:rsidRPr="00E10174">
        <w:rPr>
          <w:rFonts w:ascii="Arial" w:hAnsi="Arial" w:cs="Arial"/>
          <w:sz w:val="20"/>
          <w:szCs w:val="20"/>
          <w:lang w:val="en-GB"/>
        </w:rPr>
        <w:t>demonstrate</w:t>
      </w:r>
      <w:r w:rsidR="00775491">
        <w:rPr>
          <w:rFonts w:ascii="Arial" w:hAnsi="Arial" w:cs="Arial"/>
          <w:sz w:val="20"/>
          <w:szCs w:val="20"/>
          <w:lang w:val="en-GB"/>
        </w:rPr>
        <w:t>s</w:t>
      </w:r>
      <w:r w:rsidRPr="00E10174">
        <w:rPr>
          <w:rFonts w:ascii="Arial" w:hAnsi="Arial" w:cs="Arial"/>
          <w:sz w:val="20"/>
          <w:szCs w:val="20"/>
          <w:lang w:val="en-GB"/>
        </w:rPr>
        <w:t xml:space="preserve"> an apparent a weak point in this category</w:t>
      </w:r>
      <w:r w:rsidR="00575B3C">
        <w:rPr>
          <w:rFonts w:ascii="Arial" w:hAnsi="Arial" w:cs="Arial"/>
          <w:sz w:val="20"/>
          <w:szCs w:val="20"/>
          <w:lang w:val="en-GB"/>
        </w:rPr>
        <w:t xml:space="preserve">. </w:t>
      </w:r>
      <w:r w:rsidR="00575B3C" w:rsidRPr="00714E58">
        <w:rPr>
          <w:rFonts w:ascii="Arial" w:hAnsi="Arial" w:cs="Arial"/>
          <w:sz w:val="20"/>
          <w:szCs w:val="20"/>
          <w:lang w:val="en-GB"/>
        </w:rPr>
        <w:t>This point has</w:t>
      </w:r>
      <w:r w:rsidR="00FE50C1" w:rsidRPr="00714E58">
        <w:rPr>
          <w:rFonts w:ascii="Arial" w:hAnsi="Arial" w:cs="Arial"/>
          <w:sz w:val="20"/>
          <w:szCs w:val="20"/>
          <w:lang w:val="en-GB"/>
        </w:rPr>
        <w:t xml:space="preserve"> attained a higher </w:t>
      </w:r>
      <w:r w:rsidR="00575B3C" w:rsidRPr="00714E58">
        <w:rPr>
          <w:rFonts w:ascii="Arial" w:hAnsi="Arial" w:cs="Arial"/>
          <w:sz w:val="20"/>
          <w:szCs w:val="20"/>
          <w:lang w:val="en-GB"/>
        </w:rPr>
        <w:t xml:space="preserve">punctuation </w:t>
      </w:r>
      <w:r w:rsidR="00714E58" w:rsidRPr="00714E58">
        <w:rPr>
          <w:rFonts w:ascii="Arial" w:hAnsi="Arial" w:cs="Arial"/>
          <w:sz w:val="20"/>
          <w:szCs w:val="20"/>
          <w:lang w:val="en-GB"/>
        </w:rPr>
        <w:t>comparing to</w:t>
      </w:r>
      <w:r w:rsidR="00575B3C" w:rsidRPr="00714E58">
        <w:rPr>
          <w:rFonts w:ascii="Arial" w:hAnsi="Arial" w:cs="Arial"/>
          <w:sz w:val="20"/>
          <w:szCs w:val="20"/>
          <w:lang w:val="en-GB"/>
        </w:rPr>
        <w:t xml:space="preserve"> last year,</w:t>
      </w:r>
      <w:r w:rsidR="00714E58" w:rsidRPr="00714E58">
        <w:rPr>
          <w:rFonts w:ascii="Arial" w:hAnsi="Arial" w:cs="Arial"/>
          <w:sz w:val="20"/>
          <w:szCs w:val="20"/>
          <w:lang w:val="en-GB"/>
        </w:rPr>
        <w:t xml:space="preserve"> revea</w:t>
      </w:r>
      <w:r w:rsidR="00575B3C" w:rsidRPr="00714E58">
        <w:rPr>
          <w:rFonts w:ascii="Arial" w:hAnsi="Arial" w:cs="Arial"/>
          <w:sz w:val="20"/>
          <w:szCs w:val="20"/>
          <w:lang w:val="en-GB"/>
        </w:rPr>
        <w:t>ling the efforts of the partnership in correct</w:t>
      </w:r>
      <w:r w:rsidR="00714E58" w:rsidRPr="00714E58">
        <w:rPr>
          <w:rFonts w:ascii="Arial" w:hAnsi="Arial" w:cs="Arial"/>
          <w:sz w:val="20"/>
          <w:szCs w:val="20"/>
          <w:lang w:val="en-GB"/>
        </w:rPr>
        <w:t>ing</w:t>
      </w:r>
      <w:r w:rsidR="00575B3C" w:rsidRPr="00714E58">
        <w:rPr>
          <w:rFonts w:ascii="Arial" w:hAnsi="Arial" w:cs="Arial"/>
          <w:sz w:val="20"/>
          <w:szCs w:val="20"/>
          <w:lang w:val="en-GB"/>
        </w:rPr>
        <w:t xml:space="preserve"> this week element.</w:t>
      </w:r>
    </w:p>
    <w:p w:rsidR="001B6F61" w:rsidRDefault="00575B3C" w:rsidP="00D37867">
      <w:pPr>
        <w:autoSpaceDE w:val="0"/>
        <w:autoSpaceDN w:val="0"/>
        <w:adjustRightInd w:val="0"/>
        <w:spacing w:after="120" w:line="360" w:lineRule="auto"/>
        <w:jc w:val="both"/>
        <w:rPr>
          <w:rFonts w:ascii="Arial" w:eastAsia="Calibri" w:hAnsi="Arial" w:cs="Arial"/>
          <w:sz w:val="20"/>
          <w:szCs w:val="20"/>
          <w:lang w:val="en-US" w:eastAsia="pt-PT"/>
        </w:rPr>
      </w:pPr>
      <w:r w:rsidRPr="00E10174">
        <w:rPr>
          <w:rFonts w:ascii="Arial" w:eastAsia="Calibri" w:hAnsi="Arial" w:cs="Arial"/>
          <w:sz w:val="20"/>
          <w:szCs w:val="20"/>
          <w:lang w:val="en-US" w:eastAsia="pt-PT"/>
        </w:rPr>
        <w:t>However,</w:t>
      </w:r>
      <w:r w:rsidR="008565B2" w:rsidRPr="00E10174">
        <w:rPr>
          <w:rFonts w:ascii="Arial" w:eastAsia="Calibri" w:hAnsi="Arial" w:cs="Arial"/>
          <w:sz w:val="20"/>
          <w:szCs w:val="20"/>
          <w:lang w:val="en-US" w:eastAsia="pt-PT"/>
        </w:rPr>
        <w:t xml:space="preserve"> </w:t>
      </w:r>
      <w:r w:rsidR="00AD7709" w:rsidRPr="00E10174">
        <w:rPr>
          <w:rFonts w:ascii="Arial" w:eastAsia="Calibri" w:hAnsi="Arial" w:cs="Arial"/>
          <w:sz w:val="20"/>
          <w:szCs w:val="20"/>
          <w:lang w:val="en-US" w:eastAsia="pt-PT"/>
        </w:rPr>
        <w:t>considering the results obtain</w:t>
      </w:r>
      <w:r w:rsidR="00775491">
        <w:rPr>
          <w:rFonts w:ascii="Arial" w:eastAsia="Calibri" w:hAnsi="Arial" w:cs="Arial"/>
          <w:sz w:val="20"/>
          <w:szCs w:val="20"/>
          <w:lang w:val="en-US" w:eastAsia="pt-PT"/>
        </w:rPr>
        <w:t>ed</w:t>
      </w:r>
      <w:r w:rsidR="00AD7709" w:rsidRPr="00E10174">
        <w:rPr>
          <w:rFonts w:ascii="Arial" w:eastAsia="Calibri" w:hAnsi="Arial" w:cs="Arial"/>
          <w:sz w:val="20"/>
          <w:szCs w:val="20"/>
          <w:lang w:val="en-US" w:eastAsia="pt-PT"/>
        </w:rPr>
        <w:t xml:space="preserve"> in this group, </w:t>
      </w:r>
      <w:r w:rsidR="008565B2" w:rsidRPr="00E10174">
        <w:rPr>
          <w:rFonts w:ascii="Arial" w:eastAsia="Calibri" w:hAnsi="Arial" w:cs="Arial"/>
          <w:sz w:val="20"/>
          <w:szCs w:val="20"/>
          <w:lang w:val="en-US" w:eastAsia="pt-PT"/>
        </w:rPr>
        <w:t>t</w:t>
      </w:r>
      <w:r w:rsidR="00AD7709" w:rsidRPr="00E10174">
        <w:rPr>
          <w:rFonts w:ascii="Arial" w:eastAsia="Calibri" w:hAnsi="Arial" w:cs="Arial"/>
          <w:sz w:val="20"/>
          <w:szCs w:val="20"/>
          <w:lang w:val="en-US" w:eastAsia="pt-PT"/>
        </w:rPr>
        <w:t>he</w:t>
      </w:r>
      <w:r w:rsidR="00D37867" w:rsidRPr="00E10174">
        <w:rPr>
          <w:rFonts w:ascii="Arial" w:eastAsia="Calibri" w:hAnsi="Arial" w:cs="Arial"/>
          <w:sz w:val="20"/>
          <w:szCs w:val="20"/>
          <w:lang w:val="en-US" w:eastAsia="pt-PT"/>
        </w:rPr>
        <w:t xml:space="preserve"> differences are </w:t>
      </w:r>
      <w:r w:rsidR="000B28B3" w:rsidRPr="00E10174">
        <w:rPr>
          <w:rFonts w:ascii="Arial" w:eastAsia="Calibri" w:hAnsi="Arial" w:cs="Arial"/>
          <w:sz w:val="20"/>
          <w:szCs w:val="20"/>
          <w:lang w:val="en-US" w:eastAsia="pt-PT"/>
        </w:rPr>
        <w:t xml:space="preserve">very small and </w:t>
      </w:r>
      <w:r w:rsidR="00775491">
        <w:rPr>
          <w:rFonts w:ascii="Arial" w:eastAsia="Calibri" w:hAnsi="Arial" w:cs="Arial"/>
          <w:sz w:val="20"/>
          <w:szCs w:val="20"/>
          <w:lang w:val="en-US" w:eastAsia="pt-PT"/>
        </w:rPr>
        <w:t>aren’t</w:t>
      </w:r>
      <w:r w:rsidR="00D37867" w:rsidRPr="00E10174">
        <w:rPr>
          <w:rFonts w:ascii="Arial" w:eastAsia="Calibri" w:hAnsi="Arial" w:cs="Arial"/>
          <w:sz w:val="20"/>
          <w:szCs w:val="20"/>
          <w:lang w:val="en-US" w:eastAsia="pt-PT"/>
        </w:rPr>
        <w:t xml:space="preserve"> sta</w:t>
      </w:r>
      <w:r w:rsidR="000B28B3" w:rsidRPr="00E10174">
        <w:rPr>
          <w:rFonts w:ascii="Arial" w:eastAsia="Calibri" w:hAnsi="Arial" w:cs="Arial"/>
          <w:sz w:val="20"/>
          <w:szCs w:val="20"/>
          <w:lang w:val="en-US" w:eastAsia="pt-PT"/>
        </w:rPr>
        <w:t xml:space="preserve">tistically </w:t>
      </w:r>
      <w:r w:rsidR="001B6F61" w:rsidRPr="00E10174">
        <w:rPr>
          <w:rFonts w:ascii="Arial" w:eastAsia="Calibri" w:hAnsi="Arial" w:cs="Arial"/>
          <w:sz w:val="20"/>
          <w:szCs w:val="20"/>
          <w:lang w:val="en-US" w:eastAsia="pt-PT"/>
        </w:rPr>
        <w:t>significant;</w:t>
      </w:r>
      <w:r w:rsidR="000B28B3" w:rsidRPr="00E10174">
        <w:rPr>
          <w:rFonts w:ascii="Arial" w:eastAsia="Calibri" w:hAnsi="Arial" w:cs="Arial"/>
          <w:sz w:val="20"/>
          <w:szCs w:val="20"/>
          <w:lang w:val="en-US" w:eastAsia="pt-PT"/>
        </w:rPr>
        <w:t xml:space="preserve"> </w:t>
      </w:r>
      <w:r w:rsidR="001B6F61" w:rsidRPr="00E10174">
        <w:rPr>
          <w:rFonts w:ascii="Arial" w:eastAsia="Calibri" w:hAnsi="Arial" w:cs="Arial"/>
          <w:sz w:val="20"/>
          <w:szCs w:val="20"/>
          <w:lang w:val="en-US" w:eastAsia="pt-PT"/>
        </w:rPr>
        <w:t>revealing</w:t>
      </w:r>
      <w:r w:rsidR="000B28B3" w:rsidRPr="00E10174">
        <w:rPr>
          <w:rFonts w:ascii="Arial" w:eastAsia="Calibri" w:hAnsi="Arial" w:cs="Arial"/>
          <w:sz w:val="20"/>
          <w:szCs w:val="20"/>
          <w:lang w:val="en-US" w:eastAsia="pt-PT"/>
        </w:rPr>
        <w:t xml:space="preserve"> </w:t>
      </w:r>
      <w:r w:rsidR="00D37867" w:rsidRPr="00E10174">
        <w:rPr>
          <w:rFonts w:ascii="Arial" w:eastAsia="Calibri" w:hAnsi="Arial" w:cs="Arial"/>
          <w:sz w:val="20"/>
          <w:szCs w:val="20"/>
          <w:lang w:val="en-US" w:eastAsia="pt-PT"/>
        </w:rPr>
        <w:t>that t</w:t>
      </w:r>
      <w:r w:rsidR="000B28B3" w:rsidRPr="00E10174">
        <w:rPr>
          <w:rFonts w:ascii="Arial" w:eastAsia="Calibri" w:hAnsi="Arial" w:cs="Arial"/>
          <w:sz w:val="20"/>
          <w:szCs w:val="20"/>
          <w:lang w:val="en-US" w:eastAsia="pt-PT"/>
        </w:rPr>
        <w:t xml:space="preserve">he final </w:t>
      </w:r>
      <w:r w:rsidR="001B6F61" w:rsidRPr="00E10174">
        <w:rPr>
          <w:rFonts w:ascii="Arial" w:eastAsia="Calibri" w:hAnsi="Arial" w:cs="Arial"/>
          <w:sz w:val="20"/>
          <w:szCs w:val="20"/>
          <w:lang w:val="en-US" w:eastAsia="pt-PT"/>
        </w:rPr>
        <w:t>products in each school were</w:t>
      </w:r>
      <w:r w:rsidR="000B28B3" w:rsidRPr="00E10174">
        <w:rPr>
          <w:rFonts w:ascii="Arial" w:eastAsia="Calibri" w:hAnsi="Arial" w:cs="Arial"/>
          <w:sz w:val="20"/>
          <w:szCs w:val="20"/>
          <w:lang w:val="en-US" w:eastAsia="pt-PT"/>
        </w:rPr>
        <w:t xml:space="preserve"> considered </w:t>
      </w:r>
      <w:r w:rsidR="008565B2" w:rsidRPr="00E10174">
        <w:rPr>
          <w:rFonts w:ascii="Arial" w:eastAsia="Calibri" w:hAnsi="Arial" w:cs="Arial"/>
          <w:sz w:val="20"/>
          <w:szCs w:val="20"/>
          <w:lang w:val="en-US" w:eastAsia="pt-PT"/>
        </w:rPr>
        <w:t>a highlight of this project.</w:t>
      </w:r>
    </w:p>
    <w:p w:rsidR="008565B2" w:rsidRDefault="008565B2" w:rsidP="00D37867">
      <w:pPr>
        <w:autoSpaceDE w:val="0"/>
        <w:autoSpaceDN w:val="0"/>
        <w:adjustRightInd w:val="0"/>
        <w:spacing w:after="120" w:line="360" w:lineRule="auto"/>
        <w:jc w:val="both"/>
        <w:rPr>
          <w:rFonts w:ascii="Arial" w:eastAsia="Calibri" w:hAnsi="Arial" w:cs="Arial"/>
          <w:sz w:val="20"/>
          <w:szCs w:val="20"/>
          <w:lang w:val="en-US" w:eastAsia="pt-PT"/>
        </w:rPr>
      </w:pPr>
    </w:p>
    <w:p w:rsidR="00083314" w:rsidRDefault="00083314" w:rsidP="00D37867">
      <w:pPr>
        <w:autoSpaceDE w:val="0"/>
        <w:autoSpaceDN w:val="0"/>
        <w:adjustRightInd w:val="0"/>
        <w:spacing w:after="120" w:line="360" w:lineRule="auto"/>
        <w:jc w:val="both"/>
        <w:rPr>
          <w:rFonts w:ascii="Arial" w:eastAsia="Calibri" w:hAnsi="Arial" w:cs="Arial"/>
          <w:sz w:val="20"/>
          <w:szCs w:val="20"/>
          <w:lang w:val="en-US" w:eastAsia="pt-PT"/>
        </w:rPr>
      </w:pPr>
    </w:p>
    <w:p w:rsidR="00575B3C" w:rsidRDefault="00575B3C" w:rsidP="00D37867">
      <w:pPr>
        <w:autoSpaceDE w:val="0"/>
        <w:autoSpaceDN w:val="0"/>
        <w:adjustRightInd w:val="0"/>
        <w:spacing w:after="120" w:line="360" w:lineRule="auto"/>
        <w:jc w:val="both"/>
        <w:rPr>
          <w:rFonts w:ascii="Arial" w:eastAsia="Calibri" w:hAnsi="Arial" w:cs="Arial"/>
          <w:sz w:val="20"/>
          <w:szCs w:val="20"/>
          <w:lang w:val="en-US" w:eastAsia="pt-PT"/>
        </w:rPr>
      </w:pPr>
    </w:p>
    <w:p w:rsidR="00575B3C" w:rsidRDefault="00575B3C" w:rsidP="00D37867">
      <w:pPr>
        <w:autoSpaceDE w:val="0"/>
        <w:autoSpaceDN w:val="0"/>
        <w:adjustRightInd w:val="0"/>
        <w:spacing w:after="120" w:line="360" w:lineRule="auto"/>
        <w:jc w:val="both"/>
        <w:rPr>
          <w:rFonts w:ascii="Arial" w:eastAsia="Calibri" w:hAnsi="Arial" w:cs="Arial"/>
          <w:sz w:val="20"/>
          <w:szCs w:val="20"/>
          <w:lang w:val="en-US" w:eastAsia="pt-PT"/>
        </w:rPr>
      </w:pPr>
    </w:p>
    <w:p w:rsidR="00575B3C" w:rsidRDefault="00575B3C" w:rsidP="00D37867">
      <w:pPr>
        <w:autoSpaceDE w:val="0"/>
        <w:autoSpaceDN w:val="0"/>
        <w:adjustRightInd w:val="0"/>
        <w:spacing w:after="120" w:line="360" w:lineRule="auto"/>
        <w:jc w:val="both"/>
        <w:rPr>
          <w:rFonts w:ascii="Arial" w:eastAsia="Calibri" w:hAnsi="Arial" w:cs="Arial"/>
          <w:sz w:val="20"/>
          <w:szCs w:val="20"/>
          <w:lang w:val="en-US" w:eastAsia="pt-PT"/>
        </w:rPr>
      </w:pPr>
    </w:p>
    <w:p w:rsidR="00575B3C" w:rsidRDefault="00575B3C" w:rsidP="00D37867">
      <w:pPr>
        <w:autoSpaceDE w:val="0"/>
        <w:autoSpaceDN w:val="0"/>
        <w:adjustRightInd w:val="0"/>
        <w:spacing w:after="120" w:line="360" w:lineRule="auto"/>
        <w:jc w:val="both"/>
        <w:rPr>
          <w:rFonts w:ascii="Arial" w:eastAsia="Calibri" w:hAnsi="Arial" w:cs="Arial"/>
          <w:sz w:val="20"/>
          <w:szCs w:val="20"/>
          <w:lang w:val="en-US" w:eastAsia="pt-PT"/>
        </w:rPr>
      </w:pPr>
    </w:p>
    <w:p w:rsidR="00575B3C" w:rsidRDefault="00575B3C" w:rsidP="00D37867">
      <w:pPr>
        <w:autoSpaceDE w:val="0"/>
        <w:autoSpaceDN w:val="0"/>
        <w:adjustRightInd w:val="0"/>
        <w:spacing w:after="120" w:line="360" w:lineRule="auto"/>
        <w:jc w:val="both"/>
        <w:rPr>
          <w:rFonts w:ascii="Arial" w:eastAsia="Calibri" w:hAnsi="Arial" w:cs="Arial"/>
          <w:sz w:val="20"/>
          <w:szCs w:val="20"/>
          <w:lang w:val="en-US" w:eastAsia="pt-PT"/>
        </w:rPr>
      </w:pPr>
    </w:p>
    <w:p w:rsidR="00AD7709" w:rsidRPr="00575B3C" w:rsidRDefault="00AD7709" w:rsidP="00D55FCA">
      <w:pPr>
        <w:pStyle w:val="Cabealho2"/>
        <w:rPr>
          <w:rFonts w:ascii="Arial" w:hAnsi="Arial" w:cs="Arial"/>
          <w:color w:val="FF0000"/>
          <w:sz w:val="24"/>
          <w:szCs w:val="24"/>
          <w:lang w:val="en-GB"/>
        </w:rPr>
      </w:pPr>
      <w:bookmarkStart w:id="4" w:name="_Toc462438635"/>
      <w:r w:rsidRPr="00575B3C">
        <w:rPr>
          <w:rFonts w:ascii="Arial" w:hAnsi="Arial" w:cs="Arial"/>
          <w:color w:val="FF0000"/>
          <w:sz w:val="24"/>
          <w:szCs w:val="24"/>
          <w:highlight w:val="lightGray"/>
          <w:lang w:val="en-GB"/>
        </w:rPr>
        <w:t>Third category: “</w:t>
      </w:r>
      <w:r w:rsidRPr="00575B3C">
        <w:rPr>
          <w:rFonts w:ascii="Arial" w:hAnsi="Arial" w:cs="Arial"/>
          <w:iCs/>
          <w:color w:val="FF0000"/>
          <w:sz w:val="24"/>
          <w:szCs w:val="24"/>
          <w:highlight w:val="lightGray"/>
          <w:u w:val="single"/>
          <w:lang w:val="en-GB"/>
        </w:rPr>
        <w:t xml:space="preserve">3. </w:t>
      </w:r>
      <w:r w:rsidR="00732926" w:rsidRPr="00575B3C">
        <w:rPr>
          <w:rFonts w:ascii="Arial" w:hAnsi="Arial" w:cs="Arial"/>
          <w:iCs/>
          <w:color w:val="FF0000"/>
          <w:sz w:val="24"/>
          <w:szCs w:val="24"/>
          <w:highlight w:val="lightGray"/>
          <w:u w:val="single"/>
          <w:lang w:val="en-GB"/>
        </w:rPr>
        <w:t>Transnational project m</w:t>
      </w:r>
      <w:r w:rsidRPr="00575B3C">
        <w:rPr>
          <w:rFonts w:ascii="Arial" w:hAnsi="Arial" w:cs="Arial"/>
          <w:iCs/>
          <w:color w:val="FF0000"/>
          <w:sz w:val="24"/>
          <w:szCs w:val="24"/>
          <w:highlight w:val="lightGray"/>
          <w:u w:val="single"/>
          <w:lang w:val="en-GB"/>
        </w:rPr>
        <w:t>eetings</w:t>
      </w:r>
      <w:r w:rsidR="00732926" w:rsidRPr="00575B3C">
        <w:rPr>
          <w:rFonts w:ascii="Arial" w:hAnsi="Arial" w:cs="Arial"/>
          <w:iCs/>
          <w:color w:val="FF0000"/>
          <w:sz w:val="24"/>
          <w:szCs w:val="24"/>
          <w:highlight w:val="lightGray"/>
          <w:u w:val="single"/>
          <w:lang w:val="en-GB"/>
        </w:rPr>
        <w:t xml:space="preserve"> and learning activities</w:t>
      </w:r>
      <w:r w:rsidRPr="00575B3C">
        <w:rPr>
          <w:rFonts w:ascii="Arial" w:hAnsi="Arial" w:cs="Arial"/>
          <w:color w:val="FF0000"/>
          <w:sz w:val="24"/>
          <w:szCs w:val="24"/>
          <w:highlight w:val="lightGray"/>
          <w:lang w:val="en-GB"/>
        </w:rPr>
        <w:t>”</w:t>
      </w:r>
      <w:bookmarkEnd w:id="4"/>
    </w:p>
    <w:p w:rsidR="00D55FCA" w:rsidRPr="00D55FCA" w:rsidRDefault="00D55FCA" w:rsidP="00D55FCA">
      <w:pPr>
        <w:rPr>
          <w:lang w:val="en-GB"/>
        </w:rPr>
      </w:pPr>
    </w:p>
    <w:p w:rsidR="00575B3C" w:rsidRDefault="00575B3C" w:rsidP="00AD7709">
      <w:pPr>
        <w:spacing w:after="120" w:line="360" w:lineRule="auto"/>
        <w:jc w:val="both"/>
        <w:rPr>
          <w:rFonts w:ascii="Arial" w:hAnsi="Arial" w:cs="Arial"/>
          <w:sz w:val="20"/>
          <w:szCs w:val="20"/>
          <w:lang w:val="en-GB"/>
        </w:rPr>
      </w:pPr>
    </w:p>
    <w:p w:rsidR="00AD7709" w:rsidRDefault="00AD7709" w:rsidP="00AD7709">
      <w:pPr>
        <w:spacing w:after="120" w:line="360" w:lineRule="auto"/>
        <w:jc w:val="both"/>
        <w:rPr>
          <w:rFonts w:ascii="Arial" w:hAnsi="Arial" w:cs="Arial"/>
          <w:sz w:val="20"/>
          <w:szCs w:val="20"/>
          <w:lang w:val="en-GB"/>
        </w:rPr>
      </w:pPr>
      <w:r w:rsidRPr="00AD7709">
        <w:rPr>
          <w:rFonts w:ascii="Arial" w:hAnsi="Arial" w:cs="Arial"/>
          <w:sz w:val="20"/>
          <w:szCs w:val="20"/>
          <w:lang w:val="en-GB"/>
        </w:rPr>
        <w:t>The third group of questions</w:t>
      </w:r>
      <w:r w:rsidR="001B4A94">
        <w:rPr>
          <w:rFonts w:ascii="Arial" w:hAnsi="Arial" w:cs="Arial"/>
          <w:sz w:val="20"/>
          <w:szCs w:val="20"/>
          <w:lang w:val="en-GB"/>
        </w:rPr>
        <w:t>,</w:t>
      </w:r>
      <w:r w:rsidRPr="00AD7709">
        <w:rPr>
          <w:rFonts w:ascii="Arial" w:hAnsi="Arial" w:cs="Arial"/>
          <w:sz w:val="20"/>
          <w:szCs w:val="20"/>
          <w:lang w:val="en-GB"/>
        </w:rPr>
        <w:t xml:space="preserve"> evaluates the relevance of the mobility</w:t>
      </w:r>
      <w:r>
        <w:rPr>
          <w:rFonts w:ascii="Arial" w:hAnsi="Arial" w:cs="Arial"/>
          <w:sz w:val="20"/>
          <w:szCs w:val="20"/>
          <w:lang w:val="en-GB"/>
        </w:rPr>
        <w:t xml:space="preserve">’s that were effected along the </w:t>
      </w:r>
      <w:r w:rsidRPr="00AD7709">
        <w:rPr>
          <w:rFonts w:ascii="Arial" w:hAnsi="Arial" w:cs="Arial"/>
          <w:sz w:val="20"/>
          <w:szCs w:val="20"/>
          <w:lang w:val="en-GB"/>
        </w:rPr>
        <w:t xml:space="preserve">project, the extent to which the pre-established aims were achieved, the </w:t>
      </w:r>
      <w:r>
        <w:rPr>
          <w:rFonts w:ascii="Arial" w:hAnsi="Arial" w:cs="Arial"/>
          <w:sz w:val="20"/>
          <w:szCs w:val="20"/>
          <w:lang w:val="en-GB"/>
        </w:rPr>
        <w:t xml:space="preserve">involvement of the participants </w:t>
      </w:r>
      <w:r w:rsidRPr="00AD7709">
        <w:rPr>
          <w:rFonts w:ascii="Arial" w:hAnsi="Arial" w:cs="Arial"/>
          <w:sz w:val="20"/>
          <w:szCs w:val="20"/>
          <w:lang w:val="en-GB"/>
        </w:rPr>
        <w:t>and the impact</w:t>
      </w:r>
      <w:r w:rsidR="00775491">
        <w:rPr>
          <w:rFonts w:ascii="Arial" w:hAnsi="Arial" w:cs="Arial"/>
          <w:sz w:val="20"/>
          <w:szCs w:val="20"/>
          <w:lang w:val="en-GB"/>
        </w:rPr>
        <w:t xml:space="preserve"> of</w:t>
      </w:r>
      <w:r w:rsidRPr="00AD7709">
        <w:rPr>
          <w:rFonts w:ascii="Arial" w:hAnsi="Arial" w:cs="Arial"/>
          <w:sz w:val="20"/>
          <w:szCs w:val="20"/>
          <w:lang w:val="en-GB"/>
        </w:rPr>
        <w:t xml:space="preserve"> the project</w:t>
      </w:r>
      <w:r w:rsidR="00775491">
        <w:rPr>
          <w:rFonts w:ascii="Arial" w:hAnsi="Arial" w:cs="Arial"/>
          <w:sz w:val="20"/>
          <w:szCs w:val="20"/>
          <w:lang w:val="en-GB"/>
        </w:rPr>
        <w:t>’s</w:t>
      </w:r>
      <w:r w:rsidRPr="00AD7709">
        <w:rPr>
          <w:rFonts w:ascii="Arial" w:hAnsi="Arial" w:cs="Arial"/>
          <w:sz w:val="20"/>
          <w:szCs w:val="20"/>
          <w:lang w:val="en-GB"/>
        </w:rPr>
        <w:t xml:space="preserve"> mobility had upon them, as well as various ma</w:t>
      </w:r>
      <w:r>
        <w:rPr>
          <w:rFonts w:ascii="Arial" w:hAnsi="Arial" w:cs="Arial"/>
          <w:sz w:val="20"/>
          <w:szCs w:val="20"/>
          <w:lang w:val="en-GB"/>
        </w:rPr>
        <w:t xml:space="preserve">nagerial/organisational aspects </w:t>
      </w:r>
      <w:r w:rsidRPr="00AD7709">
        <w:rPr>
          <w:rFonts w:ascii="Arial" w:hAnsi="Arial" w:cs="Arial"/>
          <w:sz w:val="20"/>
          <w:szCs w:val="20"/>
          <w:lang w:val="en-GB"/>
        </w:rPr>
        <w:t>of the activities performed.</w:t>
      </w:r>
    </w:p>
    <w:p w:rsidR="00AD7709" w:rsidRDefault="00AD7709" w:rsidP="00AD7709">
      <w:pPr>
        <w:spacing w:after="120" w:line="360" w:lineRule="auto"/>
        <w:jc w:val="both"/>
        <w:rPr>
          <w:rFonts w:ascii="Arial" w:hAnsi="Arial" w:cs="Arial"/>
          <w:sz w:val="20"/>
          <w:szCs w:val="20"/>
          <w:lang w:val="en-GB"/>
        </w:rPr>
      </w:pPr>
      <w:r>
        <w:rPr>
          <w:rFonts w:ascii="Arial" w:hAnsi="Arial" w:cs="Arial"/>
          <w:sz w:val="20"/>
          <w:szCs w:val="20"/>
          <w:lang w:val="en-GB"/>
        </w:rPr>
        <w:t>During this first ye</w:t>
      </w:r>
      <w:r w:rsidR="00775491">
        <w:rPr>
          <w:rFonts w:ascii="Arial" w:hAnsi="Arial" w:cs="Arial"/>
          <w:sz w:val="20"/>
          <w:szCs w:val="20"/>
          <w:lang w:val="en-GB"/>
        </w:rPr>
        <w:t>ar of project we have done 4 mobility’s</w:t>
      </w:r>
      <w:r>
        <w:rPr>
          <w:rFonts w:ascii="Arial" w:hAnsi="Arial" w:cs="Arial"/>
          <w:sz w:val="20"/>
          <w:szCs w:val="20"/>
          <w:lang w:val="en-GB"/>
        </w:rPr>
        <w:t xml:space="preserve">: </w:t>
      </w:r>
      <w:r w:rsidR="00575B3C">
        <w:rPr>
          <w:rFonts w:ascii="Arial" w:hAnsi="Arial" w:cs="Arial"/>
          <w:sz w:val="20"/>
          <w:szCs w:val="20"/>
          <w:lang w:val="en-GB"/>
        </w:rPr>
        <w:t>the first in October to Germany, the second in January to Portugal, the third in April to Spain and the fourth in May to Finland. The motilities to Germany and to Finland</w:t>
      </w:r>
      <w:r>
        <w:rPr>
          <w:rFonts w:ascii="Arial" w:hAnsi="Arial" w:cs="Arial"/>
          <w:sz w:val="20"/>
          <w:szCs w:val="20"/>
          <w:lang w:val="en-GB"/>
        </w:rPr>
        <w:t xml:space="preserve"> were transnational project meetings, </w:t>
      </w:r>
      <w:r w:rsidR="00E80039">
        <w:rPr>
          <w:rFonts w:ascii="Arial" w:hAnsi="Arial" w:cs="Arial"/>
          <w:sz w:val="20"/>
          <w:szCs w:val="20"/>
          <w:lang w:val="en-GB"/>
        </w:rPr>
        <w:t xml:space="preserve">involving </w:t>
      </w:r>
      <w:r w:rsidR="001B4A94">
        <w:rPr>
          <w:rFonts w:ascii="Arial" w:hAnsi="Arial" w:cs="Arial"/>
          <w:sz w:val="20"/>
          <w:szCs w:val="20"/>
          <w:lang w:val="en-GB"/>
        </w:rPr>
        <w:t>only teachers,</w:t>
      </w:r>
      <w:r w:rsidR="00575B3C">
        <w:rPr>
          <w:rFonts w:ascii="Arial" w:hAnsi="Arial" w:cs="Arial"/>
          <w:sz w:val="20"/>
          <w:szCs w:val="20"/>
          <w:lang w:val="en-GB"/>
        </w:rPr>
        <w:t xml:space="preserve"> the motilities to Portugal and to Spain</w:t>
      </w:r>
      <w:r>
        <w:rPr>
          <w:rFonts w:ascii="Arial" w:hAnsi="Arial" w:cs="Arial"/>
          <w:sz w:val="20"/>
          <w:szCs w:val="20"/>
          <w:lang w:val="en-GB"/>
        </w:rPr>
        <w:t xml:space="preserve"> were learning activities, involving teachers and students. </w:t>
      </w:r>
    </w:p>
    <w:p w:rsidR="00083314" w:rsidRDefault="00083314" w:rsidP="00AD7709">
      <w:pPr>
        <w:spacing w:after="120" w:line="360" w:lineRule="auto"/>
        <w:jc w:val="both"/>
        <w:rPr>
          <w:rFonts w:ascii="Arial" w:hAnsi="Arial" w:cs="Arial"/>
          <w:sz w:val="20"/>
          <w:szCs w:val="20"/>
          <w:lang w:val="en-GB"/>
        </w:rPr>
      </w:pPr>
    </w:p>
    <w:p w:rsidR="008565B2" w:rsidRDefault="00AD7709"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hAnsi="Arial" w:cs="Arial"/>
          <w:b/>
          <w:noProof/>
          <w:color w:val="548DD4" w:themeColor="text2" w:themeTint="99"/>
          <w:sz w:val="20"/>
          <w:szCs w:val="20"/>
          <w:lang w:val="pt-PT" w:eastAsia="pt-PT"/>
        </w:rPr>
        <w:drawing>
          <wp:inline distT="0" distB="0" distL="0" distR="0" wp14:anchorId="676FE088" wp14:editId="4A05A822">
            <wp:extent cx="5700395" cy="255333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0395" cy="2553335"/>
                    </a:xfrm>
                    <a:prstGeom prst="rect">
                      <a:avLst/>
                    </a:prstGeom>
                    <a:noFill/>
                    <a:ln>
                      <a:noFill/>
                    </a:ln>
                  </pic:spPr>
                </pic:pic>
              </a:graphicData>
            </a:graphic>
          </wp:inline>
        </w:drawing>
      </w:r>
    </w:p>
    <w:p w:rsidR="000923F3" w:rsidRPr="000923F3" w:rsidRDefault="000923F3" w:rsidP="000923F3">
      <w:pPr>
        <w:spacing w:after="120" w:line="360" w:lineRule="auto"/>
        <w:jc w:val="center"/>
        <w:rPr>
          <w:rFonts w:ascii="Arial" w:hAnsi="Arial" w:cs="Arial"/>
          <w:b/>
          <w:sz w:val="20"/>
          <w:szCs w:val="20"/>
          <w:lang w:val="en-GB"/>
        </w:rPr>
      </w:pPr>
      <w:r>
        <w:rPr>
          <w:rFonts w:ascii="Arial" w:hAnsi="Arial" w:cs="Arial"/>
          <w:b/>
          <w:sz w:val="20"/>
          <w:szCs w:val="20"/>
          <w:lang w:val="en-GB"/>
        </w:rPr>
        <w:t>Figure 3</w:t>
      </w:r>
    </w:p>
    <w:p w:rsidR="00575B3C" w:rsidRDefault="00575B3C" w:rsidP="00202384">
      <w:pPr>
        <w:spacing w:after="120" w:line="360" w:lineRule="auto"/>
        <w:jc w:val="both"/>
        <w:rPr>
          <w:rFonts w:ascii="Arial" w:hAnsi="Arial" w:cs="Arial"/>
          <w:sz w:val="20"/>
          <w:szCs w:val="20"/>
          <w:lang w:val="en-GB"/>
        </w:rPr>
      </w:pPr>
    </w:p>
    <w:p w:rsidR="00202384" w:rsidRDefault="00083314" w:rsidP="00202384">
      <w:pPr>
        <w:spacing w:after="120" w:line="360" w:lineRule="auto"/>
        <w:jc w:val="both"/>
        <w:rPr>
          <w:rFonts w:ascii="Arial" w:hAnsi="Arial" w:cs="Arial"/>
          <w:sz w:val="20"/>
          <w:szCs w:val="20"/>
          <w:lang w:val="en-GB"/>
        </w:rPr>
      </w:pPr>
      <w:r>
        <w:rPr>
          <w:rFonts w:ascii="Arial" w:hAnsi="Arial" w:cs="Arial"/>
          <w:sz w:val="20"/>
          <w:szCs w:val="20"/>
          <w:lang w:val="en-GB"/>
        </w:rPr>
        <w:t>In this category, we include 6 similar questions</w:t>
      </w:r>
      <w:r w:rsidR="00775491">
        <w:rPr>
          <w:rFonts w:ascii="Arial" w:hAnsi="Arial" w:cs="Arial"/>
          <w:sz w:val="20"/>
          <w:szCs w:val="20"/>
          <w:lang w:val="en-GB"/>
        </w:rPr>
        <w:t>, in order to evaluate the 4 mobility’s</w:t>
      </w:r>
      <w:r>
        <w:rPr>
          <w:rFonts w:ascii="Arial" w:hAnsi="Arial" w:cs="Arial"/>
          <w:sz w:val="20"/>
          <w:szCs w:val="20"/>
          <w:lang w:val="en-GB"/>
        </w:rPr>
        <w:t xml:space="preserve"> done, independently the type of mobility or the participants.</w:t>
      </w:r>
    </w:p>
    <w:p w:rsidR="00575B3C" w:rsidRDefault="00575B3C" w:rsidP="00202384">
      <w:pPr>
        <w:spacing w:after="120" w:line="360" w:lineRule="auto"/>
        <w:jc w:val="both"/>
        <w:rPr>
          <w:rFonts w:ascii="Arial" w:hAnsi="Arial" w:cs="Arial"/>
          <w:sz w:val="20"/>
          <w:szCs w:val="20"/>
          <w:lang w:val="en-GB"/>
        </w:rPr>
      </w:pPr>
    </w:p>
    <w:p w:rsidR="00575B3C" w:rsidRDefault="00575B3C" w:rsidP="00202384">
      <w:pPr>
        <w:spacing w:after="120" w:line="360" w:lineRule="auto"/>
        <w:jc w:val="both"/>
        <w:rPr>
          <w:rFonts w:ascii="Arial" w:hAnsi="Arial" w:cs="Arial"/>
          <w:sz w:val="20"/>
          <w:szCs w:val="20"/>
          <w:lang w:val="en-GB"/>
        </w:rPr>
      </w:pPr>
    </w:p>
    <w:p w:rsidR="00575B3C" w:rsidRDefault="00575B3C" w:rsidP="00202384">
      <w:pPr>
        <w:spacing w:after="120" w:line="360" w:lineRule="auto"/>
        <w:jc w:val="both"/>
        <w:rPr>
          <w:rFonts w:ascii="Arial" w:hAnsi="Arial" w:cs="Arial"/>
          <w:sz w:val="20"/>
          <w:szCs w:val="20"/>
          <w:lang w:val="en-GB"/>
        </w:rPr>
      </w:pPr>
    </w:p>
    <w:p w:rsidR="00575B3C" w:rsidRDefault="00575B3C" w:rsidP="00202384">
      <w:pPr>
        <w:spacing w:after="120" w:line="360" w:lineRule="auto"/>
        <w:jc w:val="both"/>
        <w:rPr>
          <w:rFonts w:ascii="Arial" w:hAnsi="Arial" w:cs="Arial"/>
          <w:sz w:val="20"/>
          <w:szCs w:val="20"/>
          <w:lang w:val="en-GB"/>
        </w:rPr>
      </w:pPr>
    </w:p>
    <w:p w:rsidR="00575B3C" w:rsidRDefault="00575B3C" w:rsidP="00202384">
      <w:pPr>
        <w:spacing w:after="120" w:line="360" w:lineRule="auto"/>
        <w:jc w:val="both"/>
        <w:rPr>
          <w:rFonts w:ascii="Arial" w:hAnsi="Arial" w:cs="Arial"/>
          <w:sz w:val="20"/>
          <w:szCs w:val="20"/>
          <w:lang w:val="en-GB"/>
        </w:rPr>
      </w:pPr>
    </w:p>
    <w:p w:rsidR="00575B3C" w:rsidRDefault="00575B3C" w:rsidP="00202384">
      <w:pPr>
        <w:spacing w:after="120" w:line="360" w:lineRule="auto"/>
        <w:jc w:val="both"/>
        <w:rPr>
          <w:rFonts w:ascii="Arial" w:hAnsi="Arial" w:cs="Arial"/>
          <w:sz w:val="20"/>
          <w:szCs w:val="20"/>
          <w:lang w:val="en-GB"/>
        </w:rPr>
      </w:pPr>
    </w:p>
    <w:p w:rsidR="00575B3C" w:rsidRDefault="00575B3C" w:rsidP="00202384">
      <w:pPr>
        <w:spacing w:after="120" w:line="360" w:lineRule="auto"/>
        <w:jc w:val="both"/>
        <w:rPr>
          <w:rFonts w:ascii="Arial" w:hAnsi="Arial" w:cs="Arial"/>
          <w:sz w:val="20"/>
          <w:szCs w:val="20"/>
          <w:lang w:val="en-GB"/>
        </w:rPr>
      </w:pPr>
    </w:p>
    <w:p w:rsidR="00083314" w:rsidRPr="00575B3C" w:rsidRDefault="00083314" w:rsidP="00D55FCA">
      <w:pPr>
        <w:pStyle w:val="Cabealho3"/>
        <w:rPr>
          <w:rFonts w:ascii="Arial" w:eastAsia="Calibri" w:hAnsi="Arial" w:cs="Arial"/>
          <w:b w:val="0"/>
          <w:color w:val="FF0000"/>
          <w:lang w:val="en-US" w:eastAsia="pt-PT"/>
        </w:rPr>
      </w:pPr>
      <w:bookmarkStart w:id="5" w:name="_Toc462438636"/>
      <w:r w:rsidRPr="00575B3C">
        <w:rPr>
          <w:rFonts w:ascii="Arial" w:hAnsi="Arial" w:cs="Arial"/>
          <w:color w:val="FF0000"/>
          <w:highlight w:val="lightGray"/>
          <w:lang w:val="en-GB"/>
        </w:rPr>
        <w:lastRenderedPageBreak/>
        <w:t xml:space="preserve">Transnational project meeting </w:t>
      </w:r>
      <w:r w:rsidR="000F5772" w:rsidRPr="00575B3C">
        <w:rPr>
          <w:rFonts w:ascii="Arial" w:hAnsi="Arial" w:cs="Arial"/>
          <w:color w:val="FF0000"/>
          <w:highlight w:val="lightGray"/>
          <w:lang w:val="en-GB"/>
        </w:rPr>
        <w:t xml:space="preserve">accomplished </w:t>
      </w:r>
      <w:r w:rsidRPr="00575B3C">
        <w:rPr>
          <w:rFonts w:ascii="Arial" w:hAnsi="Arial" w:cs="Arial"/>
          <w:color w:val="FF0000"/>
          <w:highlight w:val="lightGray"/>
          <w:lang w:val="en-GB"/>
        </w:rPr>
        <w:t>in Iceland</w:t>
      </w:r>
      <w:bookmarkEnd w:id="5"/>
    </w:p>
    <w:p w:rsidR="001B4A94" w:rsidRPr="00083314" w:rsidRDefault="007564E5" w:rsidP="001B4A94">
      <w:pPr>
        <w:autoSpaceDE w:val="0"/>
        <w:autoSpaceDN w:val="0"/>
        <w:adjustRightInd w:val="0"/>
        <w:spacing w:after="120" w:line="360" w:lineRule="auto"/>
        <w:jc w:val="both"/>
        <w:rPr>
          <w:rFonts w:ascii="Arial" w:eastAsia="Calibri" w:hAnsi="Arial" w:cs="Arial"/>
          <w:sz w:val="20"/>
          <w:szCs w:val="20"/>
          <w:lang w:val="en-GB" w:eastAsia="pt-PT"/>
        </w:rPr>
      </w:pPr>
      <w:r>
        <w:rPr>
          <w:rFonts w:ascii="Arial" w:eastAsia="Calibri" w:hAnsi="Arial" w:cs="Arial"/>
          <w:sz w:val="20"/>
          <w:szCs w:val="20"/>
          <w:lang w:val="en-US" w:eastAsia="pt-PT"/>
        </w:rPr>
        <w:t xml:space="preserve">The first mobility evaluated </w:t>
      </w:r>
      <w:r w:rsidRPr="007564E5">
        <w:rPr>
          <w:rFonts w:ascii="Arial" w:eastAsia="Calibri" w:hAnsi="Arial" w:cs="Arial"/>
          <w:sz w:val="20"/>
          <w:szCs w:val="20"/>
          <w:lang w:val="en-US" w:eastAsia="pt-PT"/>
        </w:rPr>
        <w:t xml:space="preserve">was the </w:t>
      </w:r>
      <w:r w:rsidRPr="007564E5">
        <w:rPr>
          <w:rFonts w:ascii="Arial" w:hAnsi="Arial" w:cs="Arial"/>
          <w:sz w:val="20"/>
          <w:szCs w:val="20"/>
          <w:lang w:val="en-GB"/>
        </w:rPr>
        <w:t>transnational project meetin</w:t>
      </w:r>
      <w:r>
        <w:rPr>
          <w:rFonts w:ascii="Arial" w:hAnsi="Arial" w:cs="Arial"/>
          <w:sz w:val="20"/>
          <w:szCs w:val="20"/>
          <w:lang w:val="en-GB"/>
        </w:rPr>
        <w:t xml:space="preserve">g </w:t>
      </w:r>
      <w:r w:rsidR="00083314">
        <w:rPr>
          <w:rFonts w:ascii="Arial" w:hAnsi="Arial" w:cs="Arial"/>
          <w:sz w:val="20"/>
          <w:szCs w:val="20"/>
          <w:lang w:val="en-GB"/>
        </w:rPr>
        <w:t>realise</w:t>
      </w:r>
      <w:r w:rsidR="00775491">
        <w:rPr>
          <w:rFonts w:ascii="Arial" w:hAnsi="Arial" w:cs="Arial"/>
          <w:sz w:val="20"/>
          <w:szCs w:val="20"/>
          <w:lang w:val="en-GB"/>
        </w:rPr>
        <w:t>d</w:t>
      </w:r>
      <w:r w:rsidR="00083314">
        <w:rPr>
          <w:rFonts w:ascii="Arial" w:hAnsi="Arial" w:cs="Arial"/>
          <w:sz w:val="20"/>
          <w:szCs w:val="20"/>
          <w:lang w:val="en-GB"/>
        </w:rPr>
        <w:t xml:space="preserve"> </w:t>
      </w:r>
      <w:r w:rsidR="00575B3C">
        <w:rPr>
          <w:rFonts w:ascii="Arial" w:hAnsi="Arial" w:cs="Arial"/>
          <w:sz w:val="20"/>
          <w:szCs w:val="20"/>
          <w:lang w:val="en-GB"/>
        </w:rPr>
        <w:t>in Germany</w:t>
      </w:r>
      <w:r w:rsidRPr="007564E5">
        <w:rPr>
          <w:rFonts w:ascii="Arial" w:hAnsi="Arial" w:cs="Arial"/>
          <w:sz w:val="20"/>
          <w:szCs w:val="20"/>
          <w:lang w:val="en-GB"/>
        </w:rPr>
        <w:t xml:space="preserve"> </w:t>
      </w:r>
      <w:r w:rsidR="00083314">
        <w:rPr>
          <w:rFonts w:ascii="Arial" w:hAnsi="Arial" w:cs="Arial"/>
          <w:sz w:val="20"/>
          <w:szCs w:val="20"/>
          <w:lang w:val="en-GB"/>
        </w:rPr>
        <w:t>o</w:t>
      </w:r>
      <w:r>
        <w:rPr>
          <w:rFonts w:ascii="Arial" w:hAnsi="Arial" w:cs="Arial"/>
          <w:sz w:val="20"/>
          <w:szCs w:val="20"/>
          <w:lang w:val="en-GB"/>
        </w:rPr>
        <w:t xml:space="preserve">n </w:t>
      </w:r>
      <w:r w:rsidR="00575B3C">
        <w:rPr>
          <w:rFonts w:ascii="Arial" w:hAnsi="Arial" w:cs="Arial"/>
          <w:sz w:val="20"/>
          <w:szCs w:val="20"/>
          <w:lang w:val="en-GB"/>
        </w:rPr>
        <w:t>Octo</w:t>
      </w:r>
      <w:r w:rsidRPr="007564E5">
        <w:rPr>
          <w:rFonts w:ascii="Arial" w:hAnsi="Arial" w:cs="Arial"/>
          <w:sz w:val="20"/>
          <w:szCs w:val="20"/>
          <w:lang w:val="en-GB"/>
        </w:rPr>
        <w:t xml:space="preserve">ber </w:t>
      </w:r>
      <w:r>
        <w:rPr>
          <w:rFonts w:ascii="Arial" w:hAnsi="Arial" w:cs="Arial"/>
          <w:sz w:val="20"/>
          <w:szCs w:val="20"/>
          <w:lang w:val="en-GB"/>
        </w:rPr>
        <w:t xml:space="preserve">of </w:t>
      </w:r>
      <w:r w:rsidR="00575B3C">
        <w:rPr>
          <w:rFonts w:ascii="Arial" w:hAnsi="Arial" w:cs="Arial"/>
          <w:sz w:val="20"/>
          <w:szCs w:val="20"/>
          <w:lang w:val="en-GB"/>
        </w:rPr>
        <w:t>2015.</w:t>
      </w:r>
    </w:p>
    <w:p w:rsidR="001B4A94" w:rsidRPr="001B4A94" w:rsidRDefault="00BF5D6A" w:rsidP="001B4A94">
      <w:pPr>
        <w:spacing w:line="360" w:lineRule="auto"/>
        <w:jc w:val="both"/>
        <w:rPr>
          <w:rFonts w:ascii="Arial" w:hAnsi="Arial" w:cs="Arial"/>
          <w:b/>
          <w:sz w:val="20"/>
          <w:szCs w:val="20"/>
          <w:lang w:val="en-GB"/>
        </w:rPr>
      </w:pPr>
      <w:r>
        <w:rPr>
          <w:rFonts w:ascii="Arial" w:hAnsi="Arial" w:cs="Arial"/>
          <w:b/>
          <w:sz w:val="20"/>
          <w:szCs w:val="20"/>
          <w:lang w:val="en-GB"/>
        </w:rPr>
        <w:t xml:space="preserve">               </w:t>
      </w:r>
      <w:r w:rsidR="001B4A94" w:rsidRPr="0083289E">
        <w:rPr>
          <w:rFonts w:ascii="Arial" w:hAnsi="Arial" w:cs="Arial"/>
          <w:b/>
          <w:sz w:val="20"/>
          <w:szCs w:val="20"/>
          <w:lang w:val="en-GB"/>
        </w:rPr>
        <w:t>Points</w:t>
      </w:r>
    </w:p>
    <w:p w:rsidR="00AD7709" w:rsidRDefault="00343382" w:rsidP="00BF5D6A">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560FFB50" wp14:editId="3E291988">
            <wp:extent cx="3740727" cy="2244437"/>
            <wp:effectExtent l="0" t="0" r="12700" b="22860"/>
            <wp:docPr id="2" name="Gráfico 2"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B4A94" w:rsidRPr="0083289E">
        <w:rPr>
          <w:rFonts w:ascii="Arial" w:hAnsi="Arial" w:cs="Arial"/>
          <w:b/>
          <w:sz w:val="20"/>
          <w:szCs w:val="20"/>
          <w:lang w:val="en-GB"/>
        </w:rPr>
        <w:t>Quest</w:t>
      </w:r>
      <w:r w:rsidR="001B4A94">
        <w:rPr>
          <w:rFonts w:ascii="Arial" w:hAnsi="Arial" w:cs="Arial"/>
          <w:b/>
          <w:sz w:val="20"/>
          <w:szCs w:val="20"/>
          <w:lang w:val="en-GB"/>
        </w:rPr>
        <w:t>ions</w:t>
      </w:r>
    </w:p>
    <w:p w:rsidR="00DA1D24" w:rsidRDefault="00CB51A1" w:rsidP="00DA1D24">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DA1D24">
        <w:rPr>
          <w:rFonts w:ascii="Arial" w:hAnsi="Arial" w:cs="Arial"/>
          <w:b/>
          <w:sz w:val="20"/>
          <w:szCs w:val="20"/>
          <w:lang w:val="en-GB"/>
        </w:rPr>
        <w:t xml:space="preserve"> </w:t>
      </w:r>
      <w:r w:rsidR="00BF5D6A">
        <w:rPr>
          <w:rFonts w:ascii="Arial" w:hAnsi="Arial" w:cs="Arial"/>
          <w:b/>
          <w:sz w:val="20"/>
          <w:szCs w:val="20"/>
          <w:lang w:val="en-GB"/>
        </w:rPr>
        <w:t>3</w:t>
      </w:r>
      <w:r w:rsidR="00DA1D24">
        <w:rPr>
          <w:rFonts w:ascii="Arial" w:hAnsi="Arial" w:cs="Arial"/>
          <w:b/>
          <w:sz w:val="20"/>
          <w:szCs w:val="20"/>
          <w:lang w:val="en-GB"/>
        </w:rPr>
        <w:t xml:space="preserve"> – Transnational project meeting </w:t>
      </w:r>
      <w:r w:rsidR="00083314">
        <w:rPr>
          <w:rFonts w:ascii="Arial" w:hAnsi="Arial" w:cs="Arial"/>
          <w:b/>
          <w:sz w:val="20"/>
          <w:szCs w:val="20"/>
          <w:lang w:val="en-GB"/>
        </w:rPr>
        <w:t>realise</w:t>
      </w:r>
      <w:r w:rsidR="000D0895">
        <w:rPr>
          <w:rFonts w:ascii="Arial" w:hAnsi="Arial" w:cs="Arial"/>
          <w:b/>
          <w:sz w:val="20"/>
          <w:szCs w:val="20"/>
          <w:lang w:val="en-GB"/>
        </w:rPr>
        <w:t>d</w:t>
      </w:r>
      <w:r w:rsidR="00083314">
        <w:rPr>
          <w:rFonts w:ascii="Arial" w:hAnsi="Arial" w:cs="Arial"/>
          <w:b/>
          <w:sz w:val="20"/>
          <w:szCs w:val="20"/>
          <w:lang w:val="en-GB"/>
        </w:rPr>
        <w:t xml:space="preserve"> </w:t>
      </w:r>
      <w:r w:rsidR="00575B3C">
        <w:rPr>
          <w:rFonts w:ascii="Arial" w:hAnsi="Arial" w:cs="Arial"/>
          <w:b/>
          <w:sz w:val="20"/>
          <w:szCs w:val="20"/>
          <w:lang w:val="en-GB"/>
        </w:rPr>
        <w:t>in Germany</w:t>
      </w:r>
    </w:p>
    <w:p w:rsidR="00D60A9B" w:rsidRDefault="00083314" w:rsidP="00083314">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Within the six</w:t>
      </w:r>
      <w:r w:rsidRPr="001B4A94">
        <w:rPr>
          <w:rFonts w:ascii="Arial" w:eastAsia="Calibri" w:hAnsi="Arial" w:cs="Arial"/>
          <w:sz w:val="20"/>
          <w:szCs w:val="20"/>
          <w:lang w:val="en-US" w:eastAsia="pt-PT"/>
        </w:rPr>
        <w:t xml:space="preserve"> questions of this category, the respondents unanimo</w:t>
      </w:r>
      <w:r>
        <w:rPr>
          <w:rFonts w:ascii="Arial" w:eastAsia="Calibri" w:hAnsi="Arial" w:cs="Arial"/>
          <w:sz w:val="20"/>
          <w:szCs w:val="20"/>
          <w:lang w:val="en-US" w:eastAsia="pt-PT"/>
        </w:rPr>
        <w:t>usly appreciate, with a high</w:t>
      </w:r>
      <w:r w:rsidRPr="001B4A94">
        <w:rPr>
          <w:rFonts w:ascii="Arial" w:eastAsia="Calibri" w:hAnsi="Arial" w:cs="Arial"/>
          <w:sz w:val="20"/>
          <w:szCs w:val="20"/>
          <w:lang w:val="en-US" w:eastAsia="pt-PT"/>
        </w:rPr>
        <w:t xml:space="preserve"> assessment score, </w:t>
      </w:r>
      <w:r w:rsidRPr="00573027">
        <w:rPr>
          <w:rFonts w:ascii="Arial" w:eastAsia="Calibri" w:hAnsi="Arial" w:cs="Arial"/>
          <w:b/>
          <w:i/>
          <w:sz w:val="20"/>
          <w:szCs w:val="20"/>
          <w:lang w:val="en-US" w:eastAsia="pt-PT"/>
        </w:rPr>
        <w:t>3.1.2</w:t>
      </w:r>
      <w:r w:rsidRPr="00C41945">
        <w:rPr>
          <w:rFonts w:ascii="Arial" w:eastAsia="Calibri" w:hAnsi="Arial" w:cs="Arial"/>
          <w:b/>
          <w:i/>
          <w:sz w:val="20"/>
          <w:szCs w:val="20"/>
          <w:lang w:val="en-US" w:eastAsia="pt-PT"/>
        </w:rPr>
        <w:t xml:space="preserve"> </w:t>
      </w:r>
      <w:r w:rsidRPr="00C41945">
        <w:rPr>
          <w:rFonts w:ascii="Arial" w:hAnsi="Arial" w:cs="Arial"/>
          <w:b/>
          <w:i/>
          <w:sz w:val="20"/>
          <w:szCs w:val="20"/>
          <w:lang w:val="en-GB"/>
        </w:rPr>
        <w:t>Time for cultural work and sightseeing</w:t>
      </w:r>
      <w:r>
        <w:rPr>
          <w:rFonts w:ascii="Arial" w:eastAsia="Calibri" w:hAnsi="Arial" w:cs="Arial"/>
          <w:sz w:val="20"/>
          <w:szCs w:val="20"/>
          <w:lang w:val="en-US" w:eastAsia="pt-PT"/>
        </w:rPr>
        <w:t xml:space="preserve"> and </w:t>
      </w:r>
      <w:r w:rsidRPr="00C41945">
        <w:rPr>
          <w:rFonts w:ascii="Arial" w:eastAsia="Calibri" w:hAnsi="Arial" w:cs="Arial"/>
          <w:b/>
          <w:i/>
          <w:sz w:val="20"/>
          <w:szCs w:val="20"/>
          <w:lang w:val="en-US" w:eastAsia="pt-PT"/>
        </w:rPr>
        <w:t xml:space="preserve">3.1.4 </w:t>
      </w:r>
      <w:r w:rsidRPr="00C41945">
        <w:rPr>
          <w:rFonts w:ascii="Arial" w:hAnsi="Arial" w:cs="Arial"/>
          <w:b/>
          <w:i/>
          <w:sz w:val="20"/>
          <w:szCs w:val="20"/>
          <w:lang w:val="en-GB"/>
        </w:rPr>
        <w:t>Reception and attendance of the participants</w:t>
      </w:r>
      <w:r w:rsidRPr="001B4A94">
        <w:rPr>
          <w:rFonts w:ascii="Arial" w:eastAsia="Calibri" w:hAnsi="Arial" w:cs="Arial"/>
          <w:sz w:val="20"/>
          <w:szCs w:val="20"/>
          <w:lang w:val="en-US" w:eastAsia="pt-PT"/>
        </w:rPr>
        <w:t xml:space="preserve"> wi</w:t>
      </w:r>
      <w:r>
        <w:rPr>
          <w:rFonts w:ascii="Arial" w:eastAsia="Calibri" w:hAnsi="Arial" w:cs="Arial"/>
          <w:sz w:val="20"/>
          <w:szCs w:val="20"/>
          <w:lang w:val="en-US" w:eastAsia="pt-PT"/>
        </w:rPr>
        <w:t xml:space="preserve">th </w:t>
      </w:r>
      <w:r w:rsidR="00D60A9B">
        <w:rPr>
          <w:rFonts w:ascii="Arial" w:eastAsia="Calibri" w:hAnsi="Arial" w:cs="Arial"/>
          <w:sz w:val="20"/>
          <w:szCs w:val="20"/>
          <w:lang w:val="en-US" w:eastAsia="pt-PT"/>
        </w:rPr>
        <w:t>the maximum scores (5)</w:t>
      </w:r>
      <w:r>
        <w:rPr>
          <w:rFonts w:ascii="Arial" w:eastAsia="Calibri" w:hAnsi="Arial" w:cs="Arial"/>
          <w:sz w:val="20"/>
          <w:szCs w:val="20"/>
          <w:lang w:val="en-US" w:eastAsia="pt-PT"/>
        </w:rPr>
        <w:t>.</w:t>
      </w:r>
      <w:r w:rsidR="00573027">
        <w:rPr>
          <w:rFonts w:ascii="Arial" w:eastAsia="Calibri" w:hAnsi="Arial" w:cs="Arial"/>
          <w:sz w:val="20"/>
          <w:szCs w:val="20"/>
          <w:lang w:val="en-US" w:eastAsia="pt-PT"/>
        </w:rPr>
        <w:t xml:space="preserve"> </w:t>
      </w:r>
    </w:p>
    <w:p w:rsidR="00202384" w:rsidRPr="00850A9D" w:rsidRDefault="00083314" w:rsidP="00083314">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The question</w:t>
      </w:r>
      <w:r w:rsidR="00D60A9B">
        <w:rPr>
          <w:rFonts w:ascii="Arial" w:eastAsia="Calibri" w:hAnsi="Arial" w:cs="Arial"/>
          <w:sz w:val="20"/>
          <w:szCs w:val="20"/>
          <w:lang w:val="en-US" w:eastAsia="pt-PT"/>
        </w:rPr>
        <w:t>s</w:t>
      </w:r>
      <w:r>
        <w:rPr>
          <w:rFonts w:ascii="Arial" w:eastAsia="Calibri" w:hAnsi="Arial" w:cs="Arial"/>
          <w:sz w:val="20"/>
          <w:szCs w:val="20"/>
          <w:lang w:val="en-US" w:eastAsia="pt-PT"/>
        </w:rPr>
        <w:t xml:space="preserve"> with less </w:t>
      </w:r>
      <w:r w:rsidR="000D0895">
        <w:rPr>
          <w:rFonts w:ascii="Arial" w:eastAsia="Calibri" w:hAnsi="Arial" w:cs="Arial"/>
          <w:sz w:val="20"/>
          <w:szCs w:val="20"/>
          <w:lang w:val="en-US" w:eastAsia="pt-PT"/>
        </w:rPr>
        <w:t>punctuation</w:t>
      </w:r>
      <w:r>
        <w:rPr>
          <w:rFonts w:ascii="Arial" w:eastAsia="Calibri" w:hAnsi="Arial" w:cs="Arial"/>
          <w:sz w:val="20"/>
          <w:szCs w:val="20"/>
          <w:lang w:val="en-US" w:eastAsia="pt-PT"/>
        </w:rPr>
        <w:t xml:space="preserve"> was </w:t>
      </w:r>
      <w:r w:rsidR="00D60A9B">
        <w:rPr>
          <w:rFonts w:ascii="Arial" w:eastAsia="Calibri" w:hAnsi="Arial" w:cs="Arial"/>
          <w:b/>
          <w:bCs/>
          <w:i/>
          <w:iCs/>
          <w:sz w:val="20"/>
          <w:szCs w:val="20"/>
          <w:lang w:val="en-US" w:eastAsia="pt-PT"/>
        </w:rPr>
        <w:t>3.</w:t>
      </w:r>
      <w:r w:rsidR="00D60A9B" w:rsidRPr="00C41945">
        <w:rPr>
          <w:rFonts w:ascii="Arial" w:eastAsia="Calibri" w:hAnsi="Arial" w:cs="Arial"/>
          <w:b/>
          <w:bCs/>
          <w:i/>
          <w:iCs/>
          <w:sz w:val="20"/>
          <w:szCs w:val="20"/>
          <w:lang w:val="en-US" w:eastAsia="pt-PT"/>
        </w:rPr>
        <w:t xml:space="preserve">11 </w:t>
      </w:r>
      <w:r w:rsidR="00D60A9B" w:rsidRPr="00C41945">
        <w:rPr>
          <w:rFonts w:ascii="Arial" w:hAnsi="Arial" w:cs="Arial"/>
          <w:b/>
          <w:i/>
          <w:sz w:val="20"/>
          <w:szCs w:val="20"/>
          <w:lang w:val="en-GB"/>
        </w:rPr>
        <w:t>Time for project-work</w:t>
      </w:r>
      <w:r w:rsidR="00D60A9B">
        <w:rPr>
          <w:rFonts w:ascii="Arial" w:eastAsia="Calibri" w:hAnsi="Arial" w:cs="Arial"/>
          <w:b/>
          <w:bCs/>
          <w:sz w:val="20"/>
          <w:szCs w:val="20"/>
          <w:lang w:val="en-US" w:eastAsia="pt-PT"/>
        </w:rPr>
        <w:t xml:space="preserve"> and </w:t>
      </w:r>
      <w:r w:rsidR="00D60A9B" w:rsidRPr="001B4A94">
        <w:rPr>
          <w:rFonts w:ascii="Arial" w:eastAsia="Calibri" w:hAnsi="Arial" w:cs="Arial"/>
          <w:b/>
          <w:bCs/>
          <w:sz w:val="20"/>
          <w:szCs w:val="20"/>
          <w:lang w:val="en-US" w:eastAsia="pt-PT"/>
        </w:rPr>
        <w:t>3.1.3</w:t>
      </w:r>
      <w:r w:rsidR="00D60A9B">
        <w:rPr>
          <w:rFonts w:ascii="Arial" w:eastAsia="Calibri" w:hAnsi="Arial" w:cs="Arial"/>
          <w:b/>
          <w:i/>
          <w:sz w:val="20"/>
          <w:szCs w:val="20"/>
          <w:lang w:val="en-US" w:eastAsia="pt-PT"/>
        </w:rPr>
        <w:t xml:space="preserve"> </w:t>
      </w:r>
      <w:r w:rsidR="00D60A9B" w:rsidRPr="00573027">
        <w:rPr>
          <w:rFonts w:ascii="Arial" w:hAnsi="Arial" w:cs="Arial"/>
          <w:b/>
          <w:i/>
          <w:sz w:val="20"/>
          <w:szCs w:val="20"/>
          <w:lang w:val="en-GB"/>
        </w:rPr>
        <w:t>Free-time</w:t>
      </w:r>
      <w:r>
        <w:rPr>
          <w:rFonts w:ascii="Arial" w:eastAsia="Calibri" w:hAnsi="Arial" w:cs="Arial"/>
          <w:b/>
          <w:bCs/>
          <w:i/>
          <w:iCs/>
          <w:sz w:val="20"/>
          <w:szCs w:val="20"/>
          <w:lang w:val="en-US" w:eastAsia="pt-PT"/>
        </w:rPr>
        <w:t xml:space="preserve">, </w:t>
      </w:r>
      <w:r w:rsidR="000D0895">
        <w:rPr>
          <w:rFonts w:ascii="Arial" w:eastAsia="Calibri" w:hAnsi="Arial" w:cs="Arial"/>
          <w:bCs/>
          <w:iCs/>
          <w:sz w:val="20"/>
          <w:szCs w:val="20"/>
          <w:lang w:val="en-US" w:eastAsia="pt-PT"/>
        </w:rPr>
        <w:t>with 3.</w:t>
      </w:r>
      <w:r>
        <w:rPr>
          <w:rFonts w:ascii="Arial" w:eastAsia="Calibri" w:hAnsi="Arial" w:cs="Arial"/>
          <w:bCs/>
          <w:iCs/>
          <w:sz w:val="20"/>
          <w:szCs w:val="20"/>
          <w:lang w:val="en-US" w:eastAsia="pt-PT"/>
        </w:rPr>
        <w:t>2</w:t>
      </w:r>
      <w:r>
        <w:rPr>
          <w:rFonts w:ascii="Arial" w:eastAsia="Calibri" w:hAnsi="Arial" w:cs="Arial"/>
          <w:b/>
          <w:bCs/>
          <w:i/>
          <w:iCs/>
          <w:sz w:val="20"/>
          <w:szCs w:val="20"/>
          <w:lang w:val="en-US" w:eastAsia="pt-PT"/>
        </w:rPr>
        <w:t xml:space="preserve"> </w:t>
      </w:r>
      <w:r w:rsidRPr="008565B2">
        <w:rPr>
          <w:rFonts w:ascii="Arial" w:eastAsia="Calibri" w:hAnsi="Arial" w:cs="Arial"/>
          <w:bCs/>
          <w:iCs/>
          <w:sz w:val="20"/>
          <w:szCs w:val="20"/>
          <w:lang w:val="en-US" w:eastAsia="pt-PT"/>
        </w:rPr>
        <w:t xml:space="preserve">points </w:t>
      </w:r>
      <w:r>
        <w:rPr>
          <w:rFonts w:ascii="Arial" w:eastAsia="Calibri" w:hAnsi="Arial" w:cs="Arial"/>
          <w:bCs/>
          <w:iCs/>
          <w:sz w:val="20"/>
          <w:szCs w:val="20"/>
          <w:lang w:val="en-US" w:eastAsia="pt-PT"/>
        </w:rPr>
        <w:t>(Satisfactory</w:t>
      </w:r>
      <w:r w:rsidRPr="008565B2">
        <w:rPr>
          <w:rFonts w:ascii="Arial" w:eastAsia="Calibri" w:hAnsi="Arial" w:cs="Arial"/>
          <w:bCs/>
          <w:iCs/>
          <w:sz w:val="20"/>
          <w:szCs w:val="20"/>
          <w:lang w:val="en-US" w:eastAsia="pt-PT"/>
        </w:rPr>
        <w:t>)</w:t>
      </w:r>
      <w:r>
        <w:rPr>
          <w:rFonts w:ascii="Arial" w:eastAsia="Calibri" w:hAnsi="Arial" w:cs="Arial"/>
          <w:bCs/>
          <w:iCs/>
          <w:sz w:val="20"/>
          <w:szCs w:val="20"/>
          <w:lang w:val="en-US" w:eastAsia="pt-PT"/>
        </w:rPr>
        <w:t>,</w:t>
      </w:r>
      <w:r w:rsidRPr="008565B2">
        <w:rPr>
          <w:rFonts w:ascii="Arial" w:eastAsia="Calibri" w:hAnsi="Arial" w:cs="Arial"/>
          <w:bCs/>
          <w:iCs/>
          <w:sz w:val="20"/>
          <w:szCs w:val="20"/>
          <w:lang w:val="en-US" w:eastAsia="pt-PT"/>
        </w:rPr>
        <w:t xml:space="preserve"> </w:t>
      </w:r>
      <w:r w:rsidR="00D60A9B">
        <w:rPr>
          <w:rFonts w:ascii="Arial" w:eastAsia="Calibri" w:hAnsi="Arial" w:cs="Arial"/>
          <w:bCs/>
          <w:iCs/>
          <w:sz w:val="20"/>
          <w:szCs w:val="20"/>
          <w:lang w:val="en-US" w:eastAsia="pt-PT"/>
        </w:rPr>
        <w:t>demonstrate a</w:t>
      </w:r>
      <w:r w:rsidR="00D60A9B">
        <w:rPr>
          <w:rFonts w:ascii="Arial" w:hAnsi="Arial" w:cs="Arial"/>
          <w:sz w:val="20"/>
          <w:szCs w:val="20"/>
          <w:lang w:val="en-GB"/>
        </w:rPr>
        <w:t xml:space="preserve"> weak point in this category.</w:t>
      </w:r>
      <w:r w:rsidR="00343382" w:rsidRPr="00343382">
        <w:rPr>
          <w:rFonts w:ascii="Arial" w:eastAsia="Calibri" w:hAnsi="Arial" w:cs="Arial"/>
          <w:sz w:val="20"/>
          <w:szCs w:val="20"/>
          <w:lang w:val="en-US" w:eastAsia="pt-PT"/>
        </w:rPr>
        <w:t xml:space="preserve"> </w:t>
      </w:r>
      <w:r w:rsidR="00343382">
        <w:rPr>
          <w:rFonts w:ascii="Arial" w:eastAsia="Calibri" w:hAnsi="Arial" w:cs="Arial"/>
          <w:sz w:val="20"/>
          <w:szCs w:val="20"/>
          <w:lang w:val="en-US" w:eastAsia="pt-PT"/>
        </w:rPr>
        <w:t>All the questions have rates higher or equal than 4.5.</w:t>
      </w:r>
      <w:r w:rsidR="00850A9D">
        <w:rPr>
          <w:rFonts w:ascii="Arial" w:hAnsi="Arial" w:cs="Arial"/>
          <w:sz w:val="20"/>
          <w:szCs w:val="20"/>
          <w:lang w:val="en-GB"/>
        </w:rPr>
        <w:t xml:space="preserve"> </w:t>
      </w:r>
      <w:r w:rsidR="001830CE" w:rsidRPr="00031850">
        <w:rPr>
          <w:rFonts w:ascii="Arial" w:eastAsia="Calibri" w:hAnsi="Arial" w:cs="Arial"/>
          <w:sz w:val="20"/>
          <w:szCs w:val="20"/>
          <w:lang w:val="en-US" w:eastAsia="pt-PT"/>
        </w:rPr>
        <w:t>The standard deviation for th</w:t>
      </w:r>
      <w:r w:rsidR="001830CE">
        <w:rPr>
          <w:rFonts w:ascii="Arial" w:eastAsia="Calibri" w:hAnsi="Arial" w:cs="Arial"/>
          <w:sz w:val="20"/>
          <w:szCs w:val="20"/>
          <w:lang w:val="en-US" w:eastAsia="pt-PT"/>
        </w:rPr>
        <w:t xml:space="preserve">is group of questions is </w:t>
      </w:r>
      <w:r w:rsidR="00D60A9B">
        <w:rPr>
          <w:rFonts w:ascii="Arial" w:eastAsia="Calibri" w:hAnsi="Arial" w:cs="Arial"/>
          <w:sz w:val="20"/>
          <w:szCs w:val="20"/>
          <w:lang w:val="en-US" w:eastAsia="pt-PT"/>
        </w:rPr>
        <w:t>0</w:t>
      </w:r>
      <w:r w:rsidR="001830CE">
        <w:rPr>
          <w:rFonts w:ascii="Arial" w:eastAsia="Calibri" w:hAnsi="Arial" w:cs="Arial"/>
          <w:sz w:val="20"/>
          <w:szCs w:val="20"/>
          <w:lang w:val="en-US" w:eastAsia="pt-PT"/>
        </w:rPr>
        <w:t>.</w:t>
      </w:r>
      <w:r w:rsidR="00D60A9B">
        <w:rPr>
          <w:rFonts w:ascii="Arial" w:eastAsia="Calibri" w:hAnsi="Arial" w:cs="Arial"/>
          <w:sz w:val="20"/>
          <w:szCs w:val="20"/>
          <w:lang w:val="en-US" w:eastAsia="pt-PT"/>
        </w:rPr>
        <w:t>6</w:t>
      </w:r>
      <w:r w:rsidR="001830CE">
        <w:rPr>
          <w:rFonts w:ascii="Arial" w:eastAsia="Calibri" w:hAnsi="Arial" w:cs="Arial"/>
          <w:sz w:val="20"/>
          <w:szCs w:val="20"/>
          <w:lang w:val="en-US" w:eastAsia="pt-PT"/>
        </w:rPr>
        <w:t>, and</w:t>
      </w:r>
      <w:r w:rsidR="001830CE" w:rsidRPr="00031850">
        <w:rPr>
          <w:rFonts w:ascii="Arial" w:eastAsia="Calibri" w:hAnsi="Arial" w:cs="Arial"/>
          <w:sz w:val="20"/>
          <w:szCs w:val="20"/>
          <w:lang w:val="en-US" w:eastAsia="pt-PT"/>
        </w:rPr>
        <w:t xml:space="preserve"> the total average</w:t>
      </w:r>
      <w:r w:rsidR="001830CE" w:rsidRPr="00775491">
        <w:rPr>
          <w:rFonts w:ascii="Arial" w:eastAsia="Calibri" w:hAnsi="Arial" w:cs="Arial"/>
          <w:sz w:val="20"/>
          <w:szCs w:val="20"/>
          <w:lang w:val="en-US" w:eastAsia="pt-PT"/>
        </w:rPr>
        <w:t xml:space="preserve">, </w:t>
      </w:r>
      <w:r w:rsidR="001830CE" w:rsidRPr="00775491">
        <w:rPr>
          <w:rFonts w:ascii="Arial" w:eastAsia="Calibri" w:hAnsi="Arial" w:cs="Arial"/>
          <w:iCs/>
          <w:sz w:val="20"/>
          <w:szCs w:val="20"/>
          <w:lang w:val="en-US" w:eastAsia="pt-PT"/>
        </w:rPr>
        <w:t>4.7</w:t>
      </w:r>
      <w:r w:rsidR="001830CE" w:rsidRPr="00775491">
        <w:rPr>
          <w:rFonts w:ascii="Arial" w:eastAsia="Calibri" w:hAnsi="Arial" w:cs="Arial"/>
          <w:sz w:val="20"/>
          <w:szCs w:val="20"/>
          <w:lang w:val="en-US" w:eastAsia="pt-PT"/>
        </w:rPr>
        <w:t>, is</w:t>
      </w:r>
      <w:r w:rsidR="001830CE" w:rsidRPr="00775491">
        <w:rPr>
          <w:rFonts w:ascii="Arial" w:eastAsia="Calibri" w:hAnsi="Arial" w:cs="Arial"/>
          <w:b/>
          <w:bCs/>
          <w:i/>
          <w:iCs/>
          <w:sz w:val="20"/>
          <w:szCs w:val="20"/>
          <w:lang w:val="en-US" w:eastAsia="pt-PT"/>
        </w:rPr>
        <w:t xml:space="preserve"> </w:t>
      </w:r>
      <w:r w:rsidR="001830CE" w:rsidRPr="00775491">
        <w:rPr>
          <w:rFonts w:ascii="Arial" w:eastAsia="Calibri" w:hAnsi="Arial" w:cs="Arial"/>
          <w:sz w:val="20"/>
          <w:szCs w:val="20"/>
          <w:lang w:val="en-US" w:eastAsia="pt-PT"/>
        </w:rPr>
        <w:t>very high.</w:t>
      </w:r>
    </w:p>
    <w:p w:rsidR="00083314" w:rsidRPr="0099336A" w:rsidRDefault="00573027" w:rsidP="00D55FCA">
      <w:pPr>
        <w:pStyle w:val="Cabealho3"/>
        <w:rPr>
          <w:rFonts w:ascii="Arial" w:eastAsia="Calibri" w:hAnsi="Arial" w:cs="Arial"/>
          <w:b w:val="0"/>
          <w:color w:val="FF0000"/>
          <w:lang w:val="en-US" w:eastAsia="pt-PT"/>
        </w:rPr>
      </w:pPr>
      <w:bookmarkStart w:id="6" w:name="_Toc462438637"/>
      <w:r w:rsidRPr="0099336A">
        <w:rPr>
          <w:rFonts w:ascii="Arial" w:hAnsi="Arial" w:cs="Arial"/>
          <w:color w:val="FF0000"/>
          <w:highlight w:val="lightGray"/>
          <w:lang w:val="en-GB"/>
        </w:rPr>
        <w:t>Learning activity</w:t>
      </w:r>
      <w:r w:rsidR="00083314" w:rsidRPr="0099336A">
        <w:rPr>
          <w:rFonts w:ascii="Arial" w:hAnsi="Arial" w:cs="Arial"/>
          <w:color w:val="FF0000"/>
          <w:highlight w:val="lightGray"/>
          <w:lang w:val="en-GB"/>
        </w:rPr>
        <w:t xml:space="preserve"> </w:t>
      </w:r>
      <w:r w:rsidR="000F5772" w:rsidRPr="0099336A">
        <w:rPr>
          <w:rFonts w:ascii="Arial" w:hAnsi="Arial" w:cs="Arial"/>
          <w:color w:val="FF0000"/>
          <w:highlight w:val="lightGray"/>
          <w:lang w:val="en-GB"/>
        </w:rPr>
        <w:t>accomplished</w:t>
      </w:r>
      <w:r w:rsidR="00083314" w:rsidRPr="0099336A">
        <w:rPr>
          <w:rFonts w:ascii="Arial" w:hAnsi="Arial" w:cs="Arial"/>
          <w:color w:val="FF0000"/>
          <w:highlight w:val="lightGray"/>
          <w:lang w:val="en-GB"/>
        </w:rPr>
        <w:t xml:space="preserve"> in </w:t>
      </w:r>
      <w:r w:rsidR="0099336A" w:rsidRPr="0099336A">
        <w:rPr>
          <w:rFonts w:ascii="Arial" w:hAnsi="Arial" w:cs="Arial"/>
          <w:color w:val="FF0000"/>
          <w:highlight w:val="lightGray"/>
          <w:lang w:val="en-GB"/>
        </w:rPr>
        <w:t>Portugal</w:t>
      </w:r>
      <w:bookmarkEnd w:id="6"/>
    </w:p>
    <w:p w:rsidR="00083314" w:rsidRDefault="00083314" w:rsidP="00083314">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 xml:space="preserve">The second mobility evaluated </w:t>
      </w:r>
      <w:r w:rsidRPr="007564E5">
        <w:rPr>
          <w:rFonts w:ascii="Arial" w:eastAsia="Calibri" w:hAnsi="Arial" w:cs="Arial"/>
          <w:sz w:val="20"/>
          <w:szCs w:val="20"/>
          <w:lang w:val="en-US" w:eastAsia="pt-PT"/>
        </w:rPr>
        <w:t xml:space="preserve">was the </w:t>
      </w:r>
      <w:r>
        <w:rPr>
          <w:rFonts w:ascii="Arial" w:hAnsi="Arial" w:cs="Arial"/>
          <w:sz w:val="20"/>
          <w:szCs w:val="20"/>
          <w:lang w:val="en-GB"/>
        </w:rPr>
        <w:t xml:space="preserve">learning activity accomplish in </w:t>
      </w:r>
      <w:r w:rsidR="0099336A">
        <w:rPr>
          <w:rFonts w:ascii="Arial" w:hAnsi="Arial" w:cs="Arial"/>
          <w:sz w:val="20"/>
          <w:szCs w:val="20"/>
          <w:lang w:val="en-GB"/>
        </w:rPr>
        <w:t>Portugal</w:t>
      </w:r>
      <w:r w:rsidRPr="007564E5">
        <w:rPr>
          <w:rFonts w:ascii="Arial" w:hAnsi="Arial" w:cs="Arial"/>
          <w:sz w:val="20"/>
          <w:szCs w:val="20"/>
          <w:lang w:val="en-GB"/>
        </w:rPr>
        <w:t xml:space="preserve"> </w:t>
      </w:r>
      <w:r w:rsidR="0099336A">
        <w:rPr>
          <w:rFonts w:ascii="Arial" w:hAnsi="Arial" w:cs="Arial"/>
          <w:sz w:val="20"/>
          <w:szCs w:val="20"/>
          <w:lang w:val="en-GB"/>
        </w:rPr>
        <w:t>on January</w:t>
      </w:r>
      <w:r w:rsidRPr="007564E5">
        <w:rPr>
          <w:rFonts w:ascii="Arial" w:hAnsi="Arial" w:cs="Arial"/>
          <w:sz w:val="20"/>
          <w:szCs w:val="20"/>
          <w:lang w:val="en-GB"/>
        </w:rPr>
        <w:t xml:space="preserve"> </w:t>
      </w:r>
      <w:r w:rsidR="0099336A">
        <w:rPr>
          <w:rFonts w:ascii="Arial" w:hAnsi="Arial" w:cs="Arial"/>
          <w:sz w:val="20"/>
          <w:szCs w:val="20"/>
          <w:lang w:val="en-GB"/>
        </w:rPr>
        <w:t>of 2016</w:t>
      </w:r>
      <w:r>
        <w:rPr>
          <w:rFonts w:ascii="Arial" w:hAnsi="Arial" w:cs="Arial"/>
          <w:sz w:val="20"/>
          <w:szCs w:val="20"/>
          <w:lang w:val="en-GB"/>
        </w:rPr>
        <w:t>.</w:t>
      </w:r>
    </w:p>
    <w:p w:rsidR="00BF5D6A" w:rsidRPr="00BF5D6A" w:rsidRDefault="00BF5D6A" w:rsidP="00BF5D6A">
      <w:pPr>
        <w:spacing w:line="360" w:lineRule="auto"/>
        <w:rPr>
          <w:rFonts w:ascii="Arial" w:hAnsi="Arial" w:cs="Arial"/>
          <w:b/>
          <w:sz w:val="20"/>
          <w:szCs w:val="20"/>
          <w:lang w:val="en-GB"/>
        </w:rPr>
      </w:pPr>
      <w:r>
        <w:rPr>
          <w:rFonts w:ascii="Arial" w:hAnsi="Arial" w:cs="Arial"/>
          <w:b/>
          <w:sz w:val="20"/>
          <w:szCs w:val="20"/>
          <w:lang w:val="en-GB"/>
        </w:rPr>
        <w:t xml:space="preserve">               </w:t>
      </w:r>
      <w:r w:rsidRPr="0083289E">
        <w:rPr>
          <w:rFonts w:ascii="Arial" w:hAnsi="Arial" w:cs="Arial"/>
          <w:b/>
          <w:sz w:val="20"/>
          <w:szCs w:val="20"/>
          <w:lang w:val="en-GB"/>
        </w:rPr>
        <w:t>Points</w:t>
      </w:r>
    </w:p>
    <w:p w:rsidR="00083314" w:rsidRPr="00083314" w:rsidRDefault="00083314" w:rsidP="00BF5D6A">
      <w:pPr>
        <w:autoSpaceDE w:val="0"/>
        <w:autoSpaceDN w:val="0"/>
        <w:adjustRightInd w:val="0"/>
        <w:spacing w:after="120" w:line="360" w:lineRule="auto"/>
        <w:jc w:val="center"/>
        <w:rPr>
          <w:rFonts w:ascii="Arial" w:eastAsia="Calibri" w:hAnsi="Arial" w:cs="Arial"/>
          <w:sz w:val="20"/>
          <w:szCs w:val="20"/>
          <w:lang w:val="en-GB" w:eastAsia="pt-PT"/>
        </w:rPr>
      </w:pPr>
      <w:r>
        <w:rPr>
          <w:rFonts w:ascii="Arial" w:hAnsi="Arial" w:cs="Arial"/>
          <w:noProof/>
          <w:sz w:val="20"/>
          <w:szCs w:val="20"/>
          <w:lang w:val="pt-PT" w:eastAsia="pt-PT"/>
        </w:rPr>
        <w:drawing>
          <wp:inline distT="0" distB="0" distL="0" distR="0" wp14:anchorId="49C55EB5" wp14:editId="33CF199A">
            <wp:extent cx="3740727" cy="2244437"/>
            <wp:effectExtent l="0" t="0" r="12700" b="22860"/>
            <wp:docPr id="43" name="Gráfico 43"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F5D6A" w:rsidRPr="0083289E">
        <w:rPr>
          <w:rFonts w:ascii="Arial" w:hAnsi="Arial" w:cs="Arial"/>
          <w:b/>
          <w:sz w:val="20"/>
          <w:szCs w:val="20"/>
          <w:lang w:val="en-GB"/>
        </w:rPr>
        <w:t>Quest</w:t>
      </w:r>
      <w:r w:rsidR="00BF5D6A">
        <w:rPr>
          <w:rFonts w:ascii="Arial" w:hAnsi="Arial" w:cs="Arial"/>
          <w:b/>
          <w:sz w:val="20"/>
          <w:szCs w:val="20"/>
          <w:lang w:val="en-GB"/>
        </w:rPr>
        <w:t>ions</w:t>
      </w:r>
    </w:p>
    <w:p w:rsidR="00083314" w:rsidRPr="000D0895" w:rsidRDefault="00CB51A1" w:rsidP="000D0895">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BF5D6A">
        <w:rPr>
          <w:rFonts w:ascii="Arial" w:hAnsi="Arial" w:cs="Arial"/>
          <w:b/>
          <w:sz w:val="20"/>
          <w:szCs w:val="20"/>
          <w:lang w:val="en-GB"/>
        </w:rPr>
        <w:t xml:space="preserve"> 4 – </w:t>
      </w:r>
      <w:r w:rsidR="000D0895" w:rsidRPr="000D0895">
        <w:rPr>
          <w:rFonts w:ascii="Arial" w:hAnsi="Arial" w:cs="Arial"/>
          <w:b/>
          <w:sz w:val="20"/>
          <w:szCs w:val="20"/>
          <w:lang w:val="en-GB"/>
        </w:rPr>
        <w:t xml:space="preserve">Learning activity </w:t>
      </w:r>
      <w:r w:rsidR="00BF5D6A">
        <w:rPr>
          <w:rFonts w:ascii="Arial" w:hAnsi="Arial" w:cs="Arial"/>
          <w:b/>
          <w:sz w:val="20"/>
          <w:szCs w:val="20"/>
          <w:lang w:val="en-GB"/>
        </w:rPr>
        <w:t>realise</w:t>
      </w:r>
      <w:r w:rsidR="000D0895">
        <w:rPr>
          <w:rFonts w:ascii="Arial" w:hAnsi="Arial" w:cs="Arial"/>
          <w:b/>
          <w:sz w:val="20"/>
          <w:szCs w:val="20"/>
          <w:lang w:val="en-GB"/>
        </w:rPr>
        <w:t>d</w:t>
      </w:r>
      <w:r w:rsidR="00343382">
        <w:rPr>
          <w:rFonts w:ascii="Arial" w:hAnsi="Arial" w:cs="Arial"/>
          <w:b/>
          <w:sz w:val="20"/>
          <w:szCs w:val="20"/>
          <w:lang w:val="en-GB"/>
        </w:rPr>
        <w:t xml:space="preserve"> in Portugal</w:t>
      </w:r>
    </w:p>
    <w:p w:rsidR="00202384" w:rsidRPr="00202384" w:rsidRDefault="00573027" w:rsidP="0057302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lastRenderedPageBreak/>
        <w:t>All the questions have rates higher</w:t>
      </w:r>
      <w:r w:rsidR="00013100">
        <w:rPr>
          <w:rFonts w:ascii="Arial" w:eastAsia="Calibri" w:hAnsi="Arial" w:cs="Arial"/>
          <w:sz w:val="20"/>
          <w:szCs w:val="20"/>
          <w:lang w:val="en-US" w:eastAsia="pt-PT"/>
        </w:rPr>
        <w:t xml:space="preserve"> or equal than 4.5, </w:t>
      </w:r>
      <w:r>
        <w:rPr>
          <w:rFonts w:ascii="Arial" w:eastAsia="Calibri" w:hAnsi="Arial" w:cs="Arial"/>
          <w:sz w:val="20"/>
          <w:szCs w:val="20"/>
          <w:lang w:val="en-US" w:eastAsia="pt-PT"/>
        </w:rPr>
        <w:t>t</w:t>
      </w:r>
      <w:r w:rsidR="007564E5" w:rsidRPr="007564E5">
        <w:rPr>
          <w:rFonts w:ascii="Arial" w:eastAsia="Calibri" w:hAnsi="Arial" w:cs="Arial"/>
          <w:sz w:val="20"/>
          <w:szCs w:val="20"/>
          <w:lang w:val="en-US" w:eastAsia="pt-PT"/>
        </w:rPr>
        <w:t xml:space="preserve">he question with lower rate was: </w:t>
      </w:r>
      <w:r w:rsidR="00850A9D">
        <w:rPr>
          <w:rFonts w:ascii="Arial" w:eastAsia="Calibri" w:hAnsi="Arial" w:cs="Arial"/>
          <w:b/>
          <w:bCs/>
          <w:i/>
          <w:iCs/>
          <w:sz w:val="20"/>
          <w:szCs w:val="20"/>
          <w:lang w:val="en-US" w:eastAsia="pt-PT"/>
        </w:rPr>
        <w:t>3.2.5 Accomplish of Erasmus aims, develop innovative approaches and practices, exchange experiences and carrying out joint research, evaluated</w:t>
      </w:r>
      <w:r w:rsidR="000716B8" w:rsidRPr="000716B8">
        <w:rPr>
          <w:rFonts w:ascii="Arial" w:eastAsia="Calibri" w:hAnsi="Arial" w:cs="Arial"/>
          <w:bCs/>
          <w:iCs/>
          <w:sz w:val="20"/>
          <w:szCs w:val="20"/>
          <w:lang w:val="en-US" w:eastAsia="pt-PT"/>
        </w:rPr>
        <w:t xml:space="preserve"> with </w:t>
      </w:r>
      <w:r w:rsidR="000716B8">
        <w:rPr>
          <w:rFonts w:ascii="Arial" w:eastAsia="Calibri" w:hAnsi="Arial" w:cs="Arial"/>
          <w:bCs/>
          <w:iCs/>
          <w:sz w:val="20"/>
          <w:szCs w:val="20"/>
          <w:lang w:val="en-US" w:eastAsia="pt-PT"/>
        </w:rPr>
        <w:t xml:space="preserve">rate of </w:t>
      </w:r>
      <w:r w:rsidR="000716B8" w:rsidRPr="000716B8">
        <w:rPr>
          <w:rFonts w:ascii="Arial" w:eastAsia="Calibri" w:hAnsi="Arial" w:cs="Arial"/>
          <w:bCs/>
          <w:iCs/>
          <w:sz w:val="20"/>
          <w:szCs w:val="20"/>
          <w:lang w:val="en-US" w:eastAsia="pt-PT"/>
        </w:rPr>
        <w:t>4.5</w:t>
      </w:r>
      <w:r w:rsidR="000716B8">
        <w:rPr>
          <w:rFonts w:ascii="Arial" w:eastAsia="Calibri" w:hAnsi="Arial" w:cs="Arial"/>
          <w:b/>
          <w:bCs/>
          <w:i/>
          <w:iCs/>
          <w:sz w:val="20"/>
          <w:szCs w:val="20"/>
          <w:lang w:val="en-US" w:eastAsia="pt-PT"/>
        </w:rPr>
        <w:t xml:space="preserve">. </w:t>
      </w:r>
      <w:r w:rsidR="001830CE" w:rsidRPr="00031850">
        <w:rPr>
          <w:rFonts w:ascii="Arial" w:eastAsia="Calibri" w:hAnsi="Arial" w:cs="Arial"/>
          <w:sz w:val="20"/>
          <w:szCs w:val="20"/>
          <w:lang w:val="en-US" w:eastAsia="pt-PT"/>
        </w:rPr>
        <w:t>The standard deviation for thi</w:t>
      </w:r>
      <w:r w:rsidR="00850A9D">
        <w:rPr>
          <w:rFonts w:ascii="Arial" w:eastAsia="Calibri" w:hAnsi="Arial" w:cs="Arial"/>
          <w:sz w:val="20"/>
          <w:szCs w:val="20"/>
          <w:lang w:val="en-US" w:eastAsia="pt-PT"/>
        </w:rPr>
        <w:t>s group of questions was</w:t>
      </w:r>
      <w:r w:rsidR="001830CE">
        <w:rPr>
          <w:rFonts w:ascii="Arial" w:eastAsia="Calibri" w:hAnsi="Arial" w:cs="Arial"/>
          <w:sz w:val="20"/>
          <w:szCs w:val="20"/>
          <w:lang w:val="en-US" w:eastAsia="pt-PT"/>
        </w:rPr>
        <w:t xml:space="preserve"> </w:t>
      </w:r>
      <w:r w:rsidR="001830CE" w:rsidRPr="001830CE">
        <w:rPr>
          <w:rFonts w:ascii="Arial" w:eastAsia="Calibri" w:hAnsi="Arial" w:cs="Arial"/>
          <w:iCs/>
          <w:sz w:val="20"/>
          <w:szCs w:val="20"/>
          <w:lang w:val="en-US" w:eastAsia="pt-PT"/>
        </w:rPr>
        <w:t>0.5</w:t>
      </w:r>
      <w:r w:rsidR="001830CE">
        <w:rPr>
          <w:rFonts w:ascii="Arial" w:eastAsia="Calibri" w:hAnsi="Arial" w:cs="Arial"/>
          <w:i/>
          <w:iCs/>
          <w:sz w:val="20"/>
          <w:szCs w:val="20"/>
          <w:lang w:val="en-US" w:eastAsia="pt-PT"/>
        </w:rPr>
        <w:t xml:space="preserve">, </w:t>
      </w:r>
      <w:r w:rsidR="00850A9D">
        <w:rPr>
          <w:rFonts w:ascii="Arial" w:eastAsia="Calibri" w:hAnsi="Arial" w:cs="Arial"/>
          <w:sz w:val="20"/>
          <w:szCs w:val="20"/>
          <w:lang w:val="en-US" w:eastAsia="pt-PT"/>
        </w:rPr>
        <w:t>and the total average was</w:t>
      </w:r>
      <w:r w:rsidR="001830CE" w:rsidRPr="00031850">
        <w:rPr>
          <w:rFonts w:ascii="Arial" w:eastAsia="Calibri" w:hAnsi="Arial" w:cs="Arial"/>
          <w:sz w:val="20"/>
          <w:szCs w:val="20"/>
          <w:lang w:val="en-US" w:eastAsia="pt-PT"/>
        </w:rPr>
        <w:t xml:space="preserve"> </w:t>
      </w:r>
      <w:r w:rsidR="00850A9D">
        <w:rPr>
          <w:rFonts w:ascii="Arial" w:eastAsia="Calibri" w:hAnsi="Arial" w:cs="Arial"/>
          <w:iCs/>
          <w:sz w:val="20"/>
          <w:szCs w:val="20"/>
          <w:lang w:val="en-US" w:eastAsia="pt-PT"/>
        </w:rPr>
        <w:t>4.7</w:t>
      </w:r>
      <w:r w:rsidR="001830CE" w:rsidRPr="00031850">
        <w:rPr>
          <w:rFonts w:ascii="Arial" w:eastAsia="Calibri" w:hAnsi="Arial" w:cs="Arial"/>
          <w:sz w:val="20"/>
          <w:szCs w:val="20"/>
          <w:lang w:val="en-US" w:eastAsia="pt-PT"/>
        </w:rPr>
        <w:t>.</w:t>
      </w:r>
    </w:p>
    <w:p w:rsidR="00573027" w:rsidRPr="00850A9D" w:rsidRDefault="00573027" w:rsidP="00D55FCA">
      <w:pPr>
        <w:pStyle w:val="Cabealho3"/>
        <w:rPr>
          <w:rFonts w:ascii="Arial" w:hAnsi="Arial" w:cs="Arial"/>
          <w:b w:val="0"/>
          <w:color w:val="FF0000"/>
          <w:lang w:val="en-GB"/>
        </w:rPr>
      </w:pPr>
      <w:bookmarkStart w:id="7" w:name="_Toc462438638"/>
      <w:r w:rsidRPr="00850A9D">
        <w:rPr>
          <w:rFonts w:ascii="Arial" w:hAnsi="Arial" w:cs="Arial"/>
          <w:color w:val="FF0000"/>
          <w:highlight w:val="lightGray"/>
          <w:lang w:val="en-GB"/>
        </w:rPr>
        <w:t xml:space="preserve">Learning activity </w:t>
      </w:r>
      <w:r w:rsidR="007E5EE8" w:rsidRPr="00850A9D">
        <w:rPr>
          <w:rFonts w:ascii="Arial" w:hAnsi="Arial" w:cs="Arial"/>
          <w:color w:val="FF0000"/>
          <w:highlight w:val="lightGray"/>
          <w:lang w:val="en-GB"/>
        </w:rPr>
        <w:t>accomplished</w:t>
      </w:r>
      <w:r w:rsidRPr="00850A9D">
        <w:rPr>
          <w:rFonts w:ascii="Arial" w:hAnsi="Arial" w:cs="Arial"/>
          <w:color w:val="FF0000"/>
          <w:highlight w:val="lightGray"/>
          <w:lang w:val="en-GB"/>
        </w:rPr>
        <w:t xml:space="preserve"> in </w:t>
      </w:r>
      <w:r w:rsidR="00850A9D" w:rsidRPr="00850A9D">
        <w:rPr>
          <w:rFonts w:ascii="Arial" w:hAnsi="Arial" w:cs="Arial"/>
          <w:color w:val="FF0000"/>
          <w:highlight w:val="lightGray"/>
          <w:lang w:val="en-GB"/>
        </w:rPr>
        <w:t>Spain</w:t>
      </w:r>
      <w:bookmarkEnd w:id="7"/>
    </w:p>
    <w:p w:rsidR="006A2078" w:rsidRPr="006A2078" w:rsidRDefault="006A2078" w:rsidP="00573027">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 xml:space="preserve">The third mobility evaluated </w:t>
      </w:r>
      <w:r w:rsidRPr="007564E5">
        <w:rPr>
          <w:rFonts w:ascii="Arial" w:eastAsia="Calibri" w:hAnsi="Arial" w:cs="Arial"/>
          <w:sz w:val="20"/>
          <w:szCs w:val="20"/>
          <w:lang w:val="en-US" w:eastAsia="pt-PT"/>
        </w:rPr>
        <w:t xml:space="preserve">was the </w:t>
      </w:r>
      <w:r>
        <w:rPr>
          <w:rFonts w:ascii="Arial" w:hAnsi="Arial" w:cs="Arial"/>
          <w:sz w:val="20"/>
          <w:szCs w:val="20"/>
          <w:lang w:val="en-GB"/>
        </w:rPr>
        <w:t>learni</w:t>
      </w:r>
      <w:r w:rsidR="00850A9D">
        <w:rPr>
          <w:rFonts w:ascii="Arial" w:hAnsi="Arial" w:cs="Arial"/>
          <w:sz w:val="20"/>
          <w:szCs w:val="20"/>
          <w:lang w:val="en-GB"/>
        </w:rPr>
        <w:t>ng activity accomplish in Spain</w:t>
      </w:r>
      <w:r w:rsidRPr="007564E5">
        <w:rPr>
          <w:rFonts w:ascii="Arial" w:hAnsi="Arial" w:cs="Arial"/>
          <w:sz w:val="20"/>
          <w:szCs w:val="20"/>
          <w:lang w:val="en-GB"/>
        </w:rPr>
        <w:t xml:space="preserve"> </w:t>
      </w:r>
      <w:r w:rsidR="00850A9D">
        <w:rPr>
          <w:rFonts w:ascii="Arial" w:hAnsi="Arial" w:cs="Arial"/>
          <w:sz w:val="20"/>
          <w:szCs w:val="20"/>
          <w:lang w:val="en-GB"/>
        </w:rPr>
        <w:t>on April</w:t>
      </w:r>
      <w:r w:rsidRPr="007564E5">
        <w:rPr>
          <w:rFonts w:ascii="Arial" w:hAnsi="Arial" w:cs="Arial"/>
          <w:sz w:val="20"/>
          <w:szCs w:val="20"/>
          <w:lang w:val="en-GB"/>
        </w:rPr>
        <w:t xml:space="preserve"> </w:t>
      </w:r>
      <w:r w:rsidR="00850A9D">
        <w:rPr>
          <w:rFonts w:ascii="Arial" w:hAnsi="Arial" w:cs="Arial"/>
          <w:sz w:val="20"/>
          <w:szCs w:val="20"/>
          <w:lang w:val="en-GB"/>
        </w:rPr>
        <w:t>of 2016</w:t>
      </w:r>
      <w:r>
        <w:rPr>
          <w:rFonts w:ascii="Arial" w:hAnsi="Arial" w:cs="Arial"/>
          <w:sz w:val="20"/>
          <w:szCs w:val="20"/>
          <w:lang w:val="en-GB"/>
        </w:rPr>
        <w:t>.</w:t>
      </w:r>
    </w:p>
    <w:p w:rsidR="00573027" w:rsidRPr="00083314" w:rsidRDefault="00573027" w:rsidP="00573027">
      <w:pPr>
        <w:autoSpaceDE w:val="0"/>
        <w:autoSpaceDN w:val="0"/>
        <w:adjustRightInd w:val="0"/>
        <w:spacing w:line="360" w:lineRule="auto"/>
        <w:jc w:val="both"/>
        <w:rPr>
          <w:rFonts w:ascii="Arial" w:eastAsia="Calibri" w:hAnsi="Arial" w:cs="Arial"/>
          <w:b/>
          <w:color w:val="548DD4" w:themeColor="text2" w:themeTint="99"/>
          <w:sz w:val="20"/>
          <w:szCs w:val="20"/>
          <w:lang w:val="en-US" w:eastAsia="pt-PT"/>
        </w:rPr>
      </w:pPr>
      <w:r>
        <w:rPr>
          <w:rFonts w:ascii="Arial" w:hAnsi="Arial" w:cs="Arial"/>
          <w:b/>
          <w:sz w:val="20"/>
          <w:szCs w:val="20"/>
          <w:lang w:val="en-GB"/>
        </w:rPr>
        <w:t xml:space="preserve">              </w:t>
      </w:r>
      <w:r w:rsidRPr="0083289E">
        <w:rPr>
          <w:rFonts w:ascii="Arial" w:hAnsi="Arial" w:cs="Arial"/>
          <w:b/>
          <w:sz w:val="20"/>
          <w:szCs w:val="20"/>
          <w:lang w:val="en-GB"/>
        </w:rPr>
        <w:t>Points</w:t>
      </w:r>
    </w:p>
    <w:p w:rsidR="00AD7709" w:rsidRDefault="00573027" w:rsidP="00573027">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2B15E63D" wp14:editId="022E7BF8">
            <wp:extent cx="3740727" cy="2244437"/>
            <wp:effectExtent l="0" t="0" r="12700" b="22860"/>
            <wp:docPr id="44" name="Gráfico 44"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73027">
        <w:rPr>
          <w:rFonts w:ascii="Arial" w:hAnsi="Arial" w:cs="Arial"/>
          <w:b/>
          <w:sz w:val="20"/>
          <w:szCs w:val="20"/>
          <w:lang w:val="en-GB"/>
        </w:rPr>
        <w:t xml:space="preserve"> </w:t>
      </w:r>
      <w:r w:rsidRPr="0083289E">
        <w:rPr>
          <w:rFonts w:ascii="Arial" w:hAnsi="Arial" w:cs="Arial"/>
          <w:b/>
          <w:sz w:val="20"/>
          <w:szCs w:val="20"/>
          <w:lang w:val="en-GB"/>
        </w:rPr>
        <w:t>Quest</w:t>
      </w:r>
      <w:r>
        <w:rPr>
          <w:rFonts w:ascii="Arial" w:hAnsi="Arial" w:cs="Arial"/>
          <w:b/>
          <w:sz w:val="20"/>
          <w:szCs w:val="20"/>
          <w:lang w:val="en-GB"/>
        </w:rPr>
        <w:t>ions</w:t>
      </w:r>
    </w:p>
    <w:p w:rsidR="000D0895" w:rsidRPr="00202384" w:rsidRDefault="00CB51A1" w:rsidP="00573027">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0D0895">
        <w:rPr>
          <w:rFonts w:ascii="Arial" w:hAnsi="Arial" w:cs="Arial"/>
          <w:b/>
          <w:sz w:val="20"/>
          <w:szCs w:val="20"/>
          <w:lang w:val="en-GB"/>
        </w:rPr>
        <w:t xml:space="preserve"> 5 – </w:t>
      </w:r>
      <w:r w:rsidR="000D0895" w:rsidRPr="000D0895">
        <w:rPr>
          <w:rFonts w:ascii="Arial" w:hAnsi="Arial" w:cs="Arial"/>
          <w:b/>
          <w:sz w:val="20"/>
          <w:szCs w:val="20"/>
          <w:lang w:val="en-GB"/>
        </w:rPr>
        <w:t>Learning activity realise</w:t>
      </w:r>
      <w:r w:rsidR="000D0895">
        <w:rPr>
          <w:rFonts w:ascii="Arial" w:hAnsi="Arial" w:cs="Arial"/>
          <w:b/>
          <w:sz w:val="20"/>
          <w:szCs w:val="20"/>
          <w:lang w:val="en-GB"/>
        </w:rPr>
        <w:t>d</w:t>
      </w:r>
      <w:r w:rsidR="000D0895" w:rsidRPr="000D0895">
        <w:rPr>
          <w:rFonts w:ascii="Arial" w:hAnsi="Arial" w:cs="Arial"/>
          <w:b/>
          <w:sz w:val="20"/>
          <w:szCs w:val="20"/>
          <w:lang w:val="en-GB"/>
        </w:rPr>
        <w:t xml:space="preserve"> </w:t>
      </w:r>
      <w:r w:rsidR="00850A9D">
        <w:rPr>
          <w:rFonts w:ascii="Arial" w:hAnsi="Arial" w:cs="Arial"/>
          <w:b/>
          <w:sz w:val="20"/>
          <w:szCs w:val="20"/>
          <w:lang w:val="en-GB"/>
        </w:rPr>
        <w:t>in Spain</w:t>
      </w:r>
    </w:p>
    <w:p w:rsidR="00E10174" w:rsidRPr="00532348" w:rsidRDefault="00680810" w:rsidP="00532348">
      <w:pPr>
        <w:autoSpaceDE w:val="0"/>
        <w:autoSpaceDN w:val="0"/>
        <w:adjustRightInd w:val="0"/>
        <w:spacing w:after="120" w:line="360" w:lineRule="auto"/>
        <w:jc w:val="both"/>
        <w:rPr>
          <w:rFonts w:ascii="Arial" w:eastAsia="Calibri" w:hAnsi="Arial" w:cs="Arial"/>
          <w:b/>
          <w:bCs/>
          <w:i/>
          <w:iCs/>
          <w:sz w:val="20"/>
          <w:szCs w:val="20"/>
          <w:lang w:val="en-US" w:eastAsia="pt-PT"/>
        </w:rPr>
      </w:pPr>
      <w:r>
        <w:rPr>
          <w:rFonts w:ascii="Arial" w:eastAsia="Calibri" w:hAnsi="Arial" w:cs="Arial"/>
          <w:sz w:val="20"/>
          <w:szCs w:val="20"/>
          <w:lang w:val="en-US" w:eastAsia="pt-PT"/>
        </w:rPr>
        <w:t>Most</w:t>
      </w:r>
      <w:r w:rsidR="006A2078">
        <w:rPr>
          <w:rFonts w:ascii="Arial" w:eastAsia="Calibri" w:hAnsi="Arial" w:cs="Arial"/>
          <w:sz w:val="20"/>
          <w:szCs w:val="20"/>
          <w:lang w:val="en-US" w:eastAsia="pt-PT"/>
        </w:rPr>
        <w:t xml:space="preserve"> the questions </w:t>
      </w:r>
      <w:r w:rsidR="00D943E8">
        <w:rPr>
          <w:rFonts w:ascii="Arial" w:eastAsia="Calibri" w:hAnsi="Arial" w:cs="Arial"/>
          <w:sz w:val="20"/>
          <w:szCs w:val="20"/>
          <w:lang w:val="en-US" w:eastAsia="pt-PT"/>
        </w:rPr>
        <w:t xml:space="preserve">3.3.1, 3.3.2 and 3.3.3 </w:t>
      </w:r>
      <w:r w:rsidR="006A2078">
        <w:rPr>
          <w:rFonts w:ascii="Arial" w:eastAsia="Calibri" w:hAnsi="Arial" w:cs="Arial"/>
          <w:sz w:val="20"/>
          <w:szCs w:val="20"/>
          <w:lang w:val="en-US" w:eastAsia="pt-PT"/>
        </w:rPr>
        <w:t xml:space="preserve">have rates </w:t>
      </w:r>
      <w:r>
        <w:rPr>
          <w:rFonts w:ascii="Arial" w:eastAsia="Calibri" w:hAnsi="Arial" w:cs="Arial"/>
          <w:sz w:val="20"/>
          <w:szCs w:val="20"/>
          <w:lang w:val="en-US" w:eastAsia="pt-PT"/>
        </w:rPr>
        <w:t>equal to</w:t>
      </w:r>
      <w:r w:rsidR="006A2078">
        <w:rPr>
          <w:rFonts w:ascii="Arial" w:eastAsia="Calibri" w:hAnsi="Arial" w:cs="Arial"/>
          <w:sz w:val="20"/>
          <w:szCs w:val="20"/>
          <w:lang w:val="en-US" w:eastAsia="pt-PT"/>
        </w:rPr>
        <w:t xml:space="preserve"> the maximum score 5, </w:t>
      </w:r>
      <w:r>
        <w:rPr>
          <w:rFonts w:ascii="Arial" w:eastAsia="Calibri" w:hAnsi="Arial" w:cs="Arial"/>
          <w:sz w:val="20"/>
          <w:szCs w:val="20"/>
          <w:lang w:val="en-US" w:eastAsia="pt-PT"/>
        </w:rPr>
        <w:t>with the lowest score being given to</w:t>
      </w:r>
      <w:r w:rsidR="006A2078" w:rsidRPr="007564E5">
        <w:rPr>
          <w:rFonts w:ascii="Arial" w:eastAsia="Calibri" w:hAnsi="Arial" w:cs="Arial"/>
          <w:sz w:val="20"/>
          <w:szCs w:val="20"/>
          <w:lang w:val="en-US" w:eastAsia="pt-PT"/>
        </w:rPr>
        <w:t xml:space="preserve"> question</w:t>
      </w:r>
      <w:r w:rsidR="000716B8">
        <w:rPr>
          <w:rFonts w:ascii="Arial" w:eastAsia="Calibri" w:hAnsi="Arial" w:cs="Arial"/>
          <w:sz w:val="20"/>
          <w:szCs w:val="20"/>
          <w:lang w:val="en-US" w:eastAsia="pt-PT"/>
        </w:rPr>
        <w:t xml:space="preserve"> </w:t>
      </w:r>
      <w:r w:rsidR="00013100">
        <w:rPr>
          <w:rFonts w:ascii="Arial" w:eastAsia="Calibri" w:hAnsi="Arial" w:cs="Arial"/>
          <w:b/>
          <w:bCs/>
          <w:i/>
          <w:iCs/>
          <w:sz w:val="20"/>
          <w:szCs w:val="20"/>
          <w:lang w:val="en-US" w:eastAsia="pt-PT"/>
        </w:rPr>
        <w:t>3.3</w:t>
      </w:r>
      <w:r w:rsidR="00D943E8">
        <w:rPr>
          <w:rFonts w:ascii="Arial" w:eastAsia="Calibri" w:hAnsi="Arial" w:cs="Arial"/>
          <w:b/>
          <w:bCs/>
          <w:i/>
          <w:iCs/>
          <w:sz w:val="20"/>
          <w:szCs w:val="20"/>
          <w:lang w:val="en-US" w:eastAsia="pt-PT"/>
        </w:rPr>
        <w:t>.5</w:t>
      </w:r>
      <w:r w:rsidR="000716B8" w:rsidRPr="007564E5">
        <w:rPr>
          <w:rFonts w:ascii="Arial" w:eastAsia="Calibri" w:hAnsi="Arial" w:cs="Arial"/>
          <w:b/>
          <w:bCs/>
          <w:i/>
          <w:iCs/>
          <w:sz w:val="20"/>
          <w:szCs w:val="20"/>
          <w:lang w:val="en-US" w:eastAsia="pt-PT"/>
        </w:rPr>
        <w:t xml:space="preserve"> </w:t>
      </w:r>
      <w:r w:rsidR="00D943E8">
        <w:rPr>
          <w:rFonts w:ascii="Arial" w:eastAsia="Calibri" w:hAnsi="Arial" w:cs="Arial"/>
          <w:b/>
          <w:bCs/>
          <w:i/>
          <w:iCs/>
          <w:sz w:val="20"/>
          <w:szCs w:val="20"/>
          <w:lang w:val="en-US" w:eastAsia="pt-PT"/>
        </w:rPr>
        <w:t>Accomplish of Erasmus aims, develop innovative approaches and practices, exchange experiences and carrying out joint research, evaluated</w:t>
      </w:r>
      <w:r w:rsidR="00D943E8">
        <w:rPr>
          <w:rFonts w:ascii="Arial" w:eastAsia="Calibri" w:hAnsi="Arial" w:cs="Arial"/>
          <w:bCs/>
          <w:iCs/>
          <w:sz w:val="20"/>
          <w:szCs w:val="20"/>
          <w:lang w:val="en-US" w:eastAsia="pt-PT"/>
        </w:rPr>
        <w:t xml:space="preserve"> and </w:t>
      </w:r>
      <w:r w:rsidR="00E92D5F" w:rsidRPr="00E92D5F">
        <w:rPr>
          <w:rFonts w:ascii="Arial" w:eastAsia="Calibri" w:hAnsi="Arial" w:cs="Arial"/>
          <w:b/>
          <w:bCs/>
          <w:i/>
          <w:iCs/>
          <w:sz w:val="20"/>
          <w:szCs w:val="20"/>
          <w:lang w:val="en-US" w:eastAsia="pt-PT"/>
        </w:rPr>
        <w:t xml:space="preserve">3.3.6 </w:t>
      </w:r>
      <w:r w:rsidR="00E92D5F">
        <w:rPr>
          <w:rFonts w:ascii="Arial" w:eastAsia="Calibri" w:hAnsi="Arial" w:cs="Arial"/>
          <w:b/>
          <w:bCs/>
          <w:i/>
          <w:iCs/>
          <w:sz w:val="20"/>
          <w:szCs w:val="20"/>
          <w:lang w:val="en-US" w:eastAsia="pt-PT"/>
        </w:rPr>
        <w:t>Accomplish the travel grant budget,</w:t>
      </w:r>
      <w:r w:rsidR="00E92D5F">
        <w:rPr>
          <w:rFonts w:ascii="Arial" w:eastAsia="Calibri" w:hAnsi="Arial" w:cs="Arial"/>
          <w:bCs/>
          <w:iCs/>
          <w:sz w:val="20"/>
          <w:szCs w:val="20"/>
          <w:lang w:val="en-US" w:eastAsia="pt-PT"/>
        </w:rPr>
        <w:t xml:space="preserve"> whit </w:t>
      </w:r>
      <w:r w:rsidR="00F84BD0">
        <w:rPr>
          <w:rFonts w:ascii="Arial" w:eastAsia="Calibri" w:hAnsi="Arial" w:cs="Arial"/>
          <w:bCs/>
          <w:iCs/>
          <w:sz w:val="20"/>
          <w:szCs w:val="20"/>
          <w:lang w:val="en-US" w:eastAsia="pt-PT"/>
        </w:rPr>
        <w:t xml:space="preserve">a rate of </w:t>
      </w:r>
      <w:r w:rsidR="00E92D5F">
        <w:rPr>
          <w:rFonts w:ascii="Arial" w:eastAsia="Calibri" w:hAnsi="Arial" w:cs="Arial"/>
          <w:bCs/>
          <w:iCs/>
          <w:sz w:val="20"/>
          <w:szCs w:val="20"/>
          <w:lang w:val="en-US" w:eastAsia="pt-PT"/>
        </w:rPr>
        <w:t>4,7</w:t>
      </w:r>
      <w:r w:rsidR="003A20A7">
        <w:rPr>
          <w:rFonts w:ascii="Arial" w:eastAsia="Calibri" w:hAnsi="Arial" w:cs="Arial"/>
          <w:bCs/>
          <w:iCs/>
          <w:sz w:val="20"/>
          <w:szCs w:val="20"/>
          <w:lang w:val="en-US" w:eastAsia="pt-PT"/>
        </w:rPr>
        <w:t>,</w:t>
      </w:r>
      <w:r w:rsidR="003A20A7" w:rsidRPr="003A20A7">
        <w:rPr>
          <w:rFonts w:ascii="Arial" w:eastAsia="Calibri" w:hAnsi="Arial" w:cs="Arial"/>
          <w:bCs/>
          <w:iCs/>
          <w:sz w:val="20"/>
          <w:szCs w:val="20"/>
          <w:lang w:val="en-US" w:eastAsia="pt-PT"/>
        </w:rPr>
        <w:t xml:space="preserve"> </w:t>
      </w:r>
      <w:r w:rsidR="00F84BD0" w:rsidRPr="00714E58">
        <w:rPr>
          <w:rFonts w:ascii="Arial" w:eastAsia="Calibri" w:hAnsi="Arial" w:cs="Arial"/>
          <w:bCs/>
          <w:iCs/>
          <w:sz w:val="20"/>
          <w:szCs w:val="20"/>
          <w:lang w:val="en-US" w:eastAsia="pt-PT"/>
        </w:rPr>
        <w:t>whi</w:t>
      </w:r>
      <w:r w:rsidR="00714E58" w:rsidRPr="00714E58">
        <w:rPr>
          <w:rFonts w:ascii="Arial" w:eastAsia="Calibri" w:hAnsi="Arial" w:cs="Arial"/>
          <w:bCs/>
          <w:iCs/>
          <w:sz w:val="20"/>
          <w:szCs w:val="20"/>
          <w:lang w:val="en-US" w:eastAsia="pt-PT"/>
        </w:rPr>
        <w:t>c</w:t>
      </w:r>
      <w:r w:rsidR="00F84BD0" w:rsidRPr="00714E58">
        <w:rPr>
          <w:rFonts w:ascii="Arial" w:eastAsia="Calibri" w:hAnsi="Arial" w:cs="Arial"/>
          <w:bCs/>
          <w:iCs/>
          <w:sz w:val="20"/>
          <w:szCs w:val="20"/>
          <w:lang w:val="en-US" w:eastAsia="pt-PT"/>
        </w:rPr>
        <w:t>h</w:t>
      </w:r>
      <w:r w:rsidR="003A20A7" w:rsidRPr="00714E58">
        <w:rPr>
          <w:rFonts w:ascii="Arial" w:eastAsia="Calibri" w:hAnsi="Arial" w:cs="Arial"/>
          <w:bCs/>
          <w:iCs/>
          <w:sz w:val="20"/>
          <w:szCs w:val="20"/>
          <w:lang w:val="en-US" w:eastAsia="pt-PT"/>
        </w:rPr>
        <w:t xml:space="preserve"> </w:t>
      </w:r>
      <w:r w:rsidR="003A20A7" w:rsidRPr="00714E58">
        <w:rPr>
          <w:rFonts w:ascii="Arial" w:hAnsi="Arial" w:cs="Arial"/>
          <w:sz w:val="20"/>
          <w:szCs w:val="20"/>
          <w:lang w:val="en-GB"/>
        </w:rPr>
        <w:t>demonstrate</w:t>
      </w:r>
      <w:r w:rsidR="00F84BD0" w:rsidRPr="00714E58">
        <w:rPr>
          <w:rFonts w:ascii="Arial" w:hAnsi="Arial" w:cs="Arial"/>
          <w:sz w:val="20"/>
          <w:szCs w:val="20"/>
          <w:lang w:val="en-GB"/>
        </w:rPr>
        <w:t xml:space="preserve"> an operational strong</w:t>
      </w:r>
      <w:r w:rsidR="003A20A7" w:rsidRPr="00714E58">
        <w:rPr>
          <w:rFonts w:ascii="Arial" w:hAnsi="Arial" w:cs="Arial"/>
          <w:sz w:val="20"/>
          <w:szCs w:val="20"/>
          <w:lang w:val="en-GB"/>
        </w:rPr>
        <w:t xml:space="preserve"> point.</w:t>
      </w:r>
      <w:r w:rsidR="001830CE" w:rsidRPr="00714E58">
        <w:rPr>
          <w:rFonts w:ascii="Arial" w:eastAsia="Calibri" w:hAnsi="Arial" w:cs="Arial"/>
          <w:sz w:val="20"/>
          <w:szCs w:val="20"/>
          <w:lang w:val="en-US" w:eastAsia="pt-PT"/>
        </w:rPr>
        <w:t xml:space="preserve"> </w:t>
      </w:r>
      <w:r w:rsidR="001830CE" w:rsidRPr="00031850">
        <w:rPr>
          <w:rFonts w:ascii="Arial" w:eastAsia="Calibri" w:hAnsi="Arial" w:cs="Arial"/>
          <w:sz w:val="20"/>
          <w:szCs w:val="20"/>
          <w:lang w:val="en-US" w:eastAsia="pt-PT"/>
        </w:rPr>
        <w:t>The standard deviation for thi</w:t>
      </w:r>
      <w:r w:rsidR="00F84BD0">
        <w:rPr>
          <w:rFonts w:ascii="Arial" w:eastAsia="Calibri" w:hAnsi="Arial" w:cs="Arial"/>
          <w:sz w:val="20"/>
          <w:szCs w:val="20"/>
          <w:lang w:val="en-US" w:eastAsia="pt-PT"/>
        </w:rPr>
        <w:t>s group of questions is 0,3</w:t>
      </w:r>
      <w:r w:rsidR="001830CE" w:rsidRPr="00031850">
        <w:rPr>
          <w:rFonts w:ascii="Arial" w:eastAsia="Calibri" w:hAnsi="Arial" w:cs="Arial"/>
          <w:sz w:val="20"/>
          <w:szCs w:val="20"/>
          <w:lang w:val="en-US" w:eastAsia="pt-PT"/>
        </w:rPr>
        <w:t xml:space="preserve">, and the total </w:t>
      </w:r>
      <w:r w:rsidR="001830CE" w:rsidRPr="00680810">
        <w:rPr>
          <w:rFonts w:ascii="Arial" w:eastAsia="Calibri" w:hAnsi="Arial" w:cs="Arial"/>
          <w:sz w:val="20"/>
          <w:szCs w:val="20"/>
          <w:lang w:val="en-US" w:eastAsia="pt-PT"/>
        </w:rPr>
        <w:t xml:space="preserve">average, </w:t>
      </w:r>
      <w:r w:rsidR="001830CE" w:rsidRPr="00680810">
        <w:rPr>
          <w:rFonts w:ascii="Arial" w:eastAsia="Calibri" w:hAnsi="Arial" w:cs="Arial"/>
          <w:iCs/>
          <w:sz w:val="20"/>
          <w:szCs w:val="20"/>
          <w:lang w:val="en-US" w:eastAsia="pt-PT"/>
        </w:rPr>
        <w:t>4.8</w:t>
      </w:r>
      <w:r w:rsidR="001830CE" w:rsidRPr="00680810">
        <w:rPr>
          <w:rFonts w:ascii="Arial" w:eastAsia="Calibri" w:hAnsi="Arial" w:cs="Arial"/>
          <w:sz w:val="20"/>
          <w:szCs w:val="20"/>
          <w:lang w:val="en-US" w:eastAsia="pt-PT"/>
        </w:rPr>
        <w:t>, is</w:t>
      </w:r>
      <w:r w:rsidR="001830CE" w:rsidRPr="00680810">
        <w:rPr>
          <w:rFonts w:ascii="Arial" w:eastAsia="Calibri" w:hAnsi="Arial" w:cs="Arial"/>
          <w:b/>
          <w:bCs/>
          <w:iCs/>
          <w:sz w:val="20"/>
          <w:szCs w:val="20"/>
          <w:lang w:val="en-US" w:eastAsia="pt-PT"/>
        </w:rPr>
        <w:t xml:space="preserve"> </w:t>
      </w:r>
      <w:r w:rsidR="001830CE" w:rsidRPr="00680810">
        <w:rPr>
          <w:rFonts w:ascii="Arial" w:eastAsia="Calibri" w:hAnsi="Arial" w:cs="Arial"/>
          <w:sz w:val="20"/>
          <w:szCs w:val="20"/>
          <w:lang w:val="en-US" w:eastAsia="pt-PT"/>
        </w:rPr>
        <w:t>very high.</w:t>
      </w:r>
    </w:p>
    <w:p w:rsidR="000716B8" w:rsidRPr="003B260D" w:rsidRDefault="000716B8" w:rsidP="00D55FCA">
      <w:pPr>
        <w:pStyle w:val="Cabealho3"/>
        <w:rPr>
          <w:rFonts w:ascii="Arial" w:hAnsi="Arial" w:cs="Arial"/>
          <w:b w:val="0"/>
          <w:color w:val="FF0000"/>
          <w:lang w:val="en-GB"/>
        </w:rPr>
      </w:pPr>
      <w:bookmarkStart w:id="8" w:name="_Toc462438639"/>
      <w:r w:rsidRPr="003B260D">
        <w:rPr>
          <w:rFonts w:ascii="Arial" w:hAnsi="Arial" w:cs="Arial"/>
          <w:color w:val="FF0000"/>
          <w:highlight w:val="lightGray"/>
          <w:lang w:val="en-GB"/>
        </w:rPr>
        <w:t xml:space="preserve">Transnational project meeting </w:t>
      </w:r>
      <w:r w:rsidR="0015726B" w:rsidRPr="003B260D">
        <w:rPr>
          <w:rFonts w:ascii="Arial" w:hAnsi="Arial" w:cs="Arial"/>
          <w:color w:val="FF0000"/>
          <w:highlight w:val="lightGray"/>
          <w:lang w:val="en-GB"/>
        </w:rPr>
        <w:t>accomplished</w:t>
      </w:r>
      <w:r w:rsidRPr="003B260D">
        <w:rPr>
          <w:rFonts w:ascii="Arial" w:hAnsi="Arial" w:cs="Arial"/>
          <w:color w:val="FF0000"/>
          <w:highlight w:val="lightGray"/>
          <w:lang w:val="en-GB"/>
        </w:rPr>
        <w:t xml:space="preserve"> in </w:t>
      </w:r>
      <w:r w:rsidR="00850A9D" w:rsidRPr="003B260D">
        <w:rPr>
          <w:rFonts w:ascii="Arial" w:hAnsi="Arial" w:cs="Arial"/>
          <w:color w:val="FF0000"/>
          <w:highlight w:val="lightGray"/>
          <w:lang w:val="en-GB"/>
        </w:rPr>
        <w:t>Finland</w:t>
      </w:r>
      <w:bookmarkEnd w:id="8"/>
    </w:p>
    <w:p w:rsidR="00013100" w:rsidRPr="00013100" w:rsidRDefault="00013100" w:rsidP="000716B8">
      <w:pPr>
        <w:autoSpaceDE w:val="0"/>
        <w:autoSpaceDN w:val="0"/>
        <w:adjustRightInd w:val="0"/>
        <w:spacing w:after="120" w:line="360" w:lineRule="auto"/>
        <w:jc w:val="both"/>
        <w:rPr>
          <w:rFonts w:ascii="Arial" w:eastAsia="Calibri" w:hAnsi="Arial" w:cs="Arial"/>
          <w:sz w:val="20"/>
          <w:szCs w:val="20"/>
          <w:lang w:val="en-GB" w:eastAsia="pt-PT"/>
        </w:rPr>
      </w:pPr>
      <w:r>
        <w:rPr>
          <w:rFonts w:ascii="Arial" w:eastAsia="Calibri" w:hAnsi="Arial" w:cs="Arial"/>
          <w:sz w:val="20"/>
          <w:szCs w:val="20"/>
          <w:lang w:val="en-US" w:eastAsia="pt-PT"/>
        </w:rPr>
        <w:t xml:space="preserve">The fourth mobility evaluated </w:t>
      </w:r>
      <w:r w:rsidRPr="007564E5">
        <w:rPr>
          <w:rFonts w:ascii="Arial" w:eastAsia="Calibri" w:hAnsi="Arial" w:cs="Arial"/>
          <w:sz w:val="20"/>
          <w:szCs w:val="20"/>
          <w:lang w:val="en-US" w:eastAsia="pt-PT"/>
        </w:rPr>
        <w:t xml:space="preserve">was the </w:t>
      </w:r>
      <w:r w:rsidRPr="007564E5">
        <w:rPr>
          <w:rFonts w:ascii="Arial" w:hAnsi="Arial" w:cs="Arial"/>
          <w:sz w:val="20"/>
          <w:szCs w:val="20"/>
          <w:lang w:val="en-GB"/>
        </w:rPr>
        <w:t>transnational project meetin</w:t>
      </w:r>
      <w:r w:rsidR="00850A9D">
        <w:rPr>
          <w:rFonts w:ascii="Arial" w:hAnsi="Arial" w:cs="Arial"/>
          <w:sz w:val="20"/>
          <w:szCs w:val="20"/>
          <w:lang w:val="en-GB"/>
        </w:rPr>
        <w:t>g realise in Finland</w:t>
      </w:r>
      <w:r>
        <w:rPr>
          <w:rFonts w:ascii="Arial" w:hAnsi="Arial" w:cs="Arial"/>
          <w:sz w:val="20"/>
          <w:szCs w:val="20"/>
          <w:lang w:val="en-GB"/>
        </w:rPr>
        <w:t xml:space="preserve"> on May</w:t>
      </w:r>
      <w:r w:rsidRPr="007564E5">
        <w:rPr>
          <w:rFonts w:ascii="Arial" w:hAnsi="Arial" w:cs="Arial"/>
          <w:sz w:val="20"/>
          <w:szCs w:val="20"/>
          <w:lang w:val="en-GB"/>
        </w:rPr>
        <w:t xml:space="preserve"> </w:t>
      </w:r>
      <w:r>
        <w:rPr>
          <w:rFonts w:ascii="Arial" w:hAnsi="Arial" w:cs="Arial"/>
          <w:sz w:val="20"/>
          <w:szCs w:val="20"/>
          <w:lang w:val="en-GB"/>
        </w:rPr>
        <w:t xml:space="preserve">of </w:t>
      </w:r>
      <w:r w:rsidR="003B260D">
        <w:rPr>
          <w:rFonts w:ascii="Arial" w:hAnsi="Arial" w:cs="Arial"/>
          <w:sz w:val="20"/>
          <w:szCs w:val="20"/>
          <w:lang w:val="en-GB"/>
        </w:rPr>
        <w:t>2016</w:t>
      </w:r>
      <w:r w:rsidR="00850A9D">
        <w:rPr>
          <w:rFonts w:ascii="Arial" w:hAnsi="Arial" w:cs="Arial"/>
          <w:sz w:val="20"/>
          <w:szCs w:val="20"/>
          <w:lang w:val="en-GB"/>
        </w:rPr>
        <w:t>.</w:t>
      </w:r>
    </w:p>
    <w:p w:rsidR="00013100" w:rsidRPr="00083314" w:rsidRDefault="00013100" w:rsidP="00013100">
      <w:pPr>
        <w:autoSpaceDE w:val="0"/>
        <w:autoSpaceDN w:val="0"/>
        <w:adjustRightInd w:val="0"/>
        <w:spacing w:line="360" w:lineRule="auto"/>
        <w:jc w:val="both"/>
        <w:rPr>
          <w:rFonts w:ascii="Arial" w:eastAsia="Calibri" w:hAnsi="Arial" w:cs="Arial"/>
          <w:b/>
          <w:color w:val="548DD4" w:themeColor="text2" w:themeTint="99"/>
          <w:sz w:val="20"/>
          <w:szCs w:val="20"/>
          <w:lang w:val="en-US" w:eastAsia="pt-PT"/>
        </w:rPr>
      </w:pPr>
      <w:r>
        <w:rPr>
          <w:rFonts w:ascii="Arial" w:hAnsi="Arial" w:cs="Arial"/>
          <w:b/>
          <w:sz w:val="20"/>
          <w:szCs w:val="20"/>
          <w:lang w:val="en-GB"/>
        </w:rPr>
        <w:t xml:space="preserve">             </w:t>
      </w:r>
      <w:r w:rsidRPr="0083289E">
        <w:rPr>
          <w:rFonts w:ascii="Arial" w:hAnsi="Arial" w:cs="Arial"/>
          <w:b/>
          <w:sz w:val="20"/>
          <w:szCs w:val="20"/>
          <w:lang w:val="en-GB"/>
        </w:rPr>
        <w:t>Points</w:t>
      </w:r>
    </w:p>
    <w:p w:rsidR="00AD7709" w:rsidRDefault="00013100" w:rsidP="00013100">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4C568959" wp14:editId="2EDFF447">
            <wp:extent cx="3740727" cy="2244437"/>
            <wp:effectExtent l="0" t="0" r="12700" b="22860"/>
            <wp:docPr id="45" name="Gráfico 45"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13100">
        <w:rPr>
          <w:rFonts w:ascii="Arial" w:hAnsi="Arial" w:cs="Arial"/>
          <w:b/>
          <w:sz w:val="20"/>
          <w:szCs w:val="20"/>
          <w:lang w:val="en-GB"/>
        </w:rPr>
        <w:t xml:space="preserve"> </w:t>
      </w:r>
      <w:r w:rsidRPr="0083289E">
        <w:rPr>
          <w:rFonts w:ascii="Arial" w:hAnsi="Arial" w:cs="Arial"/>
          <w:b/>
          <w:sz w:val="20"/>
          <w:szCs w:val="20"/>
          <w:lang w:val="en-GB"/>
        </w:rPr>
        <w:t>Quest</w:t>
      </w:r>
      <w:r>
        <w:rPr>
          <w:rFonts w:ascii="Arial" w:hAnsi="Arial" w:cs="Arial"/>
          <w:b/>
          <w:sz w:val="20"/>
          <w:szCs w:val="20"/>
          <w:lang w:val="en-GB"/>
        </w:rPr>
        <w:t>ions</w:t>
      </w:r>
    </w:p>
    <w:p w:rsidR="000D0895" w:rsidRPr="000D0895" w:rsidRDefault="00CB51A1" w:rsidP="00013100">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0D0895">
        <w:rPr>
          <w:rFonts w:ascii="Arial" w:hAnsi="Arial" w:cs="Arial"/>
          <w:b/>
          <w:sz w:val="20"/>
          <w:szCs w:val="20"/>
          <w:lang w:val="en-GB"/>
        </w:rPr>
        <w:t xml:space="preserve"> 6 – Transnational p</w:t>
      </w:r>
      <w:r w:rsidR="003B260D">
        <w:rPr>
          <w:rFonts w:ascii="Arial" w:hAnsi="Arial" w:cs="Arial"/>
          <w:b/>
          <w:sz w:val="20"/>
          <w:szCs w:val="20"/>
          <w:lang w:val="en-GB"/>
        </w:rPr>
        <w:t>roject meeting realised in Finland</w:t>
      </w:r>
    </w:p>
    <w:p w:rsidR="00202384" w:rsidRDefault="00013100" w:rsidP="00E543BB">
      <w:pPr>
        <w:autoSpaceDE w:val="0"/>
        <w:autoSpaceDN w:val="0"/>
        <w:adjustRightInd w:val="0"/>
        <w:spacing w:after="120" w:line="360" w:lineRule="auto"/>
        <w:jc w:val="both"/>
        <w:rPr>
          <w:rFonts w:ascii="Arial" w:eastAsia="Calibri" w:hAnsi="Arial" w:cs="Arial"/>
          <w:color w:val="FF0000"/>
          <w:sz w:val="20"/>
          <w:szCs w:val="20"/>
          <w:lang w:val="en-US" w:eastAsia="pt-PT"/>
        </w:rPr>
      </w:pPr>
      <w:r>
        <w:rPr>
          <w:rFonts w:ascii="Arial" w:eastAsia="Calibri" w:hAnsi="Arial" w:cs="Arial"/>
          <w:sz w:val="20"/>
          <w:szCs w:val="20"/>
          <w:lang w:val="en-US" w:eastAsia="pt-PT"/>
        </w:rPr>
        <w:lastRenderedPageBreak/>
        <w:t>All</w:t>
      </w:r>
      <w:r w:rsidR="00532348">
        <w:rPr>
          <w:rFonts w:ascii="Arial" w:eastAsia="Calibri" w:hAnsi="Arial" w:cs="Arial"/>
          <w:sz w:val="20"/>
          <w:szCs w:val="20"/>
          <w:lang w:val="en-US" w:eastAsia="pt-PT"/>
        </w:rPr>
        <w:t xml:space="preserve"> the questions have</w:t>
      </w:r>
      <w:r w:rsidR="00E543BB">
        <w:rPr>
          <w:rFonts w:ascii="Arial" w:eastAsia="Calibri" w:hAnsi="Arial" w:cs="Arial"/>
          <w:sz w:val="20"/>
          <w:szCs w:val="20"/>
          <w:lang w:val="en-US" w:eastAsia="pt-PT"/>
        </w:rPr>
        <w:t xml:space="preserve"> rates </w:t>
      </w:r>
      <w:r w:rsidR="00714E58">
        <w:rPr>
          <w:rFonts w:ascii="Arial" w:eastAsia="Calibri" w:hAnsi="Arial" w:cs="Arial"/>
          <w:sz w:val="20"/>
          <w:szCs w:val="20"/>
          <w:lang w:val="en-US" w:eastAsia="pt-PT"/>
        </w:rPr>
        <w:t>close</w:t>
      </w:r>
      <w:r w:rsidR="00E543BB">
        <w:rPr>
          <w:rFonts w:ascii="Arial" w:eastAsia="Calibri" w:hAnsi="Arial" w:cs="Arial"/>
          <w:sz w:val="20"/>
          <w:szCs w:val="20"/>
          <w:lang w:val="en-US" w:eastAsia="pt-PT"/>
        </w:rPr>
        <w:t xml:space="preserve"> to the maximum score </w:t>
      </w:r>
      <w:r w:rsidR="00532348">
        <w:rPr>
          <w:rFonts w:ascii="Arial" w:eastAsia="Calibri" w:hAnsi="Arial" w:cs="Arial"/>
          <w:sz w:val="20"/>
          <w:szCs w:val="20"/>
          <w:lang w:val="en-US" w:eastAsia="pt-PT"/>
        </w:rPr>
        <w:t>5</w:t>
      </w:r>
      <w:r w:rsidR="000D0895">
        <w:rPr>
          <w:rFonts w:ascii="Arial" w:eastAsia="Calibri" w:hAnsi="Arial" w:cs="Arial"/>
          <w:sz w:val="20"/>
          <w:szCs w:val="20"/>
          <w:lang w:val="en-US" w:eastAsia="pt-PT"/>
        </w:rPr>
        <w:t xml:space="preserve"> (</w:t>
      </w:r>
      <w:r w:rsidR="00532348">
        <w:rPr>
          <w:rFonts w:ascii="Arial" w:eastAsia="Calibri" w:hAnsi="Arial" w:cs="Arial"/>
          <w:sz w:val="20"/>
          <w:szCs w:val="20"/>
          <w:lang w:val="en-US" w:eastAsia="pt-PT"/>
        </w:rPr>
        <w:t xml:space="preserve">very </w:t>
      </w:r>
      <w:r w:rsidR="000D0895">
        <w:rPr>
          <w:rFonts w:ascii="Arial" w:eastAsia="Calibri" w:hAnsi="Arial" w:cs="Arial"/>
          <w:sz w:val="20"/>
          <w:szCs w:val="20"/>
          <w:lang w:val="en-US" w:eastAsia="pt-PT"/>
        </w:rPr>
        <w:t>good</w:t>
      </w:r>
      <w:r w:rsidR="00532348">
        <w:rPr>
          <w:rFonts w:ascii="Arial" w:eastAsia="Calibri" w:hAnsi="Arial" w:cs="Arial"/>
          <w:sz w:val="20"/>
          <w:szCs w:val="20"/>
          <w:lang w:val="en-US" w:eastAsia="pt-PT"/>
        </w:rPr>
        <w:t xml:space="preserve">), </w:t>
      </w:r>
      <w:r w:rsidR="00E543BB">
        <w:rPr>
          <w:rFonts w:ascii="Arial" w:eastAsia="Calibri" w:hAnsi="Arial" w:cs="Arial"/>
          <w:sz w:val="20"/>
          <w:szCs w:val="20"/>
          <w:lang w:val="en-US" w:eastAsia="pt-PT"/>
        </w:rPr>
        <w:t>with the lowest score being given to</w:t>
      </w:r>
      <w:r w:rsidR="00E543BB" w:rsidRPr="007564E5">
        <w:rPr>
          <w:rFonts w:ascii="Arial" w:eastAsia="Calibri" w:hAnsi="Arial" w:cs="Arial"/>
          <w:sz w:val="20"/>
          <w:szCs w:val="20"/>
          <w:lang w:val="en-US" w:eastAsia="pt-PT"/>
        </w:rPr>
        <w:t xml:space="preserve"> question</w:t>
      </w:r>
      <w:r w:rsidR="00532348">
        <w:rPr>
          <w:rFonts w:ascii="Arial" w:eastAsia="Calibri" w:hAnsi="Arial" w:cs="Arial"/>
          <w:sz w:val="20"/>
          <w:szCs w:val="20"/>
          <w:lang w:val="en-US" w:eastAsia="pt-PT"/>
        </w:rPr>
        <w:t xml:space="preserve"> </w:t>
      </w:r>
      <w:r w:rsidR="00532348">
        <w:rPr>
          <w:rFonts w:ascii="Arial" w:eastAsia="Calibri" w:hAnsi="Arial" w:cs="Arial"/>
          <w:b/>
          <w:i/>
          <w:sz w:val="20"/>
          <w:szCs w:val="20"/>
          <w:lang w:val="en-US" w:eastAsia="pt-PT"/>
        </w:rPr>
        <w:t>3.4.6</w:t>
      </w:r>
      <w:r w:rsidR="000D0895">
        <w:rPr>
          <w:rFonts w:ascii="Arial" w:eastAsia="Calibri" w:hAnsi="Arial" w:cs="Arial"/>
          <w:sz w:val="20"/>
          <w:szCs w:val="20"/>
          <w:lang w:val="en-US" w:eastAsia="pt-PT"/>
        </w:rPr>
        <w:t xml:space="preserve"> </w:t>
      </w:r>
      <w:r w:rsidR="00532348">
        <w:rPr>
          <w:rFonts w:ascii="Arial" w:eastAsia="Calibri" w:hAnsi="Arial" w:cs="Arial"/>
          <w:b/>
          <w:bCs/>
          <w:i/>
          <w:iCs/>
          <w:sz w:val="20"/>
          <w:szCs w:val="20"/>
          <w:lang w:val="en-US" w:eastAsia="pt-PT"/>
        </w:rPr>
        <w:t>Accomplish the travel grant budget</w:t>
      </w:r>
      <w:r w:rsidR="00714E58">
        <w:rPr>
          <w:rFonts w:ascii="Arial" w:eastAsia="Calibri" w:hAnsi="Arial" w:cs="Arial"/>
          <w:b/>
          <w:bCs/>
          <w:i/>
          <w:iCs/>
          <w:sz w:val="20"/>
          <w:szCs w:val="20"/>
          <w:lang w:val="en-US" w:eastAsia="pt-PT"/>
        </w:rPr>
        <w:t>,</w:t>
      </w:r>
      <w:r w:rsidR="00E543BB">
        <w:rPr>
          <w:rFonts w:ascii="Arial" w:eastAsia="Calibri" w:hAnsi="Arial" w:cs="Arial"/>
          <w:b/>
          <w:bCs/>
          <w:i/>
          <w:iCs/>
          <w:sz w:val="20"/>
          <w:szCs w:val="20"/>
          <w:lang w:val="en-US" w:eastAsia="pt-PT"/>
        </w:rPr>
        <w:t xml:space="preserve"> with 4,8.</w:t>
      </w:r>
      <w:r w:rsidR="00532348" w:rsidRPr="00031850">
        <w:rPr>
          <w:rFonts w:ascii="Arial" w:eastAsia="Calibri" w:hAnsi="Arial" w:cs="Arial"/>
          <w:sz w:val="20"/>
          <w:szCs w:val="20"/>
          <w:lang w:val="en-US" w:eastAsia="pt-PT"/>
        </w:rPr>
        <w:t xml:space="preserve"> </w:t>
      </w:r>
      <w:r w:rsidR="001830CE" w:rsidRPr="00714E58">
        <w:rPr>
          <w:rFonts w:ascii="Arial" w:eastAsia="Calibri" w:hAnsi="Arial" w:cs="Arial"/>
          <w:sz w:val="20"/>
          <w:szCs w:val="20"/>
          <w:lang w:val="en-US" w:eastAsia="pt-PT"/>
        </w:rPr>
        <w:t xml:space="preserve">The standard deviation for this group of questions is </w:t>
      </w:r>
      <w:r w:rsidR="001830CE" w:rsidRPr="00714E58">
        <w:rPr>
          <w:rFonts w:ascii="Arial" w:eastAsia="Calibri" w:hAnsi="Arial" w:cs="Arial"/>
          <w:iCs/>
          <w:sz w:val="20"/>
          <w:szCs w:val="20"/>
          <w:lang w:val="en-US" w:eastAsia="pt-PT"/>
        </w:rPr>
        <w:t>0.</w:t>
      </w:r>
      <w:r w:rsidR="00211AA4" w:rsidRPr="00714E58">
        <w:rPr>
          <w:rFonts w:ascii="Arial" w:eastAsia="Calibri" w:hAnsi="Arial" w:cs="Arial"/>
          <w:iCs/>
          <w:sz w:val="20"/>
          <w:szCs w:val="20"/>
          <w:lang w:val="en-US" w:eastAsia="pt-PT"/>
        </w:rPr>
        <w:t>2</w:t>
      </w:r>
      <w:r w:rsidR="001830CE" w:rsidRPr="00714E58">
        <w:rPr>
          <w:rFonts w:ascii="Arial" w:eastAsia="Calibri" w:hAnsi="Arial" w:cs="Arial"/>
          <w:i/>
          <w:iCs/>
          <w:sz w:val="20"/>
          <w:szCs w:val="20"/>
          <w:lang w:val="en-US" w:eastAsia="pt-PT"/>
        </w:rPr>
        <w:t xml:space="preserve">, </w:t>
      </w:r>
      <w:r w:rsidR="001830CE" w:rsidRPr="00714E58">
        <w:rPr>
          <w:rFonts w:ascii="Arial" w:eastAsia="Calibri" w:hAnsi="Arial" w:cs="Arial"/>
          <w:sz w:val="20"/>
          <w:szCs w:val="20"/>
          <w:lang w:val="en-US" w:eastAsia="pt-PT"/>
        </w:rPr>
        <w:t xml:space="preserve">and the total </w:t>
      </w:r>
      <w:r w:rsidR="00E543BB" w:rsidRPr="00714E58">
        <w:rPr>
          <w:rFonts w:ascii="Arial" w:eastAsia="Calibri" w:hAnsi="Arial" w:cs="Arial"/>
          <w:sz w:val="20"/>
          <w:szCs w:val="20"/>
          <w:lang w:val="en-US" w:eastAsia="pt-PT"/>
        </w:rPr>
        <w:t>average is 4.96, the highest of this group.</w:t>
      </w:r>
    </w:p>
    <w:p w:rsidR="00E543BB" w:rsidRPr="00E543BB" w:rsidRDefault="00E543BB" w:rsidP="00E543BB">
      <w:pPr>
        <w:autoSpaceDE w:val="0"/>
        <w:autoSpaceDN w:val="0"/>
        <w:adjustRightInd w:val="0"/>
        <w:spacing w:after="120" w:line="360" w:lineRule="auto"/>
        <w:jc w:val="both"/>
        <w:rPr>
          <w:rFonts w:ascii="Arial" w:eastAsia="Calibri" w:hAnsi="Arial" w:cs="Arial"/>
          <w:sz w:val="20"/>
          <w:szCs w:val="20"/>
          <w:lang w:val="en-US" w:eastAsia="pt-PT"/>
        </w:rPr>
      </w:pPr>
    </w:p>
    <w:p w:rsidR="000D0895" w:rsidRPr="00E543BB" w:rsidRDefault="000D0895" w:rsidP="00D55FCA">
      <w:pPr>
        <w:pStyle w:val="Cabealho2"/>
        <w:rPr>
          <w:rFonts w:ascii="Arial" w:hAnsi="Arial" w:cs="Arial"/>
          <w:b w:val="0"/>
          <w:color w:val="FF0000"/>
          <w:sz w:val="24"/>
          <w:szCs w:val="24"/>
          <w:lang w:val="en-GB"/>
        </w:rPr>
      </w:pPr>
      <w:bookmarkStart w:id="9" w:name="_Toc462438640"/>
      <w:r w:rsidRPr="00E543BB">
        <w:rPr>
          <w:rFonts w:ascii="Arial" w:hAnsi="Arial" w:cs="Arial"/>
          <w:color w:val="FF0000"/>
          <w:sz w:val="24"/>
          <w:szCs w:val="24"/>
          <w:highlight w:val="lightGray"/>
          <w:lang w:val="en-GB"/>
        </w:rPr>
        <w:t>Fourth category: “</w:t>
      </w:r>
      <w:r w:rsidR="00031850" w:rsidRPr="00E543BB">
        <w:rPr>
          <w:rFonts w:ascii="Arial" w:hAnsi="Arial" w:cs="Arial"/>
          <w:iCs/>
          <w:color w:val="FF0000"/>
          <w:sz w:val="24"/>
          <w:szCs w:val="24"/>
          <w:highlight w:val="lightGray"/>
          <w:u w:val="single"/>
          <w:lang w:val="en-GB"/>
        </w:rPr>
        <w:t>4. Coordination process</w:t>
      </w:r>
      <w:r w:rsidRPr="00E543BB">
        <w:rPr>
          <w:rFonts w:ascii="Arial" w:hAnsi="Arial" w:cs="Arial"/>
          <w:color w:val="FF0000"/>
          <w:sz w:val="24"/>
          <w:szCs w:val="24"/>
          <w:highlight w:val="lightGray"/>
          <w:lang w:val="en-GB"/>
        </w:rPr>
        <w:t>”</w:t>
      </w:r>
      <w:bookmarkEnd w:id="9"/>
    </w:p>
    <w:p w:rsidR="00AD7709" w:rsidRPr="00031850"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The six</w:t>
      </w:r>
      <w:r w:rsidRPr="00031850">
        <w:rPr>
          <w:rFonts w:ascii="Arial" w:eastAsia="Calibri" w:hAnsi="Arial" w:cs="Arial"/>
          <w:sz w:val="20"/>
          <w:szCs w:val="20"/>
          <w:lang w:val="en-US" w:eastAsia="pt-PT"/>
        </w:rPr>
        <w:t xml:space="preserve"> questions belonging to this category refer to the coordination and managerial</w:t>
      </w:r>
      <w:r>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process/activity of the project, focusing to coordinator – partner’s commun</w:t>
      </w:r>
      <w:r>
        <w:rPr>
          <w:rFonts w:ascii="Arial" w:eastAsia="Calibri" w:hAnsi="Arial" w:cs="Arial"/>
          <w:sz w:val="20"/>
          <w:szCs w:val="20"/>
          <w:lang w:val="en-US" w:eastAsia="pt-PT"/>
        </w:rPr>
        <w:t>ication</w:t>
      </w:r>
      <w:r w:rsidR="003A20A7">
        <w:rPr>
          <w:rFonts w:ascii="Arial" w:eastAsia="Calibri" w:hAnsi="Arial" w:cs="Arial"/>
          <w:sz w:val="20"/>
          <w:szCs w:val="20"/>
          <w:lang w:val="en-US" w:eastAsia="pt-PT"/>
        </w:rPr>
        <w:t xml:space="preserve">, </w:t>
      </w:r>
      <w:r w:rsidR="003A20A7" w:rsidRPr="00031850">
        <w:rPr>
          <w:rFonts w:ascii="Arial" w:eastAsia="Calibri" w:hAnsi="Arial" w:cs="Arial"/>
          <w:sz w:val="20"/>
          <w:szCs w:val="20"/>
          <w:lang w:val="en-US" w:eastAsia="pt-PT"/>
        </w:rPr>
        <w:t>the</w:t>
      </w:r>
      <w:r w:rsidRPr="00031850">
        <w:rPr>
          <w:rFonts w:ascii="Arial" w:eastAsia="Calibri" w:hAnsi="Arial" w:cs="Arial"/>
          <w:sz w:val="20"/>
          <w:szCs w:val="20"/>
          <w:lang w:val="en-US" w:eastAsia="pt-PT"/>
        </w:rPr>
        <w:t xml:space="preserve"> personal contribution </w:t>
      </w:r>
      <w:r>
        <w:rPr>
          <w:rFonts w:ascii="Arial" w:eastAsia="Calibri" w:hAnsi="Arial" w:cs="Arial"/>
          <w:sz w:val="20"/>
          <w:szCs w:val="20"/>
          <w:lang w:val="en-US" w:eastAsia="pt-PT"/>
        </w:rPr>
        <w:t xml:space="preserve">and involvement of the European </w:t>
      </w:r>
      <w:r w:rsidRPr="00031850">
        <w:rPr>
          <w:rFonts w:ascii="Arial" w:eastAsia="Calibri" w:hAnsi="Arial" w:cs="Arial"/>
          <w:sz w:val="20"/>
          <w:szCs w:val="20"/>
          <w:lang w:val="en-US" w:eastAsia="pt-PT"/>
        </w:rPr>
        <w:t>project coordinator.</w:t>
      </w:r>
    </w:p>
    <w:p w:rsidR="00780948" w:rsidRPr="000B545F" w:rsidRDefault="000B545F" w:rsidP="000B545F">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noProof/>
          <w:sz w:val="20"/>
          <w:szCs w:val="20"/>
          <w:lang w:val="pt-PT" w:eastAsia="pt-PT"/>
        </w:rPr>
        <w:drawing>
          <wp:inline distT="0" distB="0" distL="0" distR="0" wp14:anchorId="60AB0336" wp14:editId="1BA70A08">
            <wp:extent cx="5521960" cy="1971040"/>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1960" cy="1971040"/>
                    </a:xfrm>
                    <a:prstGeom prst="rect">
                      <a:avLst/>
                    </a:prstGeom>
                    <a:noFill/>
                    <a:ln>
                      <a:noFill/>
                    </a:ln>
                  </pic:spPr>
                </pic:pic>
              </a:graphicData>
            </a:graphic>
          </wp:inline>
        </w:drawing>
      </w:r>
    </w:p>
    <w:p w:rsidR="000923F3" w:rsidRDefault="000923F3" w:rsidP="000923F3">
      <w:pPr>
        <w:spacing w:after="120" w:line="360" w:lineRule="auto"/>
        <w:jc w:val="center"/>
        <w:rPr>
          <w:rFonts w:ascii="Arial" w:hAnsi="Arial" w:cs="Arial"/>
          <w:b/>
          <w:sz w:val="20"/>
          <w:szCs w:val="20"/>
          <w:lang w:val="en-GB"/>
        </w:rPr>
      </w:pPr>
      <w:r>
        <w:rPr>
          <w:rFonts w:ascii="Arial" w:hAnsi="Arial" w:cs="Arial"/>
          <w:b/>
          <w:sz w:val="20"/>
          <w:szCs w:val="20"/>
          <w:lang w:val="en-GB"/>
        </w:rPr>
        <w:t>Figure 4</w:t>
      </w:r>
    </w:p>
    <w:p w:rsidR="003A20A7" w:rsidRDefault="003A20A7" w:rsidP="000923F3">
      <w:pPr>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72389F75" wp14:editId="014A4172">
            <wp:extent cx="3740727" cy="2244437"/>
            <wp:effectExtent l="0" t="0" r="12700" b="3810"/>
            <wp:docPr id="1" name="Gráfico 1"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24F0" w:rsidRPr="000923F3" w:rsidRDefault="00CB51A1" w:rsidP="000923F3">
      <w:pPr>
        <w:spacing w:after="120" w:line="360" w:lineRule="auto"/>
        <w:jc w:val="center"/>
        <w:rPr>
          <w:rFonts w:ascii="Arial" w:hAnsi="Arial" w:cs="Arial"/>
          <w:b/>
          <w:sz w:val="20"/>
          <w:szCs w:val="20"/>
          <w:lang w:val="en-GB"/>
        </w:rPr>
      </w:pPr>
      <w:r>
        <w:rPr>
          <w:rFonts w:ascii="Arial" w:hAnsi="Arial" w:cs="Arial"/>
          <w:b/>
          <w:sz w:val="20"/>
          <w:szCs w:val="20"/>
          <w:lang w:val="en-GB"/>
        </w:rPr>
        <w:t>Graph</w:t>
      </w:r>
      <w:r w:rsidR="000624F0">
        <w:rPr>
          <w:rFonts w:ascii="Arial" w:hAnsi="Arial" w:cs="Arial"/>
          <w:b/>
          <w:sz w:val="20"/>
          <w:szCs w:val="20"/>
          <w:lang w:val="en-GB"/>
        </w:rPr>
        <w:t xml:space="preserve"> 7 –</w:t>
      </w:r>
      <w:r w:rsidR="000624F0" w:rsidRPr="000624F0">
        <w:rPr>
          <w:rFonts w:ascii="Arial" w:hAnsi="Arial" w:cs="Arial"/>
          <w:b/>
          <w:bCs/>
          <w:iCs/>
          <w:color w:val="548DD4" w:themeColor="text2" w:themeTint="99"/>
          <w:sz w:val="20"/>
          <w:szCs w:val="20"/>
          <w:lang w:val="en-GB"/>
        </w:rPr>
        <w:t xml:space="preserve"> </w:t>
      </w:r>
      <w:r w:rsidR="000624F0" w:rsidRPr="000624F0">
        <w:rPr>
          <w:rFonts w:ascii="Arial" w:hAnsi="Arial" w:cs="Arial"/>
          <w:b/>
          <w:bCs/>
          <w:iCs/>
          <w:sz w:val="20"/>
          <w:szCs w:val="20"/>
          <w:lang w:val="en-GB"/>
        </w:rPr>
        <w:t>Coordination process</w:t>
      </w:r>
    </w:p>
    <w:p w:rsidR="00C127EC" w:rsidRPr="000624F0" w:rsidRDefault="00412D6F" w:rsidP="00031850">
      <w:pPr>
        <w:autoSpaceDE w:val="0"/>
        <w:autoSpaceDN w:val="0"/>
        <w:adjustRightInd w:val="0"/>
        <w:spacing w:after="120" w:line="360" w:lineRule="auto"/>
        <w:jc w:val="both"/>
        <w:rPr>
          <w:rFonts w:ascii="Arial" w:eastAsia="Calibri" w:hAnsi="Arial" w:cs="Arial"/>
          <w:sz w:val="20"/>
          <w:szCs w:val="20"/>
          <w:lang w:val="en-US" w:eastAsia="pt-PT"/>
        </w:rPr>
      </w:pPr>
      <w:r w:rsidRPr="00412D6F">
        <w:rPr>
          <w:rFonts w:ascii="Arial" w:eastAsia="Calibri" w:hAnsi="Arial" w:cs="Arial"/>
          <w:bCs/>
          <w:iCs/>
          <w:sz w:val="20"/>
          <w:szCs w:val="20"/>
          <w:lang w:val="en-US" w:eastAsia="pt-PT"/>
        </w:rPr>
        <w:t>The</w:t>
      </w:r>
      <w:r w:rsidR="00B30A67">
        <w:rPr>
          <w:rFonts w:ascii="Arial" w:eastAsia="Calibri" w:hAnsi="Arial" w:cs="Arial"/>
          <w:bCs/>
          <w:iCs/>
          <w:sz w:val="20"/>
          <w:szCs w:val="20"/>
          <w:lang w:val="en-US" w:eastAsia="pt-PT"/>
        </w:rPr>
        <w:t xml:space="preserve"> questions with higher rates were</w:t>
      </w:r>
      <w:r>
        <w:rPr>
          <w:rFonts w:ascii="Arial" w:eastAsia="Calibri" w:hAnsi="Arial" w:cs="Arial"/>
          <w:bCs/>
          <w:iCs/>
          <w:sz w:val="20"/>
          <w:szCs w:val="20"/>
          <w:lang w:val="en-US" w:eastAsia="pt-PT"/>
        </w:rPr>
        <w:t>:</w:t>
      </w:r>
      <w:r>
        <w:rPr>
          <w:rFonts w:ascii="Arial" w:eastAsia="Calibri" w:hAnsi="Arial" w:cs="Arial"/>
          <w:b/>
          <w:bCs/>
          <w:i/>
          <w:iCs/>
          <w:sz w:val="20"/>
          <w:szCs w:val="20"/>
          <w:lang w:val="en-US" w:eastAsia="pt-PT"/>
        </w:rPr>
        <w:t xml:space="preserve"> </w:t>
      </w:r>
      <w:r w:rsidR="000624F0" w:rsidRPr="00413805">
        <w:rPr>
          <w:rFonts w:ascii="Arial" w:eastAsia="Calibri" w:hAnsi="Arial" w:cs="Arial"/>
          <w:b/>
          <w:bCs/>
          <w:i/>
          <w:iCs/>
          <w:sz w:val="20"/>
          <w:szCs w:val="20"/>
          <w:lang w:val="en-US" w:eastAsia="pt-PT"/>
        </w:rPr>
        <w:t xml:space="preserve">4.1 </w:t>
      </w:r>
      <w:r w:rsidR="000624F0" w:rsidRPr="00413805">
        <w:rPr>
          <w:rFonts w:ascii="Arial" w:hAnsi="Arial" w:cs="Arial"/>
          <w:b/>
          <w:i/>
          <w:sz w:val="20"/>
          <w:lang w:val="en-GB"/>
        </w:rPr>
        <w:t>Communication coordinator-partners</w:t>
      </w:r>
      <w:r w:rsidR="00C127EC">
        <w:rPr>
          <w:rFonts w:ascii="Arial" w:eastAsia="Calibri" w:hAnsi="Arial" w:cs="Arial"/>
          <w:sz w:val="20"/>
          <w:szCs w:val="20"/>
          <w:lang w:val="en-US" w:eastAsia="pt-PT"/>
        </w:rPr>
        <w:t xml:space="preserve"> </w:t>
      </w:r>
      <w:r w:rsidR="000624F0" w:rsidRPr="000624F0">
        <w:rPr>
          <w:rFonts w:ascii="Arial" w:eastAsia="Calibri" w:hAnsi="Arial" w:cs="Arial"/>
          <w:b/>
          <w:i/>
          <w:sz w:val="20"/>
          <w:szCs w:val="20"/>
          <w:lang w:val="en-US" w:eastAsia="pt-PT"/>
        </w:rPr>
        <w:t xml:space="preserve">4.2 </w:t>
      </w:r>
      <w:r w:rsidR="000624F0" w:rsidRPr="000624F0">
        <w:rPr>
          <w:rFonts w:ascii="Arial" w:hAnsi="Arial" w:cs="Arial"/>
          <w:b/>
          <w:i/>
          <w:sz w:val="20"/>
          <w:szCs w:val="20"/>
          <w:lang w:val="en-GB"/>
        </w:rPr>
        <w:t>Support from the coordinator to the partners</w:t>
      </w:r>
      <w:r w:rsidR="000624F0">
        <w:rPr>
          <w:rFonts w:ascii="Arial" w:hAnsi="Arial" w:cs="Arial"/>
          <w:sz w:val="20"/>
          <w:szCs w:val="20"/>
          <w:lang w:val="en-GB"/>
        </w:rPr>
        <w:t xml:space="preserve">, </w:t>
      </w:r>
      <w:r w:rsidR="000624F0" w:rsidRPr="000624F0">
        <w:rPr>
          <w:rFonts w:ascii="Arial" w:hAnsi="Arial" w:cs="Arial"/>
          <w:b/>
          <w:sz w:val="20"/>
          <w:szCs w:val="20"/>
          <w:lang w:val="en-GB"/>
        </w:rPr>
        <w:t>4</w:t>
      </w:r>
      <w:r w:rsidR="000624F0" w:rsidRPr="000624F0">
        <w:rPr>
          <w:rFonts w:ascii="Arial" w:hAnsi="Arial" w:cs="Arial"/>
          <w:b/>
          <w:i/>
          <w:sz w:val="20"/>
          <w:szCs w:val="20"/>
          <w:lang w:val="en-GB"/>
        </w:rPr>
        <w:t xml:space="preserve">.5 </w:t>
      </w:r>
      <w:r w:rsidR="000624F0" w:rsidRPr="000624F0">
        <w:rPr>
          <w:rFonts w:ascii="Arial" w:hAnsi="Arial" w:cs="Arial"/>
          <w:b/>
          <w:i/>
          <w:sz w:val="20"/>
          <w:szCs w:val="20"/>
          <w:lang w:val="en-US"/>
        </w:rPr>
        <w:t>Investment of the coordinator in the project</w:t>
      </w:r>
      <w:r w:rsidR="000624F0" w:rsidRPr="003A430F">
        <w:rPr>
          <w:rFonts w:ascii="Arial" w:hAnsi="Arial" w:cs="Arial"/>
          <w:sz w:val="20"/>
          <w:szCs w:val="20"/>
          <w:lang w:val="en-US"/>
        </w:rPr>
        <w:t> </w:t>
      </w:r>
      <w:r w:rsidR="000624F0">
        <w:rPr>
          <w:rFonts w:ascii="Arial" w:hAnsi="Arial" w:cs="Arial"/>
          <w:sz w:val="20"/>
          <w:szCs w:val="20"/>
          <w:lang w:val="en-US"/>
        </w:rPr>
        <w:t xml:space="preserve">and </w:t>
      </w:r>
      <w:r w:rsidR="000624F0" w:rsidRPr="000624F0">
        <w:rPr>
          <w:rFonts w:ascii="Arial" w:hAnsi="Arial" w:cs="Arial"/>
          <w:b/>
          <w:i/>
          <w:sz w:val="20"/>
          <w:szCs w:val="20"/>
          <w:lang w:val="en-US"/>
        </w:rPr>
        <w:t xml:space="preserve">4.6 </w:t>
      </w:r>
      <w:r w:rsidR="000624F0" w:rsidRPr="000624F0">
        <w:rPr>
          <w:rFonts w:ascii="Arial" w:hAnsi="Arial" w:cs="Arial"/>
          <w:b/>
          <w:i/>
          <w:sz w:val="20"/>
          <w:szCs w:val="20"/>
          <w:lang w:val="en-GB"/>
        </w:rPr>
        <w:t>Evaluation and motorization of the project activities</w:t>
      </w:r>
      <w:r w:rsidR="000624F0">
        <w:rPr>
          <w:rFonts w:ascii="Arial" w:eastAsia="Calibri" w:hAnsi="Arial" w:cs="Arial"/>
          <w:sz w:val="20"/>
          <w:szCs w:val="20"/>
          <w:lang w:val="en-US" w:eastAsia="pt-PT"/>
        </w:rPr>
        <w:t xml:space="preserve">, </w:t>
      </w:r>
      <w:r w:rsidR="00C127EC">
        <w:rPr>
          <w:rFonts w:ascii="Arial" w:eastAsia="Calibri" w:hAnsi="Arial" w:cs="Arial"/>
          <w:sz w:val="20"/>
          <w:szCs w:val="20"/>
          <w:lang w:val="en-US" w:eastAsia="pt-PT"/>
        </w:rPr>
        <w:t>t</w:t>
      </w:r>
      <w:r w:rsidR="00C127EC" w:rsidRPr="007564E5">
        <w:rPr>
          <w:rFonts w:ascii="Arial" w:eastAsia="Calibri" w:hAnsi="Arial" w:cs="Arial"/>
          <w:sz w:val="20"/>
          <w:szCs w:val="20"/>
          <w:lang w:val="en-US" w:eastAsia="pt-PT"/>
        </w:rPr>
        <w:t xml:space="preserve">he question </w:t>
      </w:r>
      <w:r w:rsidR="00C127EC">
        <w:rPr>
          <w:rFonts w:ascii="Arial" w:eastAsia="Calibri" w:hAnsi="Arial" w:cs="Arial"/>
          <w:sz w:val="20"/>
          <w:szCs w:val="20"/>
          <w:lang w:val="en-US" w:eastAsia="pt-PT"/>
        </w:rPr>
        <w:t>who get</w:t>
      </w:r>
      <w:r w:rsidR="00C127EC" w:rsidRPr="007564E5">
        <w:rPr>
          <w:rFonts w:ascii="Arial" w:eastAsia="Calibri" w:hAnsi="Arial" w:cs="Arial"/>
          <w:sz w:val="20"/>
          <w:szCs w:val="20"/>
          <w:lang w:val="en-US" w:eastAsia="pt-PT"/>
        </w:rPr>
        <w:t xml:space="preserve"> lower rate</w:t>
      </w:r>
      <w:r w:rsidR="00C127EC">
        <w:rPr>
          <w:rFonts w:ascii="Arial" w:eastAsia="Calibri" w:hAnsi="Arial" w:cs="Arial"/>
          <w:sz w:val="20"/>
          <w:szCs w:val="20"/>
          <w:lang w:val="en-US" w:eastAsia="pt-PT"/>
        </w:rPr>
        <w:t>s</w:t>
      </w:r>
      <w:r w:rsidR="00413805">
        <w:rPr>
          <w:rFonts w:ascii="Arial" w:eastAsia="Calibri" w:hAnsi="Arial" w:cs="Arial"/>
          <w:sz w:val="20"/>
          <w:szCs w:val="20"/>
          <w:lang w:val="en-US" w:eastAsia="pt-PT"/>
        </w:rPr>
        <w:t xml:space="preserve"> were</w:t>
      </w:r>
      <w:r w:rsidR="00C127EC" w:rsidRPr="007564E5">
        <w:rPr>
          <w:rFonts w:ascii="Arial" w:eastAsia="Calibri" w:hAnsi="Arial" w:cs="Arial"/>
          <w:sz w:val="20"/>
          <w:szCs w:val="20"/>
          <w:lang w:val="en-US" w:eastAsia="pt-PT"/>
        </w:rPr>
        <w:t xml:space="preserve">: </w:t>
      </w:r>
      <w:r w:rsidR="00C127EC" w:rsidRPr="00C127EC">
        <w:rPr>
          <w:rFonts w:ascii="Arial" w:eastAsia="Calibri" w:hAnsi="Arial" w:cs="Arial"/>
          <w:b/>
          <w:bCs/>
          <w:i/>
          <w:iCs/>
          <w:sz w:val="20"/>
          <w:szCs w:val="20"/>
          <w:lang w:val="en-US" w:eastAsia="pt-PT"/>
        </w:rPr>
        <w:t xml:space="preserve">4.3 </w:t>
      </w:r>
      <w:r w:rsidR="00C127EC" w:rsidRPr="00C127EC">
        <w:rPr>
          <w:rFonts w:ascii="Arial" w:hAnsi="Arial" w:cs="Arial"/>
          <w:b/>
          <w:i/>
          <w:sz w:val="20"/>
          <w:szCs w:val="20"/>
          <w:lang w:val="en-GB"/>
        </w:rPr>
        <w:t>In</w:t>
      </w:r>
      <w:r w:rsidR="008B32BB">
        <w:rPr>
          <w:rFonts w:ascii="Arial" w:hAnsi="Arial" w:cs="Arial"/>
          <w:b/>
          <w:i/>
          <w:sz w:val="20"/>
          <w:szCs w:val="20"/>
          <w:lang w:val="en-GB"/>
        </w:rPr>
        <w:t>structions for the project work</w:t>
      </w:r>
      <w:r w:rsidR="000624F0">
        <w:rPr>
          <w:rFonts w:ascii="Arial" w:hAnsi="Arial" w:cs="Arial"/>
          <w:b/>
          <w:i/>
          <w:sz w:val="20"/>
          <w:szCs w:val="20"/>
          <w:lang w:val="en-GB"/>
        </w:rPr>
        <w:t>.</w:t>
      </w:r>
    </w:p>
    <w:p w:rsidR="00AD7709" w:rsidRPr="00031850" w:rsidRDefault="00031850" w:rsidP="00031850">
      <w:pPr>
        <w:autoSpaceDE w:val="0"/>
        <w:autoSpaceDN w:val="0"/>
        <w:adjustRightInd w:val="0"/>
        <w:spacing w:after="120" w:line="360" w:lineRule="auto"/>
        <w:jc w:val="both"/>
        <w:rPr>
          <w:rFonts w:ascii="Arial" w:eastAsia="Calibri" w:hAnsi="Arial" w:cs="Arial"/>
          <w:b/>
          <w:bCs/>
          <w:i/>
          <w:iCs/>
          <w:sz w:val="20"/>
          <w:szCs w:val="20"/>
          <w:lang w:val="en-US" w:eastAsia="pt-PT"/>
        </w:rPr>
      </w:pPr>
      <w:r w:rsidRPr="00031850">
        <w:rPr>
          <w:rFonts w:ascii="Arial" w:eastAsia="Calibri" w:hAnsi="Arial" w:cs="Arial"/>
          <w:sz w:val="20"/>
          <w:szCs w:val="20"/>
          <w:lang w:val="en-US" w:eastAsia="pt-PT"/>
        </w:rPr>
        <w:t>The standard deviation</w:t>
      </w:r>
      <w:r w:rsidR="008B32BB">
        <w:rPr>
          <w:rFonts w:ascii="Arial" w:eastAsia="Calibri" w:hAnsi="Arial" w:cs="Arial"/>
          <w:sz w:val="20"/>
          <w:szCs w:val="20"/>
          <w:lang w:val="en-US" w:eastAsia="pt-PT"/>
        </w:rPr>
        <w:t xml:space="preserve"> for this group of questions is </w:t>
      </w:r>
      <w:r w:rsidR="008B32BB">
        <w:rPr>
          <w:rFonts w:ascii="Arial" w:eastAsia="Calibri" w:hAnsi="Arial" w:cs="Arial"/>
          <w:iCs/>
          <w:sz w:val="20"/>
          <w:szCs w:val="20"/>
          <w:lang w:val="en-US" w:eastAsia="pt-PT"/>
        </w:rPr>
        <w:t>0.7</w:t>
      </w:r>
      <w:r w:rsidR="000624F0">
        <w:rPr>
          <w:rFonts w:ascii="Arial" w:eastAsia="Calibri" w:hAnsi="Arial" w:cs="Arial"/>
          <w:sz w:val="20"/>
          <w:szCs w:val="20"/>
          <w:lang w:val="en-US" w:eastAsia="pt-PT"/>
        </w:rPr>
        <w:t xml:space="preserve">, and the total </w:t>
      </w:r>
      <w:r w:rsidR="000624F0" w:rsidRPr="00D6621C">
        <w:rPr>
          <w:rFonts w:ascii="Arial" w:eastAsia="Calibri" w:hAnsi="Arial" w:cs="Arial"/>
          <w:sz w:val="20"/>
          <w:szCs w:val="20"/>
          <w:lang w:val="en-US" w:eastAsia="pt-PT"/>
        </w:rPr>
        <w:t>average is</w:t>
      </w:r>
      <w:r w:rsidRPr="00D6621C">
        <w:rPr>
          <w:rFonts w:ascii="Arial" w:eastAsia="Calibri" w:hAnsi="Arial" w:cs="Arial"/>
          <w:sz w:val="20"/>
          <w:szCs w:val="20"/>
          <w:lang w:val="en-US" w:eastAsia="pt-PT"/>
        </w:rPr>
        <w:t xml:space="preserve"> </w:t>
      </w:r>
      <w:r w:rsidR="00C127EC" w:rsidRPr="00D6621C">
        <w:rPr>
          <w:rFonts w:ascii="Arial" w:eastAsia="Calibri" w:hAnsi="Arial" w:cs="Arial"/>
          <w:iCs/>
          <w:sz w:val="20"/>
          <w:szCs w:val="20"/>
          <w:lang w:val="en-US" w:eastAsia="pt-PT"/>
        </w:rPr>
        <w:t>4.7</w:t>
      </w:r>
      <w:r w:rsidRPr="00D6621C">
        <w:rPr>
          <w:rFonts w:ascii="Arial" w:eastAsia="Calibri" w:hAnsi="Arial" w:cs="Arial"/>
          <w:sz w:val="20"/>
          <w:szCs w:val="20"/>
          <w:lang w:val="en-US" w:eastAsia="pt-PT"/>
        </w:rPr>
        <w:t>.</w:t>
      </w:r>
    </w:p>
    <w:p w:rsidR="00580906" w:rsidRDefault="00580906" w:rsidP="00031850">
      <w:pPr>
        <w:autoSpaceDE w:val="0"/>
        <w:autoSpaceDN w:val="0"/>
        <w:adjustRightInd w:val="0"/>
        <w:spacing w:after="120" w:line="360" w:lineRule="auto"/>
        <w:jc w:val="both"/>
        <w:rPr>
          <w:rFonts w:ascii="Arial" w:eastAsia="Calibri" w:hAnsi="Arial" w:cs="Arial"/>
          <w:b/>
          <w:bCs/>
          <w:color w:val="548DD4" w:themeColor="text2" w:themeTint="99"/>
          <w:sz w:val="20"/>
          <w:szCs w:val="20"/>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7E01F8" w:rsidRDefault="007E01F8"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bookmarkStart w:id="10" w:name="_GoBack"/>
      <w:bookmarkEnd w:id="10"/>
    </w:p>
    <w:p w:rsidR="007E01F8" w:rsidRDefault="007E01F8"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031850" w:rsidRPr="0031296F" w:rsidRDefault="00031850" w:rsidP="00D55FCA">
      <w:pPr>
        <w:pStyle w:val="Cabealho1"/>
        <w:jc w:val="center"/>
        <w:rPr>
          <w:rFonts w:ascii="Arial" w:eastAsia="Calibri" w:hAnsi="Arial" w:cs="Arial"/>
          <w:b w:val="0"/>
          <w:bCs w:val="0"/>
          <w:color w:val="C0504D" w:themeColor="accent2"/>
          <w:lang w:val="en-US" w:eastAsia="pt-PT"/>
        </w:rPr>
      </w:pPr>
      <w:bookmarkStart w:id="11" w:name="_Toc462438641"/>
      <w:r w:rsidRPr="0031296F">
        <w:rPr>
          <w:rFonts w:ascii="Arial" w:eastAsia="Calibri" w:hAnsi="Arial" w:cs="Arial"/>
          <w:color w:val="C0504D" w:themeColor="accent2"/>
          <w:highlight w:val="lightGray"/>
          <w:lang w:val="en-US" w:eastAsia="pt-PT"/>
        </w:rPr>
        <w:t>Conclusions</w:t>
      </w:r>
      <w:bookmarkEnd w:id="11"/>
    </w:p>
    <w:p w:rsidR="009D13C2" w:rsidRPr="009D13C2" w:rsidRDefault="009D13C2"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521D35"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Comparing the a</w:t>
      </w:r>
      <w:r w:rsidR="000B545F">
        <w:rPr>
          <w:rFonts w:ascii="Arial" w:eastAsia="Calibri" w:hAnsi="Arial" w:cs="Arial"/>
          <w:sz w:val="20"/>
          <w:szCs w:val="20"/>
          <w:lang w:val="en-US" w:eastAsia="pt-PT"/>
        </w:rPr>
        <w:t xml:space="preserve">verage results obtained </w:t>
      </w:r>
      <w:r w:rsidR="00D6621C">
        <w:rPr>
          <w:rFonts w:ascii="Arial" w:eastAsia="Calibri" w:hAnsi="Arial" w:cs="Arial"/>
          <w:sz w:val="20"/>
          <w:szCs w:val="20"/>
          <w:lang w:val="en-US" w:eastAsia="pt-PT"/>
        </w:rPr>
        <w:t>from</w:t>
      </w:r>
      <w:r w:rsidR="000B545F">
        <w:rPr>
          <w:rFonts w:ascii="Arial" w:eastAsia="Calibri" w:hAnsi="Arial" w:cs="Arial"/>
          <w:sz w:val="20"/>
          <w:szCs w:val="20"/>
          <w:lang w:val="en-US" w:eastAsia="pt-PT"/>
        </w:rPr>
        <w:t xml:space="preserve"> the 4</w:t>
      </w:r>
      <w:r w:rsidRPr="00031850">
        <w:rPr>
          <w:rFonts w:ascii="Arial" w:eastAsia="Calibri" w:hAnsi="Arial" w:cs="Arial"/>
          <w:sz w:val="20"/>
          <w:szCs w:val="20"/>
          <w:lang w:val="en-US" w:eastAsia="pt-PT"/>
        </w:rPr>
        <w:t xml:space="preserve"> categorie</w:t>
      </w:r>
      <w:r>
        <w:rPr>
          <w:rFonts w:ascii="Arial" w:eastAsia="Calibri" w:hAnsi="Arial" w:cs="Arial"/>
          <w:sz w:val="20"/>
          <w:szCs w:val="20"/>
          <w:lang w:val="en-US" w:eastAsia="pt-PT"/>
        </w:rPr>
        <w:t xml:space="preserve">s, we see that the averages are </w:t>
      </w:r>
      <w:r w:rsidR="0031296F">
        <w:rPr>
          <w:rFonts w:ascii="Arial" w:eastAsia="Calibri" w:hAnsi="Arial" w:cs="Arial"/>
          <w:sz w:val="20"/>
          <w:szCs w:val="20"/>
          <w:lang w:val="en-US" w:eastAsia="pt-PT"/>
        </w:rPr>
        <w:t>between 4.2</w:t>
      </w:r>
      <w:r w:rsidRPr="00031850">
        <w:rPr>
          <w:rFonts w:ascii="Arial" w:eastAsia="Calibri" w:hAnsi="Arial" w:cs="Arial"/>
          <w:sz w:val="20"/>
          <w:szCs w:val="20"/>
          <w:lang w:val="en-US" w:eastAsia="pt-PT"/>
        </w:rPr>
        <w:t xml:space="preserve"> (</w:t>
      </w:r>
      <w:r w:rsidRPr="00521D35">
        <w:rPr>
          <w:rFonts w:ascii="Arial" w:eastAsia="Calibri" w:hAnsi="Arial" w:cs="Arial"/>
          <w:i/>
          <w:iCs/>
          <w:sz w:val="20"/>
          <w:szCs w:val="20"/>
          <w:lang w:val="en-US" w:eastAsia="pt-PT"/>
        </w:rPr>
        <w:t>1. Project in my own school</w:t>
      </w:r>
      <w:r w:rsidRPr="00031850">
        <w:rPr>
          <w:rFonts w:ascii="Arial" w:eastAsia="Calibri" w:hAnsi="Arial" w:cs="Arial"/>
          <w:i/>
          <w:iCs/>
          <w:sz w:val="20"/>
          <w:szCs w:val="20"/>
          <w:lang w:val="en-US" w:eastAsia="pt-PT"/>
        </w:rPr>
        <w:t xml:space="preserve">) </w:t>
      </w:r>
      <w:r w:rsidR="00521D35" w:rsidRPr="00521D35">
        <w:rPr>
          <w:rFonts w:ascii="Arial" w:eastAsia="Calibri" w:hAnsi="Arial" w:cs="Arial"/>
          <w:sz w:val="20"/>
          <w:szCs w:val="20"/>
          <w:lang w:val="en-US" w:eastAsia="pt-PT"/>
        </w:rPr>
        <w:t>and 4.</w:t>
      </w:r>
      <w:r w:rsidR="00521D35">
        <w:rPr>
          <w:rFonts w:ascii="Arial" w:eastAsia="Calibri" w:hAnsi="Arial" w:cs="Arial"/>
          <w:sz w:val="20"/>
          <w:szCs w:val="20"/>
          <w:lang w:val="en-US" w:eastAsia="pt-PT"/>
        </w:rPr>
        <w:t>8</w:t>
      </w:r>
      <w:r w:rsidRPr="00521D35">
        <w:rPr>
          <w:rFonts w:ascii="Arial" w:eastAsia="Calibri" w:hAnsi="Arial" w:cs="Arial"/>
          <w:sz w:val="20"/>
          <w:szCs w:val="20"/>
          <w:lang w:val="en-US" w:eastAsia="pt-PT"/>
        </w:rPr>
        <w:t xml:space="preserve"> (</w:t>
      </w:r>
      <w:r w:rsidR="00521D35" w:rsidRPr="00521D35">
        <w:rPr>
          <w:rFonts w:ascii="Arial" w:eastAsia="Calibri" w:hAnsi="Arial" w:cs="Arial"/>
          <w:i/>
          <w:iCs/>
          <w:sz w:val="20"/>
          <w:szCs w:val="20"/>
          <w:lang w:val="en-US" w:eastAsia="pt-PT"/>
        </w:rPr>
        <w:t>3</w:t>
      </w:r>
      <w:r w:rsidR="00521D35" w:rsidRPr="00521D35">
        <w:rPr>
          <w:rFonts w:ascii="Arial" w:hAnsi="Arial" w:cs="Arial"/>
          <w:bCs/>
          <w:i/>
          <w:iCs/>
          <w:sz w:val="20"/>
          <w:szCs w:val="20"/>
          <w:lang w:val="en-GB"/>
        </w:rPr>
        <w:t>. Transnational project meetings and learning activities</w:t>
      </w:r>
      <w:r w:rsidRPr="00521D35">
        <w:rPr>
          <w:rFonts w:ascii="Arial" w:eastAsia="Calibri" w:hAnsi="Arial" w:cs="Arial"/>
          <w:i/>
          <w:iCs/>
          <w:sz w:val="20"/>
          <w:szCs w:val="20"/>
          <w:lang w:val="en-US" w:eastAsia="pt-PT"/>
        </w:rPr>
        <w:t>).</w:t>
      </w:r>
      <w:r w:rsidRPr="00521D35">
        <w:rPr>
          <w:rFonts w:ascii="Arial" w:eastAsia="Calibri" w:hAnsi="Arial" w:cs="Arial"/>
          <w:sz w:val="20"/>
          <w:szCs w:val="20"/>
          <w:lang w:val="en-US" w:eastAsia="pt-PT"/>
        </w:rPr>
        <w:t xml:space="preserve"> The detailed analyses of these results show that the strongest points of the project were the</w:t>
      </w:r>
      <w:r w:rsidR="004968E2" w:rsidRPr="00521D35">
        <w:rPr>
          <w:rFonts w:ascii="Arial" w:eastAsia="Calibri" w:hAnsi="Arial" w:cs="Arial"/>
          <w:sz w:val="20"/>
          <w:szCs w:val="20"/>
          <w:lang w:val="en-US" w:eastAsia="pt-PT"/>
        </w:rPr>
        <w:t xml:space="preserve"> </w:t>
      </w:r>
      <w:r w:rsidRPr="00521D35">
        <w:rPr>
          <w:rFonts w:ascii="Arial" w:eastAsia="Calibri" w:hAnsi="Arial" w:cs="Arial"/>
          <w:sz w:val="20"/>
          <w:szCs w:val="20"/>
          <w:lang w:val="en-US" w:eastAsia="pt-PT"/>
        </w:rPr>
        <w:t xml:space="preserve">quality of the </w:t>
      </w:r>
      <w:r w:rsidR="00521D35">
        <w:rPr>
          <w:rFonts w:ascii="Arial" w:hAnsi="Arial" w:cs="Arial"/>
          <w:bCs/>
          <w:iCs/>
          <w:sz w:val="20"/>
          <w:szCs w:val="20"/>
          <w:lang w:val="en-GB"/>
        </w:rPr>
        <w:t>t</w:t>
      </w:r>
      <w:r w:rsidR="00521D35" w:rsidRPr="00521D35">
        <w:rPr>
          <w:rFonts w:ascii="Arial" w:hAnsi="Arial" w:cs="Arial"/>
          <w:bCs/>
          <w:iCs/>
          <w:sz w:val="20"/>
          <w:szCs w:val="20"/>
          <w:lang w:val="en-GB"/>
        </w:rPr>
        <w:t>ransnational project meetings and learning activities</w:t>
      </w:r>
      <w:r w:rsidR="00521D35">
        <w:rPr>
          <w:rFonts w:ascii="Arial" w:eastAsia="Calibri" w:hAnsi="Arial" w:cs="Arial"/>
          <w:sz w:val="20"/>
          <w:szCs w:val="20"/>
          <w:lang w:val="en-US" w:eastAsia="pt-PT"/>
        </w:rPr>
        <w:t xml:space="preserve">, </w:t>
      </w:r>
      <w:r w:rsidR="00521D35" w:rsidRPr="00031850">
        <w:rPr>
          <w:rFonts w:ascii="Arial" w:eastAsia="Calibri" w:hAnsi="Arial" w:cs="Arial"/>
          <w:sz w:val="20"/>
          <w:szCs w:val="20"/>
          <w:lang w:val="en-US" w:eastAsia="pt-PT"/>
        </w:rPr>
        <w:t>revealing</w:t>
      </w:r>
      <w:r w:rsidR="00871CF6">
        <w:rPr>
          <w:rFonts w:ascii="Arial" w:eastAsia="Calibri" w:hAnsi="Arial" w:cs="Arial"/>
          <w:sz w:val="20"/>
          <w:szCs w:val="20"/>
          <w:lang w:val="en-US" w:eastAsia="pt-PT"/>
        </w:rPr>
        <w:t xml:space="preserve"> that</w:t>
      </w:r>
      <w:r w:rsidR="004968E2">
        <w:rPr>
          <w:rFonts w:ascii="Arial" w:eastAsia="Calibri" w:hAnsi="Arial" w:cs="Arial"/>
          <w:sz w:val="20"/>
          <w:szCs w:val="20"/>
          <w:lang w:val="en-US" w:eastAsia="pt-PT"/>
        </w:rPr>
        <w:t xml:space="preserve"> </w:t>
      </w:r>
      <w:r w:rsidR="00521D35">
        <w:rPr>
          <w:rFonts w:ascii="Arial" w:eastAsia="Calibri" w:hAnsi="Arial" w:cs="Arial"/>
          <w:sz w:val="20"/>
          <w:szCs w:val="20"/>
          <w:lang w:val="en-US" w:eastAsia="pt-PT"/>
        </w:rPr>
        <w:t xml:space="preserve">the high quality of the </w:t>
      </w:r>
      <w:r w:rsidR="00871CF6">
        <w:rPr>
          <w:rFonts w:ascii="Arial" w:eastAsia="Calibri" w:hAnsi="Arial" w:cs="Arial"/>
          <w:sz w:val="20"/>
          <w:szCs w:val="20"/>
          <w:lang w:val="en-US" w:eastAsia="pt-PT"/>
        </w:rPr>
        <w:t>mobility’s</w:t>
      </w:r>
      <w:r w:rsidR="00521D35">
        <w:rPr>
          <w:rFonts w:ascii="Arial" w:eastAsia="Calibri" w:hAnsi="Arial" w:cs="Arial"/>
          <w:sz w:val="20"/>
          <w:szCs w:val="20"/>
          <w:lang w:val="en-US" w:eastAsia="pt-PT"/>
        </w:rPr>
        <w:t>, w</w:t>
      </w:r>
      <w:r w:rsidR="00871CF6">
        <w:rPr>
          <w:rFonts w:ascii="Arial" w:eastAsia="Calibri" w:hAnsi="Arial" w:cs="Arial"/>
          <w:sz w:val="20"/>
          <w:szCs w:val="20"/>
          <w:lang w:val="en-US" w:eastAsia="pt-PT"/>
        </w:rPr>
        <w:t>h</w:t>
      </w:r>
      <w:r w:rsidR="00521D35">
        <w:rPr>
          <w:rFonts w:ascii="Arial" w:eastAsia="Calibri" w:hAnsi="Arial" w:cs="Arial"/>
          <w:sz w:val="20"/>
          <w:szCs w:val="20"/>
          <w:lang w:val="en-US" w:eastAsia="pt-PT"/>
        </w:rPr>
        <w:t xml:space="preserve">ere the project strategy and final products are </w:t>
      </w:r>
      <w:r w:rsidR="00E10174">
        <w:rPr>
          <w:rFonts w:ascii="Arial" w:eastAsia="Calibri" w:hAnsi="Arial" w:cs="Arial"/>
          <w:sz w:val="20"/>
          <w:szCs w:val="20"/>
          <w:lang w:val="en-US" w:eastAsia="pt-PT"/>
        </w:rPr>
        <w:t>planned,</w:t>
      </w:r>
      <w:r w:rsidR="00521D35">
        <w:rPr>
          <w:rFonts w:ascii="Arial" w:eastAsia="Calibri" w:hAnsi="Arial" w:cs="Arial"/>
          <w:sz w:val="20"/>
          <w:szCs w:val="20"/>
          <w:lang w:val="en-US" w:eastAsia="pt-PT"/>
        </w:rPr>
        <w:t xml:space="preserve"> discuss</w:t>
      </w:r>
      <w:r w:rsidR="00871CF6">
        <w:rPr>
          <w:rFonts w:ascii="Arial" w:eastAsia="Calibri" w:hAnsi="Arial" w:cs="Arial"/>
          <w:sz w:val="20"/>
          <w:szCs w:val="20"/>
          <w:lang w:val="en-US" w:eastAsia="pt-PT"/>
        </w:rPr>
        <w:t>ed</w:t>
      </w:r>
      <w:r w:rsidR="00521D35">
        <w:rPr>
          <w:rFonts w:ascii="Arial" w:eastAsia="Calibri" w:hAnsi="Arial" w:cs="Arial"/>
          <w:sz w:val="20"/>
          <w:szCs w:val="20"/>
          <w:lang w:val="en-US" w:eastAsia="pt-PT"/>
        </w:rPr>
        <w:t xml:space="preserve"> </w:t>
      </w:r>
      <w:r w:rsidR="00F34986">
        <w:rPr>
          <w:rFonts w:ascii="Arial" w:eastAsia="Calibri" w:hAnsi="Arial" w:cs="Arial"/>
          <w:sz w:val="20"/>
          <w:szCs w:val="20"/>
          <w:lang w:val="en-US" w:eastAsia="pt-PT"/>
        </w:rPr>
        <w:t>and</w:t>
      </w:r>
      <w:r w:rsidR="00521D35">
        <w:rPr>
          <w:rFonts w:ascii="Arial" w:eastAsia="Calibri" w:hAnsi="Arial" w:cs="Arial"/>
          <w:sz w:val="20"/>
          <w:szCs w:val="20"/>
          <w:lang w:val="en-US" w:eastAsia="pt-PT"/>
        </w:rPr>
        <w:t xml:space="preserve"> presented.</w:t>
      </w:r>
    </w:p>
    <w:p w:rsidR="00031850" w:rsidRDefault="00031850" w:rsidP="00031850">
      <w:pPr>
        <w:autoSpaceDE w:val="0"/>
        <w:autoSpaceDN w:val="0"/>
        <w:adjustRightInd w:val="0"/>
        <w:spacing w:after="120" w:line="360" w:lineRule="auto"/>
        <w:jc w:val="both"/>
        <w:rPr>
          <w:rFonts w:ascii="Arial" w:hAnsi="Arial" w:cs="Arial"/>
          <w:sz w:val="20"/>
          <w:szCs w:val="20"/>
          <w:lang w:val="en-US"/>
        </w:rPr>
      </w:pPr>
      <w:r w:rsidRPr="00031850">
        <w:rPr>
          <w:rFonts w:ascii="Arial" w:eastAsia="Calibri" w:hAnsi="Arial" w:cs="Arial"/>
          <w:sz w:val="20"/>
          <w:szCs w:val="20"/>
          <w:lang w:val="en-US" w:eastAsia="pt-PT"/>
        </w:rPr>
        <w:t xml:space="preserve">The lowest point was the quality of the project in each </w:t>
      </w:r>
      <w:r w:rsidR="00521D35" w:rsidRPr="00031850">
        <w:rPr>
          <w:rFonts w:ascii="Arial" w:eastAsia="Calibri" w:hAnsi="Arial" w:cs="Arial"/>
          <w:sz w:val="20"/>
          <w:szCs w:val="20"/>
          <w:lang w:val="en-US" w:eastAsia="pt-PT"/>
        </w:rPr>
        <w:t>school;</w:t>
      </w:r>
      <w:r w:rsidRPr="00031850">
        <w:rPr>
          <w:rFonts w:ascii="Arial" w:eastAsia="Calibri" w:hAnsi="Arial" w:cs="Arial"/>
          <w:sz w:val="20"/>
          <w:szCs w:val="20"/>
          <w:lang w:val="en-US" w:eastAsia="pt-PT"/>
        </w:rPr>
        <w:t xml:space="preserve"> this category had an average of</w:t>
      </w:r>
      <w:r w:rsidR="00202384">
        <w:rPr>
          <w:rFonts w:ascii="Arial" w:eastAsia="Calibri" w:hAnsi="Arial" w:cs="Arial"/>
          <w:sz w:val="20"/>
          <w:szCs w:val="20"/>
          <w:lang w:val="en-US" w:eastAsia="pt-PT"/>
        </w:rPr>
        <w:t xml:space="preserve"> </w:t>
      </w:r>
      <w:r w:rsidR="004968E2">
        <w:rPr>
          <w:rFonts w:ascii="Arial" w:eastAsia="Calibri" w:hAnsi="Arial" w:cs="Arial"/>
          <w:sz w:val="20"/>
          <w:szCs w:val="20"/>
          <w:lang w:val="en-US" w:eastAsia="pt-PT"/>
        </w:rPr>
        <w:t>4.</w:t>
      </w:r>
      <w:r w:rsidR="0031296F">
        <w:rPr>
          <w:rFonts w:ascii="Arial" w:eastAsia="Calibri" w:hAnsi="Arial" w:cs="Arial"/>
          <w:sz w:val="20"/>
          <w:szCs w:val="20"/>
          <w:lang w:val="en-US" w:eastAsia="pt-PT"/>
        </w:rPr>
        <w:t>2</w:t>
      </w:r>
      <w:r w:rsidR="00521D35">
        <w:rPr>
          <w:rFonts w:ascii="Arial" w:eastAsia="Calibri" w:hAnsi="Arial" w:cs="Arial"/>
          <w:sz w:val="20"/>
          <w:szCs w:val="20"/>
          <w:lang w:val="en-US" w:eastAsia="pt-PT"/>
        </w:rPr>
        <w:t>, e</w:t>
      </w:r>
      <w:r w:rsidR="00521D35" w:rsidRPr="00031850">
        <w:rPr>
          <w:rFonts w:ascii="Arial" w:eastAsia="Calibri" w:hAnsi="Arial" w:cs="Arial"/>
          <w:sz w:val="20"/>
          <w:szCs w:val="20"/>
          <w:lang w:val="en-US" w:eastAsia="pt-PT"/>
        </w:rPr>
        <w:t>ven if</w:t>
      </w:r>
      <w:r w:rsidRPr="00031850">
        <w:rPr>
          <w:rFonts w:ascii="Arial" w:eastAsia="Calibri" w:hAnsi="Arial" w:cs="Arial"/>
          <w:sz w:val="20"/>
          <w:szCs w:val="20"/>
          <w:lang w:val="en-US" w:eastAsia="pt-PT"/>
        </w:rPr>
        <w:t xml:space="preserve"> the classification was </w:t>
      </w:r>
      <w:r w:rsidR="00202384" w:rsidRPr="00031850">
        <w:rPr>
          <w:rFonts w:ascii="Arial" w:eastAsia="Calibri" w:hAnsi="Arial" w:cs="Arial"/>
          <w:sz w:val="20"/>
          <w:szCs w:val="20"/>
          <w:lang w:val="en-US" w:eastAsia="pt-PT"/>
        </w:rPr>
        <w:t>good</w:t>
      </w:r>
      <w:r w:rsidR="00202384">
        <w:rPr>
          <w:rFonts w:ascii="Arial" w:eastAsia="Calibri" w:hAnsi="Arial" w:cs="Arial"/>
          <w:sz w:val="20"/>
          <w:szCs w:val="20"/>
          <w:lang w:val="en-US" w:eastAsia="pt-PT"/>
        </w:rPr>
        <w:t>, we</w:t>
      </w:r>
      <w:r w:rsidR="00521D35">
        <w:rPr>
          <w:rFonts w:ascii="Arial" w:eastAsia="Calibri" w:hAnsi="Arial" w:cs="Arial"/>
          <w:sz w:val="20"/>
          <w:szCs w:val="20"/>
          <w:lang w:val="en-US" w:eastAsia="pt-PT"/>
        </w:rPr>
        <w:t xml:space="preserve"> </w:t>
      </w:r>
      <w:r w:rsidR="00202384">
        <w:rPr>
          <w:rFonts w:ascii="Arial" w:eastAsia="Calibri" w:hAnsi="Arial" w:cs="Arial"/>
          <w:sz w:val="20"/>
          <w:szCs w:val="20"/>
          <w:lang w:val="en-US" w:eastAsia="pt-PT"/>
        </w:rPr>
        <w:t>consider</w:t>
      </w:r>
      <w:r w:rsidR="00F34986">
        <w:rPr>
          <w:rFonts w:ascii="Arial" w:eastAsia="Calibri" w:hAnsi="Arial" w:cs="Arial"/>
          <w:sz w:val="20"/>
          <w:szCs w:val="20"/>
          <w:lang w:val="en-US" w:eastAsia="pt-PT"/>
        </w:rPr>
        <w:t xml:space="preserve"> important</w:t>
      </w:r>
      <w:r w:rsidR="00871CF6">
        <w:rPr>
          <w:rFonts w:ascii="Arial" w:eastAsia="Calibri" w:hAnsi="Arial" w:cs="Arial"/>
          <w:sz w:val="20"/>
          <w:szCs w:val="20"/>
          <w:lang w:val="en-US" w:eastAsia="pt-PT"/>
        </w:rPr>
        <w:t xml:space="preserve"> to</w:t>
      </w:r>
      <w:r w:rsidR="00F34986">
        <w:rPr>
          <w:rFonts w:ascii="Arial" w:eastAsia="Calibri" w:hAnsi="Arial" w:cs="Arial"/>
          <w:sz w:val="20"/>
          <w:szCs w:val="20"/>
          <w:lang w:val="en-US" w:eastAsia="pt-PT"/>
        </w:rPr>
        <w:t xml:space="preserve"> examine</w:t>
      </w:r>
      <w:r w:rsidR="00202384">
        <w:rPr>
          <w:rFonts w:ascii="Arial" w:eastAsia="Calibri" w:hAnsi="Arial" w:cs="Arial"/>
          <w:sz w:val="20"/>
          <w:szCs w:val="20"/>
          <w:lang w:val="en-US" w:eastAsia="pt-PT"/>
        </w:rPr>
        <w:t xml:space="preserve"> and discuss in order to improve</w:t>
      </w:r>
      <w:r w:rsidRPr="00031850">
        <w:rPr>
          <w:rFonts w:ascii="Arial" w:eastAsia="Calibri" w:hAnsi="Arial" w:cs="Arial"/>
          <w:sz w:val="20"/>
          <w:szCs w:val="20"/>
          <w:lang w:val="en-US" w:eastAsia="pt-PT"/>
        </w:rPr>
        <w:t>. The most significant observations to emerge from this result are</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 xml:space="preserve">the </w:t>
      </w:r>
      <w:r w:rsidR="00202384">
        <w:rPr>
          <w:rFonts w:ascii="Arial" w:eastAsia="Calibri" w:hAnsi="Arial" w:cs="Arial"/>
          <w:sz w:val="20"/>
          <w:szCs w:val="20"/>
          <w:lang w:val="en-US" w:eastAsia="pt-PT"/>
        </w:rPr>
        <w:t>lower</w:t>
      </w:r>
      <w:r w:rsidRPr="00031850">
        <w:rPr>
          <w:rFonts w:ascii="Arial" w:eastAsia="Calibri" w:hAnsi="Arial" w:cs="Arial"/>
          <w:sz w:val="20"/>
          <w:szCs w:val="20"/>
          <w:lang w:val="en-US" w:eastAsia="pt-PT"/>
        </w:rPr>
        <w:t xml:space="preserve"> support of the school’s administration</w:t>
      </w:r>
      <w:r w:rsidR="00202384">
        <w:rPr>
          <w:rFonts w:ascii="Arial" w:eastAsia="Calibri" w:hAnsi="Arial" w:cs="Arial"/>
          <w:sz w:val="20"/>
          <w:szCs w:val="20"/>
          <w:lang w:val="en-US" w:eastAsia="pt-PT"/>
        </w:rPr>
        <w:t xml:space="preserve"> in some schools</w:t>
      </w:r>
      <w:r w:rsidR="00202384">
        <w:rPr>
          <w:rFonts w:ascii="Arial" w:hAnsi="Arial" w:cs="Arial"/>
          <w:sz w:val="20"/>
          <w:szCs w:val="20"/>
          <w:lang w:val="en-US"/>
        </w:rPr>
        <w:t>.</w:t>
      </w:r>
      <w:r w:rsidR="00293035">
        <w:rPr>
          <w:rFonts w:ascii="Arial" w:hAnsi="Arial" w:cs="Arial"/>
          <w:sz w:val="20"/>
          <w:szCs w:val="20"/>
          <w:lang w:val="en-US"/>
        </w:rPr>
        <w:t xml:space="preserve"> In order to correct this fact, we</w:t>
      </w:r>
      <w:r w:rsidR="0031296F">
        <w:rPr>
          <w:rFonts w:ascii="Arial" w:hAnsi="Arial" w:cs="Arial"/>
          <w:sz w:val="20"/>
          <w:szCs w:val="20"/>
          <w:lang w:val="en-US"/>
        </w:rPr>
        <w:t xml:space="preserve"> suggest to </w:t>
      </w:r>
      <w:r w:rsidR="00293035">
        <w:rPr>
          <w:rFonts w:ascii="Arial" w:hAnsi="Arial" w:cs="Arial"/>
          <w:sz w:val="20"/>
          <w:szCs w:val="20"/>
          <w:lang w:val="en-US"/>
        </w:rPr>
        <w:t>our</w:t>
      </w:r>
      <w:r w:rsidR="0031296F">
        <w:rPr>
          <w:rFonts w:ascii="Arial" w:hAnsi="Arial" w:cs="Arial"/>
          <w:sz w:val="20"/>
          <w:szCs w:val="20"/>
          <w:lang w:val="en-US"/>
        </w:rPr>
        <w:t xml:space="preserve"> national agencies</w:t>
      </w:r>
      <w:r w:rsidR="00293035">
        <w:rPr>
          <w:rFonts w:ascii="Arial" w:hAnsi="Arial" w:cs="Arial"/>
          <w:sz w:val="20"/>
          <w:szCs w:val="20"/>
          <w:lang w:val="en-US"/>
        </w:rPr>
        <w:t xml:space="preserve"> to do some courses for headmasters</w:t>
      </w:r>
      <w:r w:rsidR="0031296F">
        <w:rPr>
          <w:rFonts w:ascii="Arial" w:hAnsi="Arial" w:cs="Arial"/>
          <w:sz w:val="20"/>
          <w:szCs w:val="20"/>
          <w:lang w:val="en-US"/>
        </w:rPr>
        <w:t xml:space="preserve"> or </w:t>
      </w:r>
      <w:r w:rsidR="00293035">
        <w:rPr>
          <w:rFonts w:ascii="Arial" w:hAnsi="Arial" w:cs="Arial"/>
          <w:sz w:val="20"/>
          <w:szCs w:val="20"/>
          <w:lang w:val="en-US"/>
        </w:rPr>
        <w:t>principal’s</w:t>
      </w:r>
      <w:r w:rsidR="0031296F">
        <w:rPr>
          <w:rFonts w:ascii="Arial" w:hAnsi="Arial" w:cs="Arial"/>
          <w:sz w:val="20"/>
          <w:szCs w:val="20"/>
          <w:lang w:val="en-US"/>
        </w:rPr>
        <w:t xml:space="preserve"> staffs about Erasmus. </w:t>
      </w:r>
    </w:p>
    <w:p w:rsidR="00F34986" w:rsidRPr="00F34986" w:rsidRDefault="00F34986" w:rsidP="00F34986">
      <w:pPr>
        <w:spacing w:after="120" w:line="360" w:lineRule="auto"/>
        <w:jc w:val="both"/>
        <w:rPr>
          <w:rFonts w:ascii="Arial" w:hAnsi="Arial" w:cs="Arial"/>
          <w:sz w:val="20"/>
          <w:szCs w:val="20"/>
          <w:lang w:val="en-GB"/>
        </w:rPr>
      </w:pPr>
      <w:r w:rsidRPr="003307D7">
        <w:rPr>
          <w:rFonts w:ascii="Arial" w:hAnsi="Arial" w:cs="Arial"/>
          <w:sz w:val="20"/>
          <w:szCs w:val="20"/>
          <w:lang w:val="en-GB"/>
        </w:rPr>
        <w:t>The most important remark</w:t>
      </w:r>
      <w:r>
        <w:rPr>
          <w:rFonts w:ascii="Arial" w:hAnsi="Arial" w:cs="Arial"/>
          <w:sz w:val="20"/>
          <w:szCs w:val="20"/>
          <w:lang w:val="en-GB"/>
        </w:rPr>
        <w:t xml:space="preserve"> that</w:t>
      </w:r>
      <w:r w:rsidRPr="003307D7">
        <w:rPr>
          <w:rFonts w:ascii="Arial" w:hAnsi="Arial" w:cs="Arial"/>
          <w:sz w:val="20"/>
          <w:szCs w:val="20"/>
          <w:lang w:val="en-GB"/>
        </w:rPr>
        <w:t xml:space="preserve"> becomes visible</w:t>
      </w:r>
      <w:r>
        <w:rPr>
          <w:rFonts w:ascii="Arial" w:hAnsi="Arial" w:cs="Arial"/>
          <w:sz w:val="20"/>
          <w:szCs w:val="20"/>
          <w:lang w:val="en-GB"/>
        </w:rPr>
        <w:t xml:space="preserve"> from the judgement of the data in </w:t>
      </w:r>
      <w:r w:rsidR="00CB51A1">
        <w:rPr>
          <w:rFonts w:ascii="Arial" w:hAnsi="Arial" w:cs="Arial"/>
          <w:sz w:val="20"/>
          <w:szCs w:val="20"/>
          <w:lang w:val="en-GB"/>
        </w:rPr>
        <w:t>Graph</w:t>
      </w:r>
      <w:r w:rsidRPr="00F34986">
        <w:rPr>
          <w:rFonts w:ascii="Arial" w:hAnsi="Arial" w:cs="Arial"/>
          <w:sz w:val="20"/>
          <w:szCs w:val="20"/>
          <w:lang w:val="en-GB"/>
        </w:rPr>
        <w:t xml:space="preserve"> 2 </w:t>
      </w:r>
      <w:r>
        <w:rPr>
          <w:rFonts w:ascii="Arial" w:hAnsi="Arial" w:cs="Arial"/>
          <w:sz w:val="20"/>
          <w:szCs w:val="20"/>
          <w:lang w:val="en-GB"/>
        </w:rPr>
        <w:t xml:space="preserve">- </w:t>
      </w:r>
      <w:r w:rsidRPr="00F34986">
        <w:rPr>
          <w:rFonts w:ascii="Arial" w:hAnsi="Arial" w:cs="Arial"/>
          <w:sz w:val="20"/>
          <w:szCs w:val="20"/>
          <w:lang w:val="en-GB"/>
        </w:rPr>
        <w:t>Final products</w:t>
      </w:r>
      <w:r>
        <w:rPr>
          <w:rFonts w:ascii="Arial" w:hAnsi="Arial" w:cs="Arial"/>
          <w:sz w:val="20"/>
          <w:szCs w:val="20"/>
          <w:lang w:val="en-GB"/>
        </w:rPr>
        <w:t>, is the lower rates obtained from the question dissemination of final products, who</w:t>
      </w:r>
      <w:r w:rsidR="00871CF6">
        <w:rPr>
          <w:rFonts w:ascii="Arial" w:hAnsi="Arial" w:cs="Arial"/>
          <w:sz w:val="20"/>
          <w:szCs w:val="20"/>
          <w:lang w:val="en-GB"/>
        </w:rPr>
        <w:t xml:space="preserve"> still revealed</w:t>
      </w:r>
      <w:r>
        <w:rPr>
          <w:rFonts w:ascii="Arial" w:hAnsi="Arial" w:cs="Arial"/>
          <w:sz w:val="20"/>
          <w:szCs w:val="20"/>
          <w:lang w:val="en-GB"/>
        </w:rPr>
        <w:t xml:space="preserve"> some fragilities</w:t>
      </w:r>
      <w:r w:rsidR="00871CF6">
        <w:rPr>
          <w:rFonts w:ascii="Arial" w:hAnsi="Arial" w:cs="Arial"/>
          <w:sz w:val="20"/>
          <w:szCs w:val="20"/>
          <w:lang w:val="en-GB"/>
        </w:rPr>
        <w:t xml:space="preserve"> although some progress was observed</w:t>
      </w:r>
      <w:r>
        <w:rPr>
          <w:rFonts w:ascii="Arial" w:hAnsi="Arial" w:cs="Arial"/>
          <w:sz w:val="20"/>
          <w:szCs w:val="20"/>
          <w:lang w:val="en-GB"/>
        </w:rPr>
        <w:t xml:space="preserve">. </w:t>
      </w:r>
    </w:p>
    <w:p w:rsidR="00AD7709" w:rsidRPr="00031850"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The general analysis of this result demonstrate</w:t>
      </w:r>
      <w:r w:rsidR="00871CF6">
        <w:rPr>
          <w:rFonts w:ascii="Arial" w:eastAsia="Calibri" w:hAnsi="Arial" w:cs="Arial"/>
          <w:sz w:val="20"/>
          <w:szCs w:val="20"/>
          <w:lang w:val="en-US" w:eastAsia="pt-PT"/>
        </w:rPr>
        <w:t>s</w:t>
      </w:r>
      <w:r w:rsidRPr="00031850">
        <w:rPr>
          <w:rFonts w:ascii="Arial" w:eastAsia="Calibri" w:hAnsi="Arial" w:cs="Arial"/>
          <w:sz w:val="20"/>
          <w:szCs w:val="20"/>
          <w:lang w:val="en-US" w:eastAsia="pt-PT"/>
        </w:rPr>
        <w:t xml:space="preserve"> that the differences between the questions with</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the lowest and highest rates was not significant, becaus</w:t>
      </w:r>
      <w:r w:rsidR="00F34986">
        <w:rPr>
          <w:rFonts w:ascii="Arial" w:eastAsia="Calibri" w:hAnsi="Arial" w:cs="Arial"/>
          <w:sz w:val="20"/>
          <w:szCs w:val="20"/>
          <w:lang w:val="en-US" w:eastAsia="pt-PT"/>
        </w:rPr>
        <w:t>e</w:t>
      </w:r>
      <w:r w:rsidR="0031296F">
        <w:rPr>
          <w:rFonts w:ascii="Arial" w:eastAsia="Calibri" w:hAnsi="Arial" w:cs="Arial"/>
          <w:sz w:val="20"/>
          <w:szCs w:val="20"/>
          <w:lang w:val="en-US" w:eastAsia="pt-PT"/>
        </w:rPr>
        <w:t xml:space="preserve"> all of them are superior of 4.2</w:t>
      </w:r>
      <w:r w:rsidRPr="00031850">
        <w:rPr>
          <w:rFonts w:ascii="Arial" w:eastAsia="Calibri" w:hAnsi="Arial" w:cs="Arial"/>
          <w:sz w:val="20"/>
          <w:szCs w:val="20"/>
          <w:lang w:val="en-US" w:eastAsia="pt-PT"/>
        </w:rPr>
        <w:t xml:space="preserve"> (good) which is a</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 xml:space="preserve">strong evidence of a very good performance </w:t>
      </w:r>
      <w:r w:rsidR="00E10174">
        <w:rPr>
          <w:rFonts w:ascii="Arial" w:eastAsia="Calibri" w:hAnsi="Arial" w:cs="Arial"/>
          <w:sz w:val="20"/>
          <w:szCs w:val="20"/>
          <w:lang w:val="en-US" w:eastAsia="pt-PT"/>
        </w:rPr>
        <w:t xml:space="preserve">and quality </w:t>
      </w:r>
      <w:r w:rsidRPr="00031850">
        <w:rPr>
          <w:rFonts w:ascii="Arial" w:eastAsia="Calibri" w:hAnsi="Arial" w:cs="Arial"/>
          <w:sz w:val="20"/>
          <w:szCs w:val="20"/>
          <w:lang w:val="en-US" w:eastAsia="pt-PT"/>
        </w:rPr>
        <w:t>in those areas from all the school partners.</w:t>
      </w:r>
    </w:p>
    <w:p w:rsidR="00AD7709" w:rsidRDefault="00AD7709" w:rsidP="00D37867">
      <w:pPr>
        <w:autoSpaceDE w:val="0"/>
        <w:autoSpaceDN w:val="0"/>
        <w:adjustRightInd w:val="0"/>
        <w:spacing w:after="120" w:line="360" w:lineRule="auto"/>
        <w:jc w:val="both"/>
        <w:rPr>
          <w:rFonts w:ascii="Arial" w:eastAsia="Calibri" w:hAnsi="Arial" w:cs="Arial"/>
          <w:sz w:val="20"/>
          <w:szCs w:val="20"/>
          <w:lang w:val="en-US" w:eastAsia="pt-PT"/>
        </w:rPr>
      </w:pPr>
    </w:p>
    <w:p w:rsidR="006A6AF2" w:rsidRPr="00731DCC" w:rsidRDefault="006A6AF2" w:rsidP="00EB732E">
      <w:pPr>
        <w:rPr>
          <w:rFonts w:ascii="Arial" w:hAnsi="Arial" w:cs="Arial"/>
          <w:lang w:val="en-GB"/>
        </w:rPr>
      </w:pPr>
    </w:p>
    <w:sectPr w:rsidR="006A6AF2" w:rsidRPr="00731DCC" w:rsidSect="00D55FCA">
      <w:footerReference w:type="default" r:id="rId21"/>
      <w:pgSz w:w="11906" w:h="16838"/>
      <w:pgMar w:top="993"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A7" w:rsidRDefault="00437FA7" w:rsidP="00F30EF2">
      <w:r>
        <w:separator/>
      </w:r>
    </w:p>
  </w:endnote>
  <w:endnote w:type="continuationSeparator" w:id="0">
    <w:p w:rsidR="00437FA7" w:rsidRDefault="00437FA7" w:rsidP="00F3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8" w:rsidRPr="00D601CC" w:rsidRDefault="006A2078">
    <w:pPr>
      <w:pStyle w:val="Rodap"/>
      <w:jc w:val="right"/>
      <w:rPr>
        <w:rFonts w:ascii="Arial" w:hAnsi="Arial" w:cs="Arial"/>
        <w:sz w:val="16"/>
        <w:szCs w:val="16"/>
        <w:lang w:val="en-US"/>
      </w:rPr>
    </w:pPr>
    <w:r w:rsidRPr="00D601CC">
      <w:rPr>
        <w:rFonts w:ascii="Arial" w:hAnsi="Arial" w:cs="Arial"/>
        <w:sz w:val="16"/>
        <w:szCs w:val="16"/>
        <w:lang w:val="en-US"/>
      </w:rPr>
      <w:t>_________________________________</w:t>
    </w:r>
  </w:p>
  <w:p w:rsidR="006A2078" w:rsidRDefault="006A2078">
    <w:pPr>
      <w:pStyle w:val="Rodap"/>
      <w:jc w:val="right"/>
      <w:rPr>
        <w:rFonts w:ascii="Arial" w:hAnsi="Arial" w:cs="Arial"/>
        <w:sz w:val="16"/>
        <w:szCs w:val="16"/>
        <w:lang w:val="en-US"/>
      </w:rPr>
    </w:pPr>
    <w:r w:rsidRPr="00D601CC">
      <w:rPr>
        <w:rFonts w:ascii="Arial" w:hAnsi="Arial" w:cs="Arial"/>
        <w:sz w:val="16"/>
        <w:szCs w:val="16"/>
        <w:lang w:val="en-US"/>
      </w:rPr>
      <w:t xml:space="preserve">   Evaluation ERASMUS + Report  </w:t>
    </w:r>
  </w:p>
  <w:p w:rsidR="006A2078" w:rsidRPr="00D601CC" w:rsidRDefault="006A2078">
    <w:pPr>
      <w:pStyle w:val="Rodap"/>
      <w:jc w:val="right"/>
      <w:rPr>
        <w:rFonts w:ascii="Arial" w:hAnsi="Arial" w:cs="Arial"/>
        <w:sz w:val="16"/>
        <w:szCs w:val="16"/>
        <w:lang w:val="en-US"/>
      </w:rPr>
    </w:pPr>
    <w:r>
      <w:rPr>
        <w:rFonts w:ascii="Arial" w:hAnsi="Arial" w:cs="Arial"/>
        <w:sz w:val="16"/>
        <w:szCs w:val="16"/>
        <w:lang w:val="en-US"/>
      </w:rPr>
      <w:t>P</w:t>
    </w:r>
    <w:r w:rsidRPr="00D601CC">
      <w:rPr>
        <w:rFonts w:ascii="Arial" w:hAnsi="Arial" w:cs="Arial"/>
        <w:sz w:val="16"/>
        <w:szCs w:val="16"/>
        <w:lang w:val="en-US"/>
      </w:rPr>
      <w:t xml:space="preserve">roject </w:t>
    </w:r>
    <w:r w:rsidR="00ED1212">
      <w:rPr>
        <w:rFonts w:ascii="Arial" w:hAnsi="Arial" w:cs="Arial"/>
        <w:sz w:val="16"/>
        <w:szCs w:val="16"/>
        <w:lang w:val="en-US"/>
      </w:rPr>
      <w:t>–</w:t>
    </w:r>
    <w:r>
      <w:rPr>
        <w:rFonts w:ascii="Arial" w:hAnsi="Arial" w:cs="Arial"/>
        <w:sz w:val="16"/>
        <w:szCs w:val="16"/>
        <w:lang w:val="en-US"/>
      </w:rPr>
      <w:t xml:space="preserve"> </w:t>
    </w:r>
    <w:r w:rsidR="00ED1212">
      <w:rPr>
        <w:rFonts w:ascii="Arial" w:hAnsi="Arial" w:cs="Arial"/>
        <w:sz w:val="16"/>
        <w:szCs w:val="16"/>
        <w:lang w:val="en-US"/>
      </w:rPr>
      <w:t>“</w:t>
    </w:r>
    <w:r w:rsidRPr="00D601CC">
      <w:rPr>
        <w:rFonts w:ascii="Arial" w:hAnsi="Arial" w:cs="Arial"/>
        <w:sz w:val="16"/>
        <w:szCs w:val="16"/>
        <w:lang w:val="en-US"/>
      </w:rPr>
      <w:t>Water Around Us</w:t>
    </w:r>
    <w:r w:rsidR="00ED1212">
      <w:rPr>
        <w:rFonts w:ascii="Arial" w:hAnsi="Arial" w:cs="Arial"/>
        <w:sz w:val="16"/>
        <w:szCs w:val="16"/>
        <w:lang w:val="en-US"/>
      </w:rPr>
      <w:t>”</w:t>
    </w:r>
    <w:r w:rsidRPr="00D601CC">
      <w:rPr>
        <w:rFonts w:ascii="Arial" w:hAnsi="Arial" w:cs="Arial"/>
        <w:sz w:val="16"/>
        <w:szCs w:val="16"/>
        <w:lang w:val="en-US"/>
      </w:rPr>
      <w:t xml:space="preserve"> </w:t>
    </w:r>
    <w:r>
      <w:rPr>
        <w:rFonts w:ascii="Arial" w:hAnsi="Arial" w:cs="Arial"/>
        <w:sz w:val="16"/>
        <w:szCs w:val="16"/>
        <w:lang w:val="en-US"/>
      </w:rPr>
      <w:t xml:space="preserve">– </w:t>
    </w:r>
    <w:r w:rsidR="008E0D86">
      <w:rPr>
        <w:rFonts w:ascii="Arial" w:hAnsi="Arial" w:cs="Arial"/>
        <w:sz w:val="16"/>
        <w:szCs w:val="16"/>
        <w:lang w:val="en-US"/>
      </w:rPr>
      <w:t>2015</w:t>
    </w:r>
    <w:r w:rsidR="003C324F">
      <w:rPr>
        <w:rFonts w:ascii="Arial" w:hAnsi="Arial" w:cs="Arial"/>
        <w:sz w:val="16"/>
        <w:szCs w:val="16"/>
        <w:lang w:val="en-US"/>
      </w:rPr>
      <w:t>/</w:t>
    </w:r>
    <w:r w:rsidR="008E0D86">
      <w:rPr>
        <w:rFonts w:ascii="Arial" w:hAnsi="Arial" w:cs="Arial"/>
        <w:sz w:val="16"/>
        <w:szCs w:val="16"/>
        <w:lang w:val="en-US"/>
      </w:rPr>
      <w:t>2016</w:t>
    </w:r>
    <w:r w:rsidRPr="00D601CC">
      <w:rPr>
        <w:rFonts w:ascii="Arial" w:hAnsi="Arial" w:cs="Arial"/>
        <w:sz w:val="16"/>
        <w:szCs w:val="16"/>
        <w:lang w:val="en-US"/>
      </w:rPr>
      <w:t xml:space="preserve">   </w:t>
    </w:r>
  </w:p>
  <w:p w:rsidR="006A2078" w:rsidRPr="00202384" w:rsidRDefault="006A2078">
    <w:pPr>
      <w:pStyle w:val="Rodap"/>
      <w:jc w:val="right"/>
      <w:rPr>
        <w:rFonts w:ascii="Arial" w:hAnsi="Arial" w:cs="Arial"/>
        <w:sz w:val="16"/>
        <w:szCs w:val="16"/>
        <w:lang w:val="en-US"/>
      </w:rPr>
    </w:pPr>
    <w:r w:rsidRPr="00D601CC">
      <w:rPr>
        <w:rFonts w:ascii="Arial" w:hAnsi="Arial" w:cs="Arial"/>
        <w:sz w:val="16"/>
        <w:szCs w:val="16"/>
        <w:lang w:val="en-US"/>
      </w:rPr>
      <w:t xml:space="preserve">      </w:t>
    </w:r>
    <w:r w:rsidRPr="00D601CC">
      <w:rPr>
        <w:rFonts w:ascii="Arial" w:hAnsi="Arial" w:cs="Arial"/>
        <w:sz w:val="20"/>
        <w:szCs w:val="20"/>
        <w:lang w:val="en-US"/>
      </w:rPr>
      <w:t xml:space="preserve">  </w:t>
    </w:r>
    <w:r w:rsidR="00031850" w:rsidRPr="00202384">
      <w:rPr>
        <w:rFonts w:ascii="Arial" w:hAnsi="Arial" w:cs="Arial"/>
        <w:sz w:val="16"/>
        <w:szCs w:val="16"/>
        <w:lang w:val="en-US"/>
      </w:rPr>
      <w:t xml:space="preserve">Page </w:t>
    </w:r>
    <w:r w:rsidR="00031850" w:rsidRPr="00202384">
      <w:rPr>
        <w:rFonts w:ascii="Arial" w:hAnsi="Arial" w:cs="Arial"/>
        <w:b/>
        <w:sz w:val="16"/>
        <w:szCs w:val="16"/>
      </w:rPr>
      <w:fldChar w:fldCharType="begin"/>
    </w:r>
    <w:r w:rsidR="00031850" w:rsidRPr="00202384">
      <w:rPr>
        <w:rFonts w:ascii="Arial" w:hAnsi="Arial" w:cs="Arial"/>
        <w:b/>
        <w:sz w:val="16"/>
        <w:szCs w:val="16"/>
        <w:lang w:val="en-US"/>
      </w:rPr>
      <w:instrText>PAGE  \* Arabic  \* MERGEFORMAT</w:instrText>
    </w:r>
    <w:r w:rsidR="00031850" w:rsidRPr="00202384">
      <w:rPr>
        <w:rFonts w:ascii="Arial" w:hAnsi="Arial" w:cs="Arial"/>
        <w:b/>
        <w:sz w:val="16"/>
        <w:szCs w:val="16"/>
      </w:rPr>
      <w:fldChar w:fldCharType="separate"/>
    </w:r>
    <w:r w:rsidR="00751A89">
      <w:rPr>
        <w:rFonts w:ascii="Arial" w:hAnsi="Arial" w:cs="Arial"/>
        <w:b/>
        <w:noProof/>
        <w:sz w:val="16"/>
        <w:szCs w:val="16"/>
        <w:lang w:val="en-US"/>
      </w:rPr>
      <w:t>12</w:t>
    </w:r>
    <w:r w:rsidR="00031850" w:rsidRPr="00202384">
      <w:rPr>
        <w:rFonts w:ascii="Arial" w:hAnsi="Arial" w:cs="Arial"/>
        <w:b/>
        <w:sz w:val="16"/>
        <w:szCs w:val="16"/>
      </w:rPr>
      <w:fldChar w:fldCharType="end"/>
    </w:r>
    <w:r w:rsidR="00031850" w:rsidRPr="00202384">
      <w:rPr>
        <w:rFonts w:ascii="Arial" w:hAnsi="Arial" w:cs="Arial"/>
        <w:sz w:val="16"/>
        <w:szCs w:val="16"/>
        <w:lang w:val="en-US"/>
      </w:rPr>
      <w:t xml:space="preserve"> from </w:t>
    </w:r>
    <w:r w:rsidR="00031850" w:rsidRPr="00202384">
      <w:rPr>
        <w:rFonts w:ascii="Arial" w:hAnsi="Arial" w:cs="Arial"/>
        <w:b/>
        <w:sz w:val="16"/>
        <w:szCs w:val="16"/>
      </w:rPr>
      <w:fldChar w:fldCharType="begin"/>
    </w:r>
    <w:r w:rsidR="00031850" w:rsidRPr="00202384">
      <w:rPr>
        <w:rFonts w:ascii="Arial" w:hAnsi="Arial" w:cs="Arial"/>
        <w:b/>
        <w:sz w:val="16"/>
        <w:szCs w:val="16"/>
        <w:lang w:val="en-US"/>
      </w:rPr>
      <w:instrText>NUMPAGES  \* Arabic  \* MERGEFORMAT</w:instrText>
    </w:r>
    <w:r w:rsidR="00031850" w:rsidRPr="00202384">
      <w:rPr>
        <w:rFonts w:ascii="Arial" w:hAnsi="Arial" w:cs="Arial"/>
        <w:b/>
        <w:sz w:val="16"/>
        <w:szCs w:val="16"/>
      </w:rPr>
      <w:fldChar w:fldCharType="separate"/>
    </w:r>
    <w:r w:rsidR="00751A89">
      <w:rPr>
        <w:rFonts w:ascii="Arial" w:hAnsi="Arial" w:cs="Arial"/>
        <w:b/>
        <w:noProof/>
        <w:sz w:val="16"/>
        <w:szCs w:val="16"/>
        <w:lang w:val="en-US"/>
      </w:rPr>
      <w:t>12</w:t>
    </w:r>
    <w:r w:rsidR="00031850" w:rsidRPr="00202384">
      <w:rPr>
        <w:rFonts w:ascii="Arial" w:hAnsi="Arial" w:cs="Arial"/>
        <w:b/>
        <w:sz w:val="16"/>
        <w:szCs w:val="16"/>
      </w:rPr>
      <w:fldChar w:fldCharType="end"/>
    </w:r>
  </w:p>
  <w:p w:rsidR="006A2078" w:rsidRPr="00031850" w:rsidRDefault="006A2078">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A7" w:rsidRDefault="00437FA7" w:rsidP="00F30EF2">
      <w:r>
        <w:separator/>
      </w:r>
    </w:p>
  </w:footnote>
  <w:footnote w:type="continuationSeparator" w:id="0">
    <w:p w:rsidR="00437FA7" w:rsidRDefault="00437FA7" w:rsidP="00F30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F2"/>
    <w:rsid w:val="00013100"/>
    <w:rsid w:val="00031850"/>
    <w:rsid w:val="000477E6"/>
    <w:rsid w:val="000624F0"/>
    <w:rsid w:val="000630F5"/>
    <w:rsid w:val="000716B8"/>
    <w:rsid w:val="00075522"/>
    <w:rsid w:val="00083314"/>
    <w:rsid w:val="000923F3"/>
    <w:rsid w:val="000A0D90"/>
    <w:rsid w:val="000B28B3"/>
    <w:rsid w:val="000B545F"/>
    <w:rsid w:val="000D0895"/>
    <w:rsid w:val="000D6802"/>
    <w:rsid w:val="000F5772"/>
    <w:rsid w:val="00156F51"/>
    <w:rsid w:val="0015726B"/>
    <w:rsid w:val="001830CE"/>
    <w:rsid w:val="00195818"/>
    <w:rsid w:val="001B4A94"/>
    <w:rsid w:val="001B6F61"/>
    <w:rsid w:val="001B7A1A"/>
    <w:rsid w:val="001C7734"/>
    <w:rsid w:val="001E286C"/>
    <w:rsid w:val="001E68C4"/>
    <w:rsid w:val="00202384"/>
    <w:rsid w:val="00205E70"/>
    <w:rsid w:val="00211AA4"/>
    <w:rsid w:val="002362CA"/>
    <w:rsid w:val="002367D0"/>
    <w:rsid w:val="00241EA4"/>
    <w:rsid w:val="002435E4"/>
    <w:rsid w:val="002550F6"/>
    <w:rsid w:val="00256AEB"/>
    <w:rsid w:val="00280F7D"/>
    <w:rsid w:val="00287B7F"/>
    <w:rsid w:val="00293035"/>
    <w:rsid w:val="003039AC"/>
    <w:rsid w:val="0031296F"/>
    <w:rsid w:val="00342431"/>
    <w:rsid w:val="00343382"/>
    <w:rsid w:val="00354A95"/>
    <w:rsid w:val="00385AE4"/>
    <w:rsid w:val="00390790"/>
    <w:rsid w:val="003A20A7"/>
    <w:rsid w:val="003A4229"/>
    <w:rsid w:val="003A5A51"/>
    <w:rsid w:val="003B260D"/>
    <w:rsid w:val="003C324F"/>
    <w:rsid w:val="0040219E"/>
    <w:rsid w:val="00406B33"/>
    <w:rsid w:val="00410822"/>
    <w:rsid w:val="00412D6F"/>
    <w:rsid w:val="00413805"/>
    <w:rsid w:val="00415B9F"/>
    <w:rsid w:val="00437FA7"/>
    <w:rsid w:val="0044774F"/>
    <w:rsid w:val="00451A92"/>
    <w:rsid w:val="004968E2"/>
    <w:rsid w:val="004B56E0"/>
    <w:rsid w:val="004C3CFC"/>
    <w:rsid w:val="004E1928"/>
    <w:rsid w:val="005064A9"/>
    <w:rsid w:val="005107A4"/>
    <w:rsid w:val="00521D35"/>
    <w:rsid w:val="00532348"/>
    <w:rsid w:val="005363A2"/>
    <w:rsid w:val="005665D5"/>
    <w:rsid w:val="00573027"/>
    <w:rsid w:val="00575B3C"/>
    <w:rsid w:val="00580906"/>
    <w:rsid w:val="00581B50"/>
    <w:rsid w:val="00583DAB"/>
    <w:rsid w:val="005A656F"/>
    <w:rsid w:val="005C1A11"/>
    <w:rsid w:val="006045E3"/>
    <w:rsid w:val="00612025"/>
    <w:rsid w:val="00622EE3"/>
    <w:rsid w:val="0066205D"/>
    <w:rsid w:val="00673B33"/>
    <w:rsid w:val="00680810"/>
    <w:rsid w:val="006823B7"/>
    <w:rsid w:val="00686C3D"/>
    <w:rsid w:val="006A2078"/>
    <w:rsid w:val="006A6AF2"/>
    <w:rsid w:val="006B1FE9"/>
    <w:rsid w:val="006B5E6E"/>
    <w:rsid w:val="006C332A"/>
    <w:rsid w:val="006D1237"/>
    <w:rsid w:val="006D4E6C"/>
    <w:rsid w:val="00704FF0"/>
    <w:rsid w:val="00707102"/>
    <w:rsid w:val="00714E58"/>
    <w:rsid w:val="00731DCC"/>
    <w:rsid w:val="00732926"/>
    <w:rsid w:val="00751A89"/>
    <w:rsid w:val="007564E5"/>
    <w:rsid w:val="00775491"/>
    <w:rsid w:val="00777734"/>
    <w:rsid w:val="00780948"/>
    <w:rsid w:val="007935E6"/>
    <w:rsid w:val="007E01F8"/>
    <w:rsid w:val="007E549A"/>
    <w:rsid w:val="007E5EE8"/>
    <w:rsid w:val="007F144D"/>
    <w:rsid w:val="007F3303"/>
    <w:rsid w:val="0082404C"/>
    <w:rsid w:val="0083289E"/>
    <w:rsid w:val="00850A9D"/>
    <w:rsid w:val="00852478"/>
    <w:rsid w:val="008565B2"/>
    <w:rsid w:val="00866EED"/>
    <w:rsid w:val="00871CF6"/>
    <w:rsid w:val="008B32BB"/>
    <w:rsid w:val="008C1BE7"/>
    <w:rsid w:val="008D2778"/>
    <w:rsid w:val="008E0D86"/>
    <w:rsid w:val="008E4D2B"/>
    <w:rsid w:val="008F4BE7"/>
    <w:rsid w:val="008F77D7"/>
    <w:rsid w:val="00907664"/>
    <w:rsid w:val="009406EE"/>
    <w:rsid w:val="009501B3"/>
    <w:rsid w:val="0095640A"/>
    <w:rsid w:val="00966D52"/>
    <w:rsid w:val="0099336A"/>
    <w:rsid w:val="0099598C"/>
    <w:rsid w:val="009B6213"/>
    <w:rsid w:val="009C5641"/>
    <w:rsid w:val="009D13C2"/>
    <w:rsid w:val="009D5AD6"/>
    <w:rsid w:val="009E08B3"/>
    <w:rsid w:val="009F439A"/>
    <w:rsid w:val="00A002D5"/>
    <w:rsid w:val="00A04087"/>
    <w:rsid w:val="00A16E20"/>
    <w:rsid w:val="00A5567C"/>
    <w:rsid w:val="00A55EC0"/>
    <w:rsid w:val="00A703A9"/>
    <w:rsid w:val="00A97701"/>
    <w:rsid w:val="00AB10BA"/>
    <w:rsid w:val="00AB426F"/>
    <w:rsid w:val="00AC4327"/>
    <w:rsid w:val="00AC7869"/>
    <w:rsid w:val="00AD7709"/>
    <w:rsid w:val="00AF7C82"/>
    <w:rsid w:val="00B0716C"/>
    <w:rsid w:val="00B30A67"/>
    <w:rsid w:val="00B8527B"/>
    <w:rsid w:val="00BC05CC"/>
    <w:rsid w:val="00BC3406"/>
    <w:rsid w:val="00BF5D6A"/>
    <w:rsid w:val="00C064C2"/>
    <w:rsid w:val="00C07343"/>
    <w:rsid w:val="00C127EC"/>
    <w:rsid w:val="00C3178A"/>
    <w:rsid w:val="00C41945"/>
    <w:rsid w:val="00C54FF4"/>
    <w:rsid w:val="00C675E2"/>
    <w:rsid w:val="00C83B0C"/>
    <w:rsid w:val="00CB51A1"/>
    <w:rsid w:val="00CD25E8"/>
    <w:rsid w:val="00CD3C8B"/>
    <w:rsid w:val="00D341BF"/>
    <w:rsid w:val="00D37867"/>
    <w:rsid w:val="00D44E67"/>
    <w:rsid w:val="00D501A4"/>
    <w:rsid w:val="00D55FCA"/>
    <w:rsid w:val="00D601CC"/>
    <w:rsid w:val="00D60A9B"/>
    <w:rsid w:val="00D6621C"/>
    <w:rsid w:val="00D67F60"/>
    <w:rsid w:val="00D735D4"/>
    <w:rsid w:val="00D81A0D"/>
    <w:rsid w:val="00D9051C"/>
    <w:rsid w:val="00D943E8"/>
    <w:rsid w:val="00DA1D24"/>
    <w:rsid w:val="00DA53D1"/>
    <w:rsid w:val="00DD130B"/>
    <w:rsid w:val="00DD1654"/>
    <w:rsid w:val="00DE7746"/>
    <w:rsid w:val="00DE7848"/>
    <w:rsid w:val="00E10174"/>
    <w:rsid w:val="00E2258B"/>
    <w:rsid w:val="00E4406C"/>
    <w:rsid w:val="00E543BB"/>
    <w:rsid w:val="00E80039"/>
    <w:rsid w:val="00E92D5F"/>
    <w:rsid w:val="00EA4C11"/>
    <w:rsid w:val="00EB0285"/>
    <w:rsid w:val="00EB732E"/>
    <w:rsid w:val="00ED1212"/>
    <w:rsid w:val="00ED584D"/>
    <w:rsid w:val="00F033BE"/>
    <w:rsid w:val="00F24480"/>
    <w:rsid w:val="00F24987"/>
    <w:rsid w:val="00F30EF2"/>
    <w:rsid w:val="00F34986"/>
    <w:rsid w:val="00F35899"/>
    <w:rsid w:val="00F6001B"/>
    <w:rsid w:val="00F74F24"/>
    <w:rsid w:val="00F83102"/>
    <w:rsid w:val="00F84BD0"/>
    <w:rsid w:val="00F94672"/>
    <w:rsid w:val="00FC1E97"/>
    <w:rsid w:val="00FD2620"/>
    <w:rsid w:val="00FE50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9B1F"/>
  <w15:docId w15:val="{BC5A3982-6A01-40CD-92E4-8D69F2C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0EF2"/>
    <w:rPr>
      <w:rFonts w:ascii="Times New Roman" w:eastAsia="Times New Roman" w:hAnsi="Times New Roman"/>
      <w:sz w:val="24"/>
      <w:szCs w:val="24"/>
      <w:lang w:val="de-DE" w:eastAsia="de-DE"/>
    </w:rPr>
  </w:style>
  <w:style w:type="paragraph" w:styleId="Cabealho1">
    <w:name w:val="heading 1"/>
    <w:basedOn w:val="Normal"/>
    <w:next w:val="Normal"/>
    <w:link w:val="Cabealho1Carter"/>
    <w:qFormat/>
    <w:rsid w:val="00B8527B"/>
    <w:pPr>
      <w:keepNext/>
      <w:outlineLvl w:val="0"/>
    </w:pPr>
    <w:rPr>
      <w:b/>
      <w:bCs/>
      <w:i/>
      <w:iCs/>
      <w:lang w:val="en-GB"/>
    </w:rPr>
  </w:style>
  <w:style w:type="paragraph" w:styleId="Cabealho2">
    <w:name w:val="heading 2"/>
    <w:basedOn w:val="Normal"/>
    <w:next w:val="Normal"/>
    <w:link w:val="Cabealho2Carter"/>
    <w:uiPriority w:val="9"/>
    <w:semiHidden/>
    <w:unhideWhenUsed/>
    <w:qFormat/>
    <w:rsid w:val="00D55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D55FCA"/>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F30EF2"/>
    <w:pPr>
      <w:tabs>
        <w:tab w:val="center" w:pos="4536"/>
        <w:tab w:val="right" w:pos="9072"/>
      </w:tabs>
    </w:pPr>
    <w:rPr>
      <w:rFonts w:ascii="Arial" w:hAnsi="Arial"/>
      <w:szCs w:val="20"/>
    </w:rPr>
  </w:style>
  <w:style w:type="character" w:customStyle="1" w:styleId="CabealhoCarter">
    <w:name w:val="Cabeçalho Caráter"/>
    <w:basedOn w:val="Tipodeletrapredefinidodopargrafo"/>
    <w:link w:val="Cabealho"/>
    <w:rsid w:val="00F30EF2"/>
    <w:rPr>
      <w:rFonts w:ascii="Arial" w:eastAsia="Times New Roman" w:hAnsi="Arial" w:cs="Times New Roman"/>
      <w:sz w:val="24"/>
      <w:szCs w:val="20"/>
      <w:lang w:val="de-DE" w:eastAsia="de-DE"/>
    </w:rPr>
  </w:style>
  <w:style w:type="paragraph" w:customStyle="1" w:styleId="yiv1857781748msonormal">
    <w:name w:val="yiv1857781748msonormal"/>
    <w:basedOn w:val="Normal"/>
    <w:rsid w:val="00F30EF2"/>
    <w:pPr>
      <w:spacing w:before="100" w:beforeAutospacing="1" w:after="100" w:afterAutospacing="1"/>
    </w:pPr>
    <w:rPr>
      <w:lang w:val="ro-RO" w:eastAsia="ro-RO"/>
    </w:rPr>
  </w:style>
  <w:style w:type="paragraph" w:styleId="Textodebalo">
    <w:name w:val="Balloon Text"/>
    <w:basedOn w:val="Normal"/>
    <w:link w:val="TextodebaloCarter"/>
    <w:uiPriority w:val="99"/>
    <w:semiHidden/>
    <w:unhideWhenUsed/>
    <w:rsid w:val="00F30EF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0EF2"/>
    <w:rPr>
      <w:rFonts w:ascii="Tahoma" w:eastAsia="Times New Roman" w:hAnsi="Tahoma" w:cs="Tahoma"/>
      <w:sz w:val="16"/>
      <w:szCs w:val="16"/>
      <w:lang w:val="de-DE" w:eastAsia="de-DE"/>
    </w:rPr>
  </w:style>
  <w:style w:type="paragraph" w:styleId="NormalWeb">
    <w:name w:val="Normal (Web)"/>
    <w:basedOn w:val="Normal"/>
    <w:rsid w:val="00F30EF2"/>
    <w:pPr>
      <w:spacing w:before="100" w:beforeAutospacing="1" w:after="100" w:afterAutospacing="1"/>
    </w:pPr>
    <w:rPr>
      <w:rFonts w:ascii="Arial" w:hAnsi="Arial" w:cs="Arial"/>
      <w:sz w:val="18"/>
      <w:szCs w:val="18"/>
      <w:lang w:val="pt-PT" w:eastAsia="pt-PT"/>
    </w:rPr>
  </w:style>
  <w:style w:type="paragraph" w:styleId="Rodap">
    <w:name w:val="footer"/>
    <w:basedOn w:val="Normal"/>
    <w:link w:val="RodapCarter"/>
    <w:uiPriority w:val="99"/>
    <w:unhideWhenUsed/>
    <w:rsid w:val="00F30EF2"/>
    <w:pPr>
      <w:tabs>
        <w:tab w:val="center" w:pos="4252"/>
        <w:tab w:val="right" w:pos="8504"/>
      </w:tabs>
    </w:pPr>
  </w:style>
  <w:style w:type="character" w:customStyle="1" w:styleId="RodapCarter">
    <w:name w:val="Rodapé Caráter"/>
    <w:basedOn w:val="Tipodeletrapredefinidodopargrafo"/>
    <w:link w:val="Rodap"/>
    <w:uiPriority w:val="99"/>
    <w:rsid w:val="00F30EF2"/>
    <w:rPr>
      <w:rFonts w:ascii="Times New Roman" w:eastAsia="Times New Roman" w:hAnsi="Times New Roman" w:cs="Times New Roman"/>
      <w:sz w:val="24"/>
      <w:szCs w:val="24"/>
      <w:lang w:val="de-DE" w:eastAsia="de-DE"/>
    </w:rPr>
  </w:style>
  <w:style w:type="character" w:customStyle="1" w:styleId="Cabealho1Carter">
    <w:name w:val="Cabeçalho 1 Caráter"/>
    <w:basedOn w:val="Tipodeletrapredefinidodopargrafo"/>
    <w:link w:val="Cabealho1"/>
    <w:rsid w:val="00B8527B"/>
    <w:rPr>
      <w:rFonts w:ascii="Times New Roman" w:eastAsia="Times New Roman" w:hAnsi="Times New Roman" w:cs="Times New Roman"/>
      <w:b/>
      <w:bCs/>
      <w:i/>
      <w:iCs/>
      <w:sz w:val="24"/>
      <w:szCs w:val="24"/>
      <w:lang w:val="en-GB" w:eastAsia="de-DE"/>
    </w:rPr>
  </w:style>
  <w:style w:type="paragraph" w:customStyle="1" w:styleId="Default">
    <w:name w:val="Default"/>
    <w:rsid w:val="00BC05CC"/>
    <w:pPr>
      <w:autoSpaceDE w:val="0"/>
      <w:autoSpaceDN w:val="0"/>
      <w:adjustRightInd w:val="0"/>
    </w:pPr>
    <w:rPr>
      <w:rFonts w:ascii="Arial" w:eastAsia="Times New Roman" w:hAnsi="Arial" w:cs="Arial"/>
      <w:color w:val="000000"/>
      <w:sz w:val="24"/>
      <w:szCs w:val="24"/>
    </w:rPr>
  </w:style>
  <w:style w:type="character" w:customStyle="1" w:styleId="st">
    <w:name w:val="st"/>
    <w:basedOn w:val="Tipodeletrapredefinidodopargrafo"/>
    <w:rsid w:val="000B28B3"/>
  </w:style>
  <w:style w:type="character" w:styleId="nfase">
    <w:name w:val="Emphasis"/>
    <w:basedOn w:val="Tipodeletrapredefinidodopargrafo"/>
    <w:uiPriority w:val="20"/>
    <w:qFormat/>
    <w:rsid w:val="000B28B3"/>
    <w:rPr>
      <w:i/>
      <w:iCs/>
    </w:rPr>
  </w:style>
  <w:style w:type="paragraph" w:styleId="Legenda">
    <w:name w:val="caption"/>
    <w:basedOn w:val="Normal"/>
    <w:next w:val="Normal"/>
    <w:uiPriority w:val="35"/>
    <w:unhideWhenUsed/>
    <w:qFormat/>
    <w:rsid w:val="00F35899"/>
    <w:pPr>
      <w:spacing w:after="200"/>
    </w:pPr>
    <w:rPr>
      <w:b/>
      <w:bCs/>
      <w:color w:val="4F81BD" w:themeColor="accent1"/>
      <w:sz w:val="18"/>
      <w:szCs w:val="18"/>
    </w:rPr>
  </w:style>
  <w:style w:type="paragraph" w:styleId="Cabealhodondice">
    <w:name w:val="TOC Heading"/>
    <w:basedOn w:val="Cabealho1"/>
    <w:next w:val="Normal"/>
    <w:uiPriority w:val="39"/>
    <w:semiHidden/>
    <w:unhideWhenUsed/>
    <w:qFormat/>
    <w:rsid w:val="00D55FCA"/>
    <w:pPr>
      <w:keepLines/>
      <w:spacing w:before="480" w:line="276" w:lineRule="auto"/>
      <w:outlineLvl w:val="9"/>
    </w:pPr>
    <w:rPr>
      <w:rFonts w:asciiTheme="majorHAnsi" w:eastAsiaTheme="majorEastAsia" w:hAnsiTheme="majorHAnsi" w:cstheme="majorBidi"/>
      <w:i w:val="0"/>
      <w:iCs w:val="0"/>
      <w:color w:val="365F91" w:themeColor="accent1" w:themeShade="BF"/>
      <w:sz w:val="28"/>
      <w:szCs w:val="28"/>
      <w:lang w:val="pt-PT" w:eastAsia="pt-PT"/>
    </w:rPr>
  </w:style>
  <w:style w:type="paragraph" w:styleId="ndice1">
    <w:name w:val="toc 1"/>
    <w:basedOn w:val="Normal"/>
    <w:next w:val="Normal"/>
    <w:autoRedefine/>
    <w:uiPriority w:val="39"/>
    <w:unhideWhenUsed/>
    <w:rsid w:val="00D55FCA"/>
    <w:pPr>
      <w:spacing w:after="100"/>
    </w:pPr>
  </w:style>
  <w:style w:type="character" w:styleId="Hiperligao">
    <w:name w:val="Hyperlink"/>
    <w:basedOn w:val="Tipodeletrapredefinidodopargrafo"/>
    <w:uiPriority w:val="99"/>
    <w:unhideWhenUsed/>
    <w:rsid w:val="00D55FCA"/>
    <w:rPr>
      <w:color w:val="0000FF" w:themeColor="hyperlink"/>
      <w:u w:val="single"/>
    </w:rPr>
  </w:style>
  <w:style w:type="character" w:customStyle="1" w:styleId="Cabealho2Carter">
    <w:name w:val="Cabeçalho 2 Caráter"/>
    <w:basedOn w:val="Tipodeletrapredefinidodopargrafo"/>
    <w:link w:val="Cabealho2"/>
    <w:uiPriority w:val="9"/>
    <w:semiHidden/>
    <w:rsid w:val="00D55FCA"/>
    <w:rPr>
      <w:rFonts w:asciiTheme="majorHAnsi" w:eastAsiaTheme="majorEastAsia" w:hAnsiTheme="majorHAnsi" w:cstheme="majorBidi"/>
      <w:b/>
      <w:bCs/>
      <w:color w:val="4F81BD" w:themeColor="accent1"/>
      <w:sz w:val="26"/>
      <w:szCs w:val="26"/>
      <w:lang w:val="de-DE" w:eastAsia="de-DE"/>
    </w:rPr>
  </w:style>
  <w:style w:type="paragraph" w:styleId="ndice2">
    <w:name w:val="toc 2"/>
    <w:basedOn w:val="Normal"/>
    <w:next w:val="Normal"/>
    <w:autoRedefine/>
    <w:uiPriority w:val="39"/>
    <w:unhideWhenUsed/>
    <w:rsid w:val="00D55FCA"/>
    <w:pPr>
      <w:spacing w:after="100"/>
      <w:ind w:left="240"/>
    </w:pPr>
  </w:style>
  <w:style w:type="character" w:customStyle="1" w:styleId="Cabealho3Carter">
    <w:name w:val="Cabeçalho 3 Caráter"/>
    <w:basedOn w:val="Tipodeletrapredefinidodopargrafo"/>
    <w:link w:val="Cabealho3"/>
    <w:uiPriority w:val="9"/>
    <w:semiHidden/>
    <w:rsid w:val="00D55FCA"/>
    <w:rPr>
      <w:rFonts w:asciiTheme="majorHAnsi" w:eastAsiaTheme="majorEastAsia" w:hAnsiTheme="majorHAnsi" w:cstheme="majorBidi"/>
      <w:b/>
      <w:bCs/>
      <w:color w:val="4F81BD" w:themeColor="accent1"/>
      <w:sz w:val="24"/>
      <w:szCs w:val="24"/>
      <w:lang w:val="de-DE" w:eastAsia="de-DE"/>
    </w:rPr>
  </w:style>
  <w:style w:type="paragraph" w:styleId="ndice3">
    <w:name w:val="toc 3"/>
    <w:basedOn w:val="Normal"/>
    <w:next w:val="Normal"/>
    <w:autoRedefine/>
    <w:uiPriority w:val="39"/>
    <w:unhideWhenUsed/>
    <w:rsid w:val="009D5AD6"/>
    <w:pPr>
      <w:tabs>
        <w:tab w:val="right" w:leader="dot" w:pos="9062"/>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olidFill>
            <a:ln>
              <a:noFill/>
            </a:ln>
            <a:effectLst>
              <a:outerShdw blurRad="50800" dist="38100" dir="8100000" algn="tr" rotWithShape="0">
                <a:prstClr val="black">
                  <a:alpha val="40000"/>
                </a:prstClr>
              </a:outerShdw>
            </a:effectLst>
          </c:spPr>
          <c:invertIfNegative val="0"/>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4.2</c:v>
                </c:pt>
                <c:pt idx="1">
                  <c:v>4.5</c:v>
                </c:pt>
                <c:pt idx="2">
                  <c:v>4.4000000000000004</c:v>
                </c:pt>
                <c:pt idx="3">
                  <c:v>4.0999999999999996</c:v>
                </c:pt>
                <c:pt idx="4">
                  <c:v>4.2</c:v>
                </c:pt>
                <c:pt idx="5">
                  <c:v>4.3</c:v>
                </c:pt>
                <c:pt idx="6">
                  <c:v>4.4000000000000004</c:v>
                </c:pt>
                <c:pt idx="7">
                  <c:v>4</c:v>
                </c:pt>
                <c:pt idx="8">
                  <c:v>3.8</c:v>
                </c:pt>
              </c:numCache>
            </c:numRef>
          </c:val>
          <c:extLst>
            <c:ext xmlns:c16="http://schemas.microsoft.com/office/drawing/2014/chart" uri="{C3380CC4-5D6E-409C-BE32-E72D297353CC}">
              <c16:uniqueId val="{00000000-248A-49BC-A121-1E4B2E273A10}"/>
            </c:ext>
          </c:extLst>
        </c:ser>
        <c:ser>
          <c:idx val="1"/>
          <c:order val="1"/>
          <c:spPr>
            <a:solidFill>
              <a:schemeClr val="accent4"/>
            </a:solidFill>
            <a:ln>
              <a:noFill/>
            </a:ln>
            <a:effectLst/>
          </c:spPr>
          <c:invertIfNegative val="0"/>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extLst>
            <c:ext xmlns:c16="http://schemas.microsoft.com/office/drawing/2014/chart" uri="{C3380CC4-5D6E-409C-BE32-E72D297353CC}">
              <c16:uniqueId val="{00000001-248A-49BC-A121-1E4B2E273A10}"/>
            </c:ext>
          </c:extLst>
        </c:ser>
        <c:dLbls>
          <c:showLegendKey val="0"/>
          <c:showVal val="0"/>
          <c:showCatName val="0"/>
          <c:showSerName val="0"/>
          <c:showPercent val="0"/>
          <c:showBubbleSize val="0"/>
        </c:dLbls>
        <c:gapWidth val="150"/>
        <c:axId val="99517184"/>
        <c:axId val="99518720"/>
      </c:barChart>
      <c:catAx>
        <c:axId val="99517184"/>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99518720"/>
        <c:crosses val="autoZero"/>
        <c:auto val="1"/>
        <c:lblAlgn val="ctr"/>
        <c:lblOffset val="100"/>
        <c:tickLblSkip val="1"/>
        <c:noMultiLvlLbl val="0"/>
      </c:catAx>
      <c:valAx>
        <c:axId val="99518720"/>
        <c:scaling>
          <c:orientation val="minMax"/>
          <c:max val="5"/>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99517184"/>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26292828120738437"/>
          <c:y val="7.0123245463882239E-2"/>
          <c:w val="0.92023587533712325"/>
          <c:h val="0.84280794248545021"/>
        </c:manualLayout>
      </c:layout>
      <c:radarChart>
        <c:radarStyle val="marker"/>
        <c:varyColors val="0"/>
        <c:ser>
          <c:idx val="0"/>
          <c:order val="0"/>
          <c:spPr>
            <a:ln w="28575" cap="rnd" cmpd="sng" algn="ctr">
              <a:solidFill>
                <a:schemeClr val="accent2">
                  <a:shade val="76000"/>
                  <a:shade val="95000"/>
                  <a:satMod val="105000"/>
                </a:schemeClr>
              </a:solidFill>
              <a:prstDash val="solid"/>
              <a:round/>
            </a:ln>
            <a:effectLst/>
          </c:spPr>
          <c:marker>
            <c:spPr>
              <a:solidFill>
                <a:schemeClr val="accent2">
                  <a:shade val="76000"/>
                </a:schemeClr>
              </a:solidFill>
              <a:ln w="9525" cap="flat" cmpd="sng" algn="ctr">
                <a:solidFill>
                  <a:schemeClr val="accent2">
                    <a:shade val="76000"/>
                    <a:shade val="95000"/>
                    <a:satMod val="105000"/>
                  </a:schemeClr>
                </a:solidFill>
                <a:prstDash val="solid"/>
                <a:round/>
              </a:ln>
              <a:effectLst/>
            </c:spPr>
          </c:marker>
          <c:dLbls>
            <c:dLbl>
              <c:idx val="0"/>
              <c:tx>
                <c:rich>
                  <a:bodyPr/>
                  <a:lstStyle/>
                  <a:p>
                    <a:fld id="{C4FDFA51-73F8-478A-99E0-2C934E15B75D}" type="CATEGORYNAME">
                      <a:rPr lang="en-US"/>
                      <a:pPr/>
                      <a:t>[NOME DA CATEGORIA]</a:t>
                    </a:fld>
                    <a:r>
                      <a:rPr lang="en-US" baseline="0"/>
                      <a:t>; </a:t>
                    </a:r>
                    <a:fld id="{EB2742F1-C528-4F98-91E1-6B653ED4059F}" type="VALUE">
                      <a:rPr lang="en-US" baseline="0"/>
                      <a:pPr/>
                      <a:t>[VALOR]</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6A5F-493A-B0F5-AF92769FF974}"/>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4.2</c:v>
                </c:pt>
                <c:pt idx="1">
                  <c:v>4.5</c:v>
                </c:pt>
                <c:pt idx="2">
                  <c:v>4.42</c:v>
                </c:pt>
                <c:pt idx="3">
                  <c:v>4.0999999999999996</c:v>
                </c:pt>
                <c:pt idx="4">
                  <c:v>4.2</c:v>
                </c:pt>
                <c:pt idx="5">
                  <c:v>4.3</c:v>
                </c:pt>
                <c:pt idx="6">
                  <c:v>4.4000000000000004</c:v>
                </c:pt>
                <c:pt idx="7">
                  <c:v>4</c:v>
                </c:pt>
                <c:pt idx="8">
                  <c:v>3.8</c:v>
                </c:pt>
              </c:numCache>
            </c:numRef>
          </c:val>
          <c:extLst>
            <c:ext xmlns:c16="http://schemas.microsoft.com/office/drawing/2014/chart" uri="{C3380CC4-5D6E-409C-BE32-E72D297353CC}">
              <c16:uniqueId val="{00000000-D290-4910-87A6-4A9A14D470CD}"/>
            </c:ext>
          </c:extLst>
        </c:ser>
        <c:ser>
          <c:idx val="1"/>
          <c:order val="1"/>
          <c:spPr>
            <a:ln w="28575" cap="rnd" cmpd="sng" algn="ctr">
              <a:solidFill>
                <a:schemeClr val="accent2">
                  <a:tint val="77000"/>
                  <a:shade val="95000"/>
                  <a:satMod val="105000"/>
                </a:schemeClr>
              </a:solidFill>
              <a:prstDash val="solid"/>
              <a:round/>
            </a:ln>
            <a:effectLst/>
          </c:spPr>
          <c:marker>
            <c:spPr>
              <a:solidFill>
                <a:schemeClr val="accent2">
                  <a:tint val="77000"/>
                </a:schemeClr>
              </a:solidFill>
              <a:ln w="9525" cap="flat" cmpd="sng" algn="ctr">
                <a:solidFill>
                  <a:schemeClr val="accent2">
                    <a:tint val="77000"/>
                    <a:shade val="95000"/>
                    <a:satMod val="105000"/>
                  </a:schemeClr>
                </a:solidFill>
                <a:prstDash val="solid"/>
                <a:round/>
              </a:ln>
              <a:effectLst/>
            </c:spPr>
          </c:marker>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extLst>
            <c:ext xmlns:c16="http://schemas.microsoft.com/office/drawing/2014/chart" uri="{C3380CC4-5D6E-409C-BE32-E72D297353CC}">
              <c16:uniqueId val="{00000001-D290-4910-87A6-4A9A14D470CD}"/>
            </c:ext>
          </c:extLst>
        </c:ser>
        <c:dLbls>
          <c:showLegendKey val="0"/>
          <c:showVal val="0"/>
          <c:showCatName val="0"/>
          <c:showSerName val="0"/>
          <c:showPercent val="0"/>
          <c:showBubbleSize val="0"/>
        </c:dLbls>
        <c:axId val="75545216"/>
        <c:axId val="99537280"/>
      </c:radarChart>
      <c:catAx>
        <c:axId val="75545216"/>
        <c:scaling>
          <c:orientation val="minMax"/>
        </c:scaling>
        <c:delete val="1"/>
        <c:axPos val="b"/>
        <c:majorGridlines>
          <c:spPr>
            <a:ln w="9525" cap="flat" cmpd="sng" algn="ctr">
              <a:solidFill>
                <a:schemeClr val="tx1">
                  <a:tint val="75000"/>
                  <a:shade val="95000"/>
                  <a:satMod val="105000"/>
                </a:schemeClr>
              </a:solidFill>
              <a:prstDash val="solid"/>
              <a:round/>
            </a:ln>
            <a:effectLst/>
          </c:spPr>
        </c:majorGridlines>
        <c:numFmt formatCode="General" sourceLinked="0"/>
        <c:majorTickMark val="none"/>
        <c:minorTickMark val="in"/>
        <c:tickLblPos val="nextTo"/>
        <c:crossAx val="99537280"/>
        <c:crosses val="autoZero"/>
        <c:auto val="1"/>
        <c:lblAlgn val="ctr"/>
        <c:lblOffset val="100"/>
        <c:tickLblSkip val="1"/>
        <c:noMultiLvlLbl val="0"/>
      </c:catAx>
      <c:valAx>
        <c:axId val="99537280"/>
        <c:scaling>
          <c:orientation val="minMax"/>
          <c:max val="5"/>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high"/>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75545216"/>
        <c:crosses val="autoZero"/>
        <c:crossBetween val="between"/>
        <c:majorUnit val="1"/>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a:outerShdw blurRad="50800" dist="38100" dir="8100000" algn="tr" rotWithShape="0">
                <a:prstClr val="black">
                  <a:alpha val="40000"/>
                </a:prstClr>
              </a:outerShdw>
            </a:effectLst>
          </c:spPr>
          <c:invertIfNegative val="0"/>
          <c:cat>
            <c:strRef>
              <c:f>Folha1!$A$2:$A$10</c:f>
              <c:strCache>
                <c:ptCount val="5"/>
                <c:pt idx="0">
                  <c:v>2.1</c:v>
                </c:pt>
                <c:pt idx="1">
                  <c:v>2.2</c:v>
                </c:pt>
                <c:pt idx="2">
                  <c:v>2.3</c:v>
                </c:pt>
                <c:pt idx="3">
                  <c:v>2.4</c:v>
                </c:pt>
                <c:pt idx="4">
                  <c:v>2.5</c:v>
                </c:pt>
              </c:strCache>
            </c:strRef>
          </c:cat>
          <c:val>
            <c:numRef>
              <c:f>Folha1!$B$2:$B$10</c:f>
              <c:numCache>
                <c:formatCode>General</c:formatCode>
                <c:ptCount val="9"/>
                <c:pt idx="0">
                  <c:v>4.5999999999999996</c:v>
                </c:pt>
                <c:pt idx="1">
                  <c:v>4.83</c:v>
                </c:pt>
                <c:pt idx="2">
                  <c:v>4.3</c:v>
                </c:pt>
                <c:pt idx="3">
                  <c:v>4.5</c:v>
                </c:pt>
                <c:pt idx="4">
                  <c:v>4.5999999999999996</c:v>
                </c:pt>
              </c:numCache>
            </c:numRef>
          </c:val>
          <c:extLst>
            <c:ext xmlns:c16="http://schemas.microsoft.com/office/drawing/2014/chart" uri="{C3380CC4-5D6E-409C-BE32-E72D297353CC}">
              <c16:uniqueId val="{00000000-A867-4E0B-B72A-22D3AD38E7DF}"/>
            </c:ext>
          </c:extLst>
        </c:ser>
        <c:ser>
          <c:idx val="1"/>
          <c:order val="1"/>
          <c:spPr>
            <a:solidFill>
              <a:schemeClr val="accent2">
                <a:tint val="77000"/>
              </a:schemeClr>
            </a:solidFill>
            <a:ln>
              <a:noFill/>
            </a:ln>
            <a:effectLst/>
          </c:spPr>
          <c:invertIfNegative val="0"/>
          <c:cat>
            <c:strRef>
              <c:f>Folha1!$A$2:$A$10</c:f>
              <c:strCache>
                <c:ptCount val="5"/>
                <c:pt idx="0">
                  <c:v>2.1</c:v>
                </c:pt>
                <c:pt idx="1">
                  <c:v>2.2</c:v>
                </c:pt>
                <c:pt idx="2">
                  <c:v>2.3</c:v>
                </c:pt>
                <c:pt idx="3">
                  <c:v>2.4</c:v>
                </c:pt>
                <c:pt idx="4">
                  <c:v>2.5</c:v>
                </c:pt>
              </c:strCache>
            </c:strRef>
          </c:cat>
          <c:val>
            <c:numRef>
              <c:f>Folha1!$C$2:$C$10</c:f>
              <c:numCache>
                <c:formatCode>General</c:formatCode>
                <c:ptCount val="9"/>
              </c:numCache>
            </c:numRef>
          </c:val>
          <c:extLst>
            <c:ext xmlns:c16="http://schemas.microsoft.com/office/drawing/2014/chart" uri="{C3380CC4-5D6E-409C-BE32-E72D297353CC}">
              <c16:uniqueId val="{00000001-A867-4E0B-B72A-22D3AD38E7DF}"/>
            </c:ext>
          </c:extLst>
        </c:ser>
        <c:dLbls>
          <c:showLegendKey val="0"/>
          <c:showVal val="0"/>
          <c:showCatName val="0"/>
          <c:showSerName val="0"/>
          <c:showPercent val="0"/>
          <c:showBubbleSize val="0"/>
        </c:dLbls>
        <c:gapWidth val="150"/>
        <c:axId val="100149888"/>
        <c:axId val="100168064"/>
      </c:barChart>
      <c:catAx>
        <c:axId val="100149888"/>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0168064"/>
        <c:crosses val="autoZero"/>
        <c:auto val="1"/>
        <c:lblAlgn val="ctr"/>
        <c:lblOffset val="100"/>
        <c:tickLblSkip val="1"/>
        <c:noMultiLvlLbl val="0"/>
      </c:catAx>
      <c:valAx>
        <c:axId val="100168064"/>
        <c:scaling>
          <c:orientation val="minMax"/>
          <c:max val="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0149888"/>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a:outerShdw blurRad="50800" dist="38100" dir="8100000" algn="tr" rotWithShape="0">
                <a:prstClr val="black">
                  <a:alpha val="40000"/>
                </a:prstClr>
              </a:outerShdw>
            </a:effectLst>
          </c:spPr>
          <c:invertIfNegative val="0"/>
          <c:cat>
            <c:strRef>
              <c:f>Folha1!$A$2:$A$10</c:f>
              <c:strCache>
                <c:ptCount val="6"/>
                <c:pt idx="0">
                  <c:v>3.1.1</c:v>
                </c:pt>
                <c:pt idx="1">
                  <c:v>3.2.2</c:v>
                </c:pt>
                <c:pt idx="2">
                  <c:v>3.1.3</c:v>
                </c:pt>
                <c:pt idx="3">
                  <c:v>3.2.4</c:v>
                </c:pt>
                <c:pt idx="4">
                  <c:v>3.1.5</c:v>
                </c:pt>
                <c:pt idx="5">
                  <c:v>3.1.6</c:v>
                </c:pt>
              </c:strCache>
            </c:strRef>
          </c:cat>
          <c:val>
            <c:numRef>
              <c:f>Folha1!$B$2:$B$10</c:f>
              <c:numCache>
                <c:formatCode>General</c:formatCode>
                <c:ptCount val="9"/>
                <c:pt idx="0">
                  <c:v>4.4000000000000004</c:v>
                </c:pt>
                <c:pt idx="1">
                  <c:v>5</c:v>
                </c:pt>
                <c:pt idx="2">
                  <c:v>4.5</c:v>
                </c:pt>
                <c:pt idx="3">
                  <c:v>5</c:v>
                </c:pt>
                <c:pt idx="4">
                  <c:v>4.7</c:v>
                </c:pt>
                <c:pt idx="5">
                  <c:v>4.8</c:v>
                </c:pt>
              </c:numCache>
            </c:numRef>
          </c:val>
          <c:extLst>
            <c:ext xmlns:c16="http://schemas.microsoft.com/office/drawing/2014/chart" uri="{C3380CC4-5D6E-409C-BE32-E72D297353CC}">
              <c16:uniqueId val="{00000000-FFE4-4801-BCBB-D5DA3F397ADE}"/>
            </c:ext>
          </c:extLst>
        </c:ser>
        <c:ser>
          <c:idx val="1"/>
          <c:order val="1"/>
          <c:spPr>
            <a:solidFill>
              <a:schemeClr val="accent2">
                <a:tint val="77000"/>
              </a:schemeClr>
            </a:solidFill>
            <a:ln>
              <a:noFill/>
            </a:ln>
            <a:effectLst/>
          </c:spPr>
          <c:invertIfNegative val="0"/>
          <c:cat>
            <c:strRef>
              <c:f>Folha1!$A$2:$A$10</c:f>
              <c:strCache>
                <c:ptCount val="6"/>
                <c:pt idx="0">
                  <c:v>3.1.1</c:v>
                </c:pt>
                <c:pt idx="1">
                  <c:v>3.2.2</c:v>
                </c:pt>
                <c:pt idx="2">
                  <c:v>3.1.3</c:v>
                </c:pt>
                <c:pt idx="3">
                  <c:v>3.2.4</c:v>
                </c:pt>
                <c:pt idx="4">
                  <c:v>3.1.5</c:v>
                </c:pt>
                <c:pt idx="5">
                  <c:v>3.1.6</c:v>
                </c:pt>
              </c:strCache>
            </c:strRef>
          </c:cat>
          <c:val>
            <c:numRef>
              <c:f>Folha1!$C$2:$C$10</c:f>
              <c:numCache>
                <c:formatCode>General</c:formatCode>
                <c:ptCount val="9"/>
              </c:numCache>
            </c:numRef>
          </c:val>
          <c:extLst>
            <c:ext xmlns:c16="http://schemas.microsoft.com/office/drawing/2014/chart" uri="{C3380CC4-5D6E-409C-BE32-E72D297353CC}">
              <c16:uniqueId val="{00000001-FFE4-4801-BCBB-D5DA3F397ADE}"/>
            </c:ext>
          </c:extLst>
        </c:ser>
        <c:dLbls>
          <c:showLegendKey val="0"/>
          <c:showVal val="0"/>
          <c:showCatName val="0"/>
          <c:showSerName val="0"/>
          <c:showPercent val="0"/>
          <c:showBubbleSize val="0"/>
        </c:dLbls>
        <c:gapWidth val="150"/>
        <c:axId val="101972608"/>
        <c:axId val="101974400"/>
      </c:barChart>
      <c:catAx>
        <c:axId val="101972608"/>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974400"/>
        <c:crosses val="autoZero"/>
        <c:auto val="1"/>
        <c:lblAlgn val="ctr"/>
        <c:lblOffset val="100"/>
        <c:tickLblSkip val="1"/>
        <c:noMultiLvlLbl val="0"/>
      </c:catAx>
      <c:valAx>
        <c:axId val="101974400"/>
        <c:scaling>
          <c:orientation val="minMax"/>
          <c:max val="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972608"/>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a:outerShdw blurRad="50800" dist="38100" dir="8100000" algn="tr" rotWithShape="0">
                <a:prstClr val="black">
                  <a:alpha val="40000"/>
                </a:prstClr>
              </a:outerShdw>
            </a:effectLst>
          </c:spPr>
          <c:invertIfNegative val="0"/>
          <c:cat>
            <c:strRef>
              <c:f>Folha1!$A$2:$A$10</c:f>
              <c:strCache>
                <c:ptCount val="6"/>
                <c:pt idx="0">
                  <c:v>3.2.1</c:v>
                </c:pt>
                <c:pt idx="1">
                  <c:v>3.2.2</c:v>
                </c:pt>
                <c:pt idx="2">
                  <c:v>3.2.3</c:v>
                </c:pt>
                <c:pt idx="3">
                  <c:v>3.2.4</c:v>
                </c:pt>
                <c:pt idx="4">
                  <c:v>3.2.5</c:v>
                </c:pt>
                <c:pt idx="5">
                  <c:v>3.2.6</c:v>
                </c:pt>
              </c:strCache>
            </c:strRef>
          </c:cat>
          <c:val>
            <c:numRef>
              <c:f>Folha1!$B$2:$B$10</c:f>
              <c:numCache>
                <c:formatCode>General</c:formatCode>
                <c:ptCount val="9"/>
                <c:pt idx="0">
                  <c:v>4.7</c:v>
                </c:pt>
                <c:pt idx="1">
                  <c:v>4.9000000000000004</c:v>
                </c:pt>
                <c:pt idx="2">
                  <c:v>4.7</c:v>
                </c:pt>
                <c:pt idx="3">
                  <c:v>4.7</c:v>
                </c:pt>
                <c:pt idx="4">
                  <c:v>4.5</c:v>
                </c:pt>
                <c:pt idx="5">
                  <c:v>5</c:v>
                </c:pt>
              </c:numCache>
            </c:numRef>
          </c:val>
          <c:extLst>
            <c:ext xmlns:c16="http://schemas.microsoft.com/office/drawing/2014/chart" uri="{C3380CC4-5D6E-409C-BE32-E72D297353CC}">
              <c16:uniqueId val="{00000000-5C16-4776-BE57-BD7E84BB5AF2}"/>
            </c:ext>
          </c:extLst>
        </c:ser>
        <c:ser>
          <c:idx val="1"/>
          <c:order val="1"/>
          <c:spPr>
            <a:solidFill>
              <a:schemeClr val="accent2">
                <a:tint val="77000"/>
              </a:schemeClr>
            </a:solidFill>
            <a:ln>
              <a:noFill/>
            </a:ln>
            <a:effectLst/>
          </c:spPr>
          <c:invertIfNegative val="0"/>
          <c:cat>
            <c:strRef>
              <c:f>Folha1!$A$2:$A$10</c:f>
              <c:strCache>
                <c:ptCount val="6"/>
                <c:pt idx="0">
                  <c:v>3.2.1</c:v>
                </c:pt>
                <c:pt idx="1">
                  <c:v>3.2.2</c:v>
                </c:pt>
                <c:pt idx="2">
                  <c:v>3.2.3</c:v>
                </c:pt>
                <c:pt idx="3">
                  <c:v>3.2.4</c:v>
                </c:pt>
                <c:pt idx="4">
                  <c:v>3.2.5</c:v>
                </c:pt>
                <c:pt idx="5">
                  <c:v>3.2.6</c:v>
                </c:pt>
              </c:strCache>
            </c:strRef>
          </c:cat>
          <c:val>
            <c:numRef>
              <c:f>Folha1!$C$2:$C$10</c:f>
              <c:numCache>
                <c:formatCode>General</c:formatCode>
                <c:ptCount val="9"/>
              </c:numCache>
            </c:numRef>
          </c:val>
          <c:extLst>
            <c:ext xmlns:c16="http://schemas.microsoft.com/office/drawing/2014/chart" uri="{C3380CC4-5D6E-409C-BE32-E72D297353CC}">
              <c16:uniqueId val="{00000001-5C16-4776-BE57-BD7E84BB5AF2}"/>
            </c:ext>
          </c:extLst>
        </c:ser>
        <c:dLbls>
          <c:showLegendKey val="0"/>
          <c:showVal val="0"/>
          <c:showCatName val="0"/>
          <c:showSerName val="0"/>
          <c:showPercent val="0"/>
          <c:showBubbleSize val="0"/>
        </c:dLbls>
        <c:gapWidth val="150"/>
        <c:axId val="101972608"/>
        <c:axId val="101974400"/>
      </c:barChart>
      <c:catAx>
        <c:axId val="101972608"/>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974400"/>
        <c:crosses val="autoZero"/>
        <c:auto val="1"/>
        <c:lblAlgn val="ctr"/>
        <c:lblOffset val="100"/>
        <c:tickLblSkip val="1"/>
        <c:noMultiLvlLbl val="0"/>
      </c:catAx>
      <c:valAx>
        <c:axId val="101974400"/>
        <c:scaling>
          <c:orientation val="minMax"/>
          <c:max val="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972608"/>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a:outerShdw blurRad="50800" dist="38100" dir="8100000" algn="tr" rotWithShape="0">
                <a:prstClr val="black">
                  <a:alpha val="40000"/>
                </a:prstClr>
              </a:outerShdw>
            </a:effectLst>
          </c:spPr>
          <c:invertIfNegative val="0"/>
          <c:cat>
            <c:strRef>
              <c:f>Folha1!$A$2:$A$10</c:f>
              <c:strCache>
                <c:ptCount val="6"/>
                <c:pt idx="0">
                  <c:v>3.3.1</c:v>
                </c:pt>
                <c:pt idx="1">
                  <c:v>3.3.2</c:v>
                </c:pt>
                <c:pt idx="2">
                  <c:v>3.3.3</c:v>
                </c:pt>
                <c:pt idx="3">
                  <c:v>3.3.4</c:v>
                </c:pt>
                <c:pt idx="4">
                  <c:v>3.3.5</c:v>
                </c:pt>
                <c:pt idx="5">
                  <c:v>3.3.6</c:v>
                </c:pt>
              </c:strCache>
            </c:strRef>
          </c:cat>
          <c:val>
            <c:numRef>
              <c:f>Folha1!$B$2:$B$10</c:f>
              <c:numCache>
                <c:formatCode>General</c:formatCode>
                <c:ptCount val="9"/>
                <c:pt idx="0">
                  <c:v>5</c:v>
                </c:pt>
                <c:pt idx="1">
                  <c:v>5</c:v>
                </c:pt>
                <c:pt idx="2">
                  <c:v>5</c:v>
                </c:pt>
                <c:pt idx="3">
                  <c:v>4.8</c:v>
                </c:pt>
                <c:pt idx="4">
                  <c:v>4.7</c:v>
                </c:pt>
                <c:pt idx="5">
                  <c:v>4.7</c:v>
                </c:pt>
              </c:numCache>
            </c:numRef>
          </c:val>
          <c:extLst>
            <c:ext xmlns:c16="http://schemas.microsoft.com/office/drawing/2014/chart" uri="{C3380CC4-5D6E-409C-BE32-E72D297353CC}">
              <c16:uniqueId val="{00000000-B47F-4A24-BAB5-49D63D84F500}"/>
            </c:ext>
          </c:extLst>
        </c:ser>
        <c:ser>
          <c:idx val="1"/>
          <c:order val="1"/>
          <c:spPr>
            <a:solidFill>
              <a:schemeClr val="accent2">
                <a:tint val="77000"/>
              </a:schemeClr>
            </a:solidFill>
            <a:ln>
              <a:noFill/>
            </a:ln>
            <a:effectLst/>
          </c:spPr>
          <c:invertIfNegative val="0"/>
          <c:cat>
            <c:strRef>
              <c:f>Folha1!$A$2:$A$10</c:f>
              <c:strCache>
                <c:ptCount val="6"/>
                <c:pt idx="0">
                  <c:v>3.3.1</c:v>
                </c:pt>
                <c:pt idx="1">
                  <c:v>3.3.2</c:v>
                </c:pt>
                <c:pt idx="2">
                  <c:v>3.3.3</c:v>
                </c:pt>
                <c:pt idx="3">
                  <c:v>3.3.4</c:v>
                </c:pt>
                <c:pt idx="4">
                  <c:v>3.3.5</c:v>
                </c:pt>
                <c:pt idx="5">
                  <c:v>3.3.6</c:v>
                </c:pt>
              </c:strCache>
            </c:strRef>
          </c:cat>
          <c:val>
            <c:numRef>
              <c:f>Folha1!$C$2:$C$10</c:f>
              <c:numCache>
                <c:formatCode>General</c:formatCode>
                <c:ptCount val="9"/>
              </c:numCache>
            </c:numRef>
          </c:val>
          <c:extLst>
            <c:ext xmlns:c16="http://schemas.microsoft.com/office/drawing/2014/chart" uri="{C3380CC4-5D6E-409C-BE32-E72D297353CC}">
              <c16:uniqueId val="{00000001-B47F-4A24-BAB5-49D63D84F500}"/>
            </c:ext>
          </c:extLst>
        </c:ser>
        <c:dLbls>
          <c:showLegendKey val="0"/>
          <c:showVal val="0"/>
          <c:showCatName val="0"/>
          <c:showSerName val="0"/>
          <c:showPercent val="0"/>
          <c:showBubbleSize val="0"/>
        </c:dLbls>
        <c:gapWidth val="150"/>
        <c:axId val="102023552"/>
        <c:axId val="102025088"/>
      </c:barChart>
      <c:catAx>
        <c:axId val="102023552"/>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2025088"/>
        <c:crosses val="autoZero"/>
        <c:auto val="1"/>
        <c:lblAlgn val="ctr"/>
        <c:lblOffset val="100"/>
        <c:tickLblSkip val="1"/>
        <c:noMultiLvlLbl val="0"/>
      </c:catAx>
      <c:valAx>
        <c:axId val="102025088"/>
        <c:scaling>
          <c:orientation val="minMax"/>
          <c:max val="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2023552"/>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a:outerShdw blurRad="50800" dist="38100" dir="8100000" algn="tr" rotWithShape="0">
                <a:prstClr val="black">
                  <a:alpha val="40000"/>
                </a:prstClr>
              </a:outerShdw>
            </a:effectLst>
          </c:spPr>
          <c:invertIfNegative val="0"/>
          <c:cat>
            <c:strRef>
              <c:f>Folha1!$A$2:$A$10</c:f>
              <c:strCache>
                <c:ptCount val="6"/>
                <c:pt idx="0">
                  <c:v>3.4.1</c:v>
                </c:pt>
                <c:pt idx="1">
                  <c:v>3.4.2</c:v>
                </c:pt>
                <c:pt idx="2">
                  <c:v>3.4.3</c:v>
                </c:pt>
                <c:pt idx="3">
                  <c:v>3.4.4</c:v>
                </c:pt>
                <c:pt idx="4">
                  <c:v>3.4.5</c:v>
                </c:pt>
                <c:pt idx="5">
                  <c:v>3.4.6</c:v>
                </c:pt>
              </c:strCache>
            </c:strRef>
          </c:cat>
          <c:val>
            <c:numRef>
              <c:f>Folha1!$B$2:$B$10</c:f>
              <c:numCache>
                <c:formatCode>General</c:formatCode>
                <c:ptCount val="9"/>
                <c:pt idx="0">
                  <c:v>5</c:v>
                </c:pt>
                <c:pt idx="1">
                  <c:v>5</c:v>
                </c:pt>
                <c:pt idx="2">
                  <c:v>5</c:v>
                </c:pt>
                <c:pt idx="3">
                  <c:v>5</c:v>
                </c:pt>
                <c:pt idx="4">
                  <c:v>5</c:v>
                </c:pt>
                <c:pt idx="5">
                  <c:v>4.8</c:v>
                </c:pt>
              </c:numCache>
            </c:numRef>
          </c:val>
          <c:extLst>
            <c:ext xmlns:c16="http://schemas.microsoft.com/office/drawing/2014/chart" uri="{C3380CC4-5D6E-409C-BE32-E72D297353CC}">
              <c16:uniqueId val="{00000000-6FFC-4B08-B26D-BBC7C6BBCA3C}"/>
            </c:ext>
          </c:extLst>
        </c:ser>
        <c:ser>
          <c:idx val="1"/>
          <c:order val="1"/>
          <c:spPr>
            <a:solidFill>
              <a:schemeClr val="accent2">
                <a:tint val="77000"/>
              </a:schemeClr>
            </a:solidFill>
            <a:ln>
              <a:noFill/>
            </a:ln>
            <a:effectLst/>
          </c:spPr>
          <c:invertIfNegative val="0"/>
          <c:cat>
            <c:strRef>
              <c:f>Folha1!$A$2:$A$10</c:f>
              <c:strCache>
                <c:ptCount val="6"/>
                <c:pt idx="0">
                  <c:v>3.4.1</c:v>
                </c:pt>
                <c:pt idx="1">
                  <c:v>3.4.2</c:v>
                </c:pt>
                <c:pt idx="2">
                  <c:v>3.4.3</c:v>
                </c:pt>
                <c:pt idx="3">
                  <c:v>3.4.4</c:v>
                </c:pt>
                <c:pt idx="4">
                  <c:v>3.4.5</c:v>
                </c:pt>
                <c:pt idx="5">
                  <c:v>3.4.6</c:v>
                </c:pt>
              </c:strCache>
            </c:strRef>
          </c:cat>
          <c:val>
            <c:numRef>
              <c:f>Folha1!$C$2:$C$10</c:f>
              <c:numCache>
                <c:formatCode>General</c:formatCode>
                <c:ptCount val="9"/>
              </c:numCache>
            </c:numRef>
          </c:val>
          <c:extLst>
            <c:ext xmlns:c16="http://schemas.microsoft.com/office/drawing/2014/chart" uri="{C3380CC4-5D6E-409C-BE32-E72D297353CC}">
              <c16:uniqueId val="{00000001-6FFC-4B08-B26D-BBC7C6BBCA3C}"/>
            </c:ext>
          </c:extLst>
        </c:ser>
        <c:dLbls>
          <c:showLegendKey val="0"/>
          <c:showVal val="0"/>
          <c:showCatName val="0"/>
          <c:showSerName val="0"/>
          <c:showPercent val="0"/>
          <c:showBubbleSize val="0"/>
        </c:dLbls>
        <c:gapWidth val="150"/>
        <c:axId val="102037760"/>
        <c:axId val="101715968"/>
      </c:barChart>
      <c:catAx>
        <c:axId val="102037760"/>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715968"/>
        <c:crosses val="autoZero"/>
        <c:auto val="1"/>
        <c:lblAlgn val="ctr"/>
        <c:lblOffset val="100"/>
        <c:tickLblSkip val="1"/>
        <c:noMultiLvlLbl val="0"/>
      </c:catAx>
      <c:valAx>
        <c:axId val="101715968"/>
        <c:scaling>
          <c:orientation val="minMax"/>
          <c:max val="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2037760"/>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a:outerShdw blurRad="50800" dist="38100" dir="8100000" algn="tr" rotWithShape="0">
                <a:prstClr val="black">
                  <a:alpha val="40000"/>
                </a:prstClr>
              </a:outerShdw>
            </a:effectLst>
          </c:spPr>
          <c:invertIfNegative val="0"/>
          <c:cat>
            <c:strRef>
              <c:f>Folha1!$A$2:$A$10</c:f>
              <c:strCache>
                <c:ptCount val="6"/>
                <c:pt idx="0">
                  <c:v>4.1</c:v>
                </c:pt>
                <c:pt idx="1">
                  <c:v>4.2</c:v>
                </c:pt>
                <c:pt idx="2">
                  <c:v>4.3</c:v>
                </c:pt>
                <c:pt idx="3">
                  <c:v>4.4</c:v>
                </c:pt>
                <c:pt idx="4">
                  <c:v>4.5</c:v>
                </c:pt>
                <c:pt idx="5">
                  <c:v>4.6</c:v>
                </c:pt>
              </c:strCache>
            </c:strRef>
          </c:cat>
          <c:val>
            <c:numRef>
              <c:f>Folha1!$B$2:$B$10</c:f>
              <c:numCache>
                <c:formatCode>General</c:formatCode>
                <c:ptCount val="9"/>
                <c:pt idx="0">
                  <c:v>4.8</c:v>
                </c:pt>
                <c:pt idx="1">
                  <c:v>4.8</c:v>
                </c:pt>
                <c:pt idx="2">
                  <c:v>4.3</c:v>
                </c:pt>
                <c:pt idx="3">
                  <c:v>4.5</c:v>
                </c:pt>
                <c:pt idx="4">
                  <c:v>5</c:v>
                </c:pt>
                <c:pt idx="5">
                  <c:v>4.8</c:v>
                </c:pt>
              </c:numCache>
            </c:numRef>
          </c:val>
          <c:extLst>
            <c:ext xmlns:c16="http://schemas.microsoft.com/office/drawing/2014/chart" uri="{C3380CC4-5D6E-409C-BE32-E72D297353CC}">
              <c16:uniqueId val="{00000000-7349-4C79-BDCD-BB0D30107878}"/>
            </c:ext>
          </c:extLst>
        </c:ser>
        <c:ser>
          <c:idx val="1"/>
          <c:order val="1"/>
          <c:spPr>
            <a:solidFill>
              <a:schemeClr val="accent2">
                <a:tint val="77000"/>
              </a:schemeClr>
            </a:solidFill>
            <a:ln>
              <a:noFill/>
            </a:ln>
            <a:effectLst/>
          </c:spPr>
          <c:invertIfNegative val="0"/>
          <c:cat>
            <c:strRef>
              <c:f>Folha1!$A$2:$A$10</c:f>
              <c:strCache>
                <c:ptCount val="6"/>
                <c:pt idx="0">
                  <c:v>4.1</c:v>
                </c:pt>
                <c:pt idx="1">
                  <c:v>4.2</c:v>
                </c:pt>
                <c:pt idx="2">
                  <c:v>4.3</c:v>
                </c:pt>
                <c:pt idx="3">
                  <c:v>4.4</c:v>
                </c:pt>
                <c:pt idx="4">
                  <c:v>4.5</c:v>
                </c:pt>
                <c:pt idx="5">
                  <c:v>4.6</c:v>
                </c:pt>
              </c:strCache>
            </c:strRef>
          </c:cat>
          <c:val>
            <c:numRef>
              <c:f>Folha1!$C$2:$C$10</c:f>
              <c:numCache>
                <c:formatCode>General</c:formatCode>
                <c:ptCount val="9"/>
              </c:numCache>
            </c:numRef>
          </c:val>
          <c:extLst>
            <c:ext xmlns:c16="http://schemas.microsoft.com/office/drawing/2014/chart" uri="{C3380CC4-5D6E-409C-BE32-E72D297353CC}">
              <c16:uniqueId val="{00000001-7349-4C79-BDCD-BB0D30107878}"/>
            </c:ext>
          </c:extLst>
        </c:ser>
        <c:dLbls>
          <c:showLegendKey val="0"/>
          <c:showVal val="0"/>
          <c:showCatName val="0"/>
          <c:showSerName val="0"/>
          <c:showPercent val="0"/>
          <c:showBubbleSize val="0"/>
        </c:dLbls>
        <c:gapWidth val="150"/>
        <c:axId val="101793792"/>
        <c:axId val="101795328"/>
      </c:barChart>
      <c:catAx>
        <c:axId val="101793792"/>
        <c:scaling>
          <c:orientation val="minMax"/>
        </c:scaling>
        <c:delete val="0"/>
        <c:axPos val="b"/>
        <c:numFmt formatCode="General" sourceLinked="0"/>
        <c:majorTickMark val="none"/>
        <c:minorTickMark val="in"/>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795328"/>
        <c:crosses val="autoZero"/>
        <c:auto val="1"/>
        <c:lblAlgn val="ctr"/>
        <c:lblOffset val="100"/>
        <c:tickLblSkip val="1"/>
        <c:noMultiLvlLbl val="0"/>
      </c:catAx>
      <c:valAx>
        <c:axId val="101795328"/>
        <c:scaling>
          <c:orientation val="minMax"/>
          <c:max val="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PT"/>
          </a:p>
        </c:txPr>
        <c:crossAx val="101793792"/>
        <c:crosses val="autoZero"/>
        <c:crossBetween val="between"/>
        <c:majorUnit val="1"/>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50D2-AEE4-48FD-A715-EA3420F9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Isabel Castro</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cp:lastPrinted>2015-07-20T22:37:00Z</cp:lastPrinted>
  <dcterms:created xsi:type="dcterms:W3CDTF">2016-09-24T20:37:00Z</dcterms:created>
  <dcterms:modified xsi:type="dcterms:W3CDTF">2016-09-24T20:37:00Z</dcterms:modified>
</cp:coreProperties>
</file>