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D0E54" w:rsidRDefault="008D0E54">
      <w:pPr>
        <w:rPr>
          <w:rFonts w:ascii="Arial" w:hAnsi="Arial" w:cs="Arial"/>
          <w:color w:val="FF0000"/>
          <w:sz w:val="28"/>
        </w:rPr>
      </w:pPr>
      <w:r w:rsidRPr="008D0E54">
        <w:rPr>
          <w:rFonts w:ascii="Arial" w:hAnsi="Arial" w:cs="Arial"/>
          <w:color w:val="FF0000"/>
          <w:sz w:val="28"/>
        </w:rPr>
        <w:t>TASK 3</w:t>
      </w:r>
    </w:p>
    <w:p w:rsidR="008D0E54" w:rsidRPr="008D0E54" w:rsidRDefault="008D0E54" w:rsidP="008D0E54">
      <w:pPr>
        <w:pStyle w:val="Paragrafoelenco"/>
        <w:numPr>
          <w:ilvl w:val="0"/>
          <w:numId w:val="1"/>
        </w:numPr>
        <w:rPr>
          <w:rFonts w:ascii="Arial" w:hAnsi="Arial" w:cs="Arial"/>
          <w:color w:val="000000" w:themeColor="text1"/>
          <w:sz w:val="24"/>
        </w:rPr>
      </w:pPr>
      <w:r w:rsidRPr="008D0E54">
        <w:rPr>
          <w:rFonts w:ascii="Arial" w:hAnsi="Arial" w:cs="Arial"/>
          <w:color w:val="000000" w:themeColor="text1"/>
          <w:sz w:val="24"/>
        </w:rPr>
        <w:t>If I am TEMPTED by doing something and I end up doing it, then I feel GUILTY or FRUSTRATED because I couldn’t resiste the temptation.</w:t>
      </w:r>
    </w:p>
    <w:p w:rsidR="008D0E54" w:rsidRDefault="008D0E54" w:rsidP="008D0E54">
      <w:pPr>
        <w:pStyle w:val="Paragrafoelenco"/>
        <w:numPr>
          <w:ilvl w:val="0"/>
          <w:numId w:val="1"/>
        </w:numPr>
        <w:rPr>
          <w:rFonts w:ascii="Arial" w:hAnsi="Arial" w:cs="Arial"/>
          <w:color w:val="000000" w:themeColor="text1"/>
          <w:sz w:val="24"/>
        </w:rPr>
      </w:pPr>
      <w:r w:rsidRPr="008D0E54">
        <w:rPr>
          <w:rFonts w:ascii="Arial" w:hAnsi="Arial" w:cs="Arial"/>
          <w:color w:val="000000" w:themeColor="text1"/>
          <w:sz w:val="24"/>
        </w:rPr>
        <w:t>If something makes me feel SURPRISED, I may feel ENTH</w:t>
      </w:r>
      <w:r w:rsidR="00D444C8">
        <w:rPr>
          <w:rFonts w:ascii="Arial" w:hAnsi="Arial" w:cs="Arial"/>
          <w:color w:val="000000" w:themeColor="text1"/>
          <w:sz w:val="24"/>
        </w:rPr>
        <w:t>USIASTIC about what happened, and</w:t>
      </w:r>
      <w:r w:rsidRPr="008D0E54">
        <w:rPr>
          <w:rFonts w:ascii="Arial" w:hAnsi="Arial" w:cs="Arial"/>
          <w:color w:val="000000" w:themeColor="text1"/>
          <w:sz w:val="24"/>
        </w:rPr>
        <w:t xml:space="preserve"> in that case I would be HAPPY.</w:t>
      </w:r>
    </w:p>
    <w:p w:rsidR="008D0E54" w:rsidRDefault="00D444C8" w:rsidP="008D0E54">
      <w:pPr>
        <w:pStyle w:val="Paragrafoelenco"/>
        <w:numPr>
          <w:ilvl w:val="0"/>
          <w:numId w:val="1"/>
        </w:num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When I am APPREHENSIVE about someone, I feel AFRAID that something might happen to them, but if everything is alright , I’m SERENE.</w:t>
      </w:r>
    </w:p>
    <w:p w:rsidR="00D444C8" w:rsidRPr="008D0E54" w:rsidRDefault="00D444C8" w:rsidP="008D0E54">
      <w:pPr>
        <w:pStyle w:val="Paragrafoelenco"/>
        <w:numPr>
          <w:ilvl w:val="0"/>
          <w:numId w:val="1"/>
        </w:num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I’m often SAD because I feel MELANCHONIC, and in those moments I need people to be TENDER and KIND towards me to feel better.</w:t>
      </w:r>
    </w:p>
    <w:sectPr w:rsidR="00D444C8" w:rsidRPr="008D0E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3422F"/>
    <w:multiLevelType w:val="hybridMultilevel"/>
    <w:tmpl w:val="846E0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8D0E54"/>
    <w:rsid w:val="008D0E54"/>
    <w:rsid w:val="00D4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0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2020-04-17T12:06:00Z</dcterms:created>
  <dcterms:modified xsi:type="dcterms:W3CDTF">2020-04-17T12:20:00Z</dcterms:modified>
</cp:coreProperties>
</file>