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100" w:type="dxa"/>
        <w:tblCellSpacing w:w="0" w:type="dxa"/>
        <w:shd w:val="clear" w:color="auto" w:fill="FFFFFF"/>
        <w:tblCellMar>
          <w:top w:w="12" w:type="dxa"/>
          <w:left w:w="12" w:type="dxa"/>
          <w:bottom w:w="12" w:type="dxa"/>
          <w:right w:w="12" w:type="dxa"/>
        </w:tblCellMar>
        <w:tblLook w:val="04A0" w:firstRow="1" w:lastRow="0" w:firstColumn="1" w:lastColumn="0" w:noHBand="0" w:noVBand="1"/>
      </w:tblPr>
      <w:tblGrid>
        <w:gridCol w:w="8124"/>
      </w:tblGrid>
      <w:tr w:rsidR="00A416AF" w:rsidRPr="00463CD3" w:rsidTr="00A416AF">
        <w:trPr>
          <w:tblCellSpacing w:w="0" w:type="dxa"/>
        </w:trPr>
        <w:tc>
          <w:tcPr>
            <w:tcW w:w="0" w:type="auto"/>
            <w:shd w:val="clear" w:color="auto" w:fill="FFFFFF"/>
            <w:hideMark/>
          </w:tcPr>
          <w:tbl>
            <w:tblPr>
              <w:tblW w:w="8100" w:type="dxa"/>
              <w:tblCellSpacing w:w="0" w:type="dxa"/>
              <w:tblCellMar>
                <w:top w:w="12" w:type="dxa"/>
                <w:left w:w="12" w:type="dxa"/>
                <w:bottom w:w="12" w:type="dxa"/>
                <w:right w:w="12" w:type="dxa"/>
              </w:tblCellMar>
              <w:tblLook w:val="04A0" w:firstRow="1" w:lastRow="0" w:firstColumn="1" w:lastColumn="0" w:noHBand="0" w:noVBand="1"/>
            </w:tblPr>
            <w:tblGrid>
              <w:gridCol w:w="8100"/>
            </w:tblGrid>
            <w:tr w:rsidR="00A416AF" w:rsidRPr="00463CD3">
              <w:trPr>
                <w:tblCellSpacing w:w="0" w:type="dxa"/>
              </w:trPr>
              <w:tc>
                <w:tcPr>
                  <w:tcW w:w="5000" w:type="pct"/>
                  <w:shd w:val="clear" w:color="auto" w:fill="FFFFFF"/>
                  <w:hideMark/>
                </w:tcPr>
                <w:p w:rsidR="00A416AF" w:rsidRPr="00A416AF" w:rsidRDefault="00463CD3" w:rsidP="00463CD3">
                  <w:pPr>
                    <w:spacing w:before="100" w:beforeAutospacing="1" w:after="100" w:afterAutospacing="1" w:line="240" w:lineRule="auto"/>
                    <w:ind w:left="720"/>
                    <w:outlineLvl w:val="2"/>
                    <w:rPr>
                      <w:rFonts w:ascii="Arial" w:eastAsia="Times New Roman" w:hAnsi="Arial" w:cs="Arial"/>
                      <w:b/>
                      <w:bCs/>
                      <w:color w:val="000000"/>
                      <w:sz w:val="27"/>
                      <w:szCs w:val="27"/>
                      <w:lang w:val="en-US" w:eastAsia="it-IT"/>
                    </w:rPr>
                  </w:pPr>
                  <w:r>
                    <w:rPr>
                      <w:rFonts w:ascii="Arial" w:eastAsia="Times New Roman" w:hAnsi="Arial" w:cs="Arial"/>
                      <w:b/>
                      <w:bCs/>
                      <w:color w:val="000000"/>
                      <w:sz w:val="27"/>
                      <w:szCs w:val="27"/>
                      <w:lang w:val="en-US" w:eastAsia="it-IT"/>
                    </w:rPr>
                    <w:t xml:space="preserve">EMOTIONS FEELING MOODS: </w:t>
                  </w:r>
                  <w:r w:rsidR="006B03B1">
                    <w:rPr>
                      <w:rFonts w:ascii="Arial" w:eastAsia="Times New Roman" w:hAnsi="Arial" w:cs="Arial"/>
                      <w:b/>
                      <w:bCs/>
                      <w:color w:val="000000"/>
                      <w:sz w:val="27"/>
                      <w:szCs w:val="27"/>
                      <w:lang w:val="en-US" w:eastAsia="it-IT"/>
                    </w:rPr>
                    <w:t>E</w:t>
                  </w:r>
                  <w:r>
                    <w:rPr>
                      <w:rFonts w:ascii="Arial" w:eastAsia="Times New Roman" w:hAnsi="Arial" w:cs="Arial"/>
                      <w:b/>
                      <w:bCs/>
                      <w:color w:val="000000"/>
                      <w:sz w:val="27"/>
                      <w:szCs w:val="27"/>
                      <w:lang w:val="en-US" w:eastAsia="it-IT"/>
                    </w:rPr>
                    <w:t>xpressive</w:t>
                  </w:r>
                  <w:r w:rsidR="006B03B1">
                    <w:rPr>
                      <w:rFonts w:ascii="Arial" w:eastAsia="Times New Roman" w:hAnsi="Arial" w:cs="Arial"/>
                      <w:b/>
                      <w:bCs/>
                      <w:color w:val="000000"/>
                      <w:sz w:val="27"/>
                      <w:szCs w:val="27"/>
                      <w:lang w:val="en-US" w:eastAsia="it-IT"/>
                    </w:rPr>
                    <w:t xml:space="preserve"> </w:t>
                  </w:r>
                  <w:r w:rsidR="00A416AF" w:rsidRPr="00A416AF">
                    <w:rPr>
                      <w:rFonts w:ascii="Arial" w:eastAsia="Times New Roman" w:hAnsi="Arial" w:cs="Arial"/>
                      <w:b/>
                      <w:bCs/>
                      <w:color w:val="000000"/>
                      <w:sz w:val="27"/>
                      <w:szCs w:val="27"/>
                      <w:lang w:val="en-US" w:eastAsia="it-IT"/>
                    </w:rPr>
                    <w:t>M</w:t>
                  </w:r>
                  <w:r>
                    <w:rPr>
                      <w:rFonts w:ascii="Arial" w:eastAsia="Times New Roman" w:hAnsi="Arial" w:cs="Arial"/>
                      <w:b/>
                      <w:bCs/>
                      <w:color w:val="000000"/>
                      <w:sz w:val="27"/>
                      <w:szCs w:val="27"/>
                      <w:lang w:val="en-US" w:eastAsia="it-IT"/>
                    </w:rPr>
                    <w:t>asks Making</w:t>
                  </w:r>
                </w:p>
              </w:tc>
            </w:tr>
          </w:tbl>
          <w:p w:rsidR="00A416AF" w:rsidRPr="00A416AF" w:rsidRDefault="00A416AF" w:rsidP="00A416AF">
            <w:pPr>
              <w:spacing w:after="0" w:line="240" w:lineRule="auto"/>
              <w:rPr>
                <w:rFonts w:ascii="Arial" w:eastAsia="Times New Roman" w:hAnsi="Arial" w:cs="Arial"/>
                <w:color w:val="000000"/>
                <w:sz w:val="18"/>
                <w:szCs w:val="18"/>
                <w:lang w:val="en-US" w:eastAsia="it-IT"/>
              </w:rPr>
            </w:pPr>
          </w:p>
        </w:tc>
      </w:tr>
    </w:tbl>
    <w:p w:rsidR="00A416AF" w:rsidRPr="00A416AF" w:rsidRDefault="00A416AF" w:rsidP="00A416AF">
      <w:pPr>
        <w:spacing w:after="0" w:line="240" w:lineRule="auto"/>
        <w:rPr>
          <w:rFonts w:ascii="Times New Roman" w:eastAsia="Times New Roman" w:hAnsi="Times New Roman" w:cs="Times New Roman"/>
          <w:sz w:val="24"/>
          <w:szCs w:val="24"/>
          <w:lang w:val="en-US" w:eastAsia="it-IT"/>
        </w:rPr>
      </w:pPr>
    </w:p>
    <w:tbl>
      <w:tblPr>
        <w:tblW w:w="962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2982"/>
        <w:gridCol w:w="1514"/>
        <w:gridCol w:w="1514"/>
        <w:gridCol w:w="1495"/>
        <w:gridCol w:w="1559"/>
        <w:gridCol w:w="558"/>
      </w:tblGrid>
      <w:tr w:rsidR="00660377" w:rsidRPr="00A416AF" w:rsidTr="00660377">
        <w:trPr>
          <w:tblCellSpacing w:w="0" w:type="dxa"/>
        </w:trPr>
        <w:tc>
          <w:tcPr>
            <w:tcW w:w="298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416AF" w:rsidRPr="00A416AF" w:rsidRDefault="00A416AF" w:rsidP="00A416AF">
            <w:pPr>
              <w:spacing w:after="0" w:line="240" w:lineRule="auto"/>
              <w:jc w:val="center"/>
              <w:rPr>
                <w:rFonts w:ascii="Arial" w:eastAsia="Times New Roman" w:hAnsi="Arial" w:cs="Arial"/>
                <w:color w:val="000000"/>
                <w:lang w:eastAsia="it-IT"/>
              </w:rPr>
            </w:pPr>
            <w:r w:rsidRPr="00A416AF">
              <w:rPr>
                <w:rFonts w:ascii="Arial" w:eastAsia="Times New Roman" w:hAnsi="Arial" w:cs="Arial"/>
                <w:color w:val="000000"/>
                <w:lang w:eastAsia="it-IT"/>
              </w:rPr>
              <w:t>CATEGORY</w:t>
            </w:r>
          </w:p>
        </w:tc>
        <w:tc>
          <w:tcPr>
            <w:tcW w:w="151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416AF" w:rsidRPr="00A416AF" w:rsidRDefault="00A416AF" w:rsidP="00A416AF">
            <w:pPr>
              <w:spacing w:after="0" w:line="240" w:lineRule="auto"/>
              <w:rPr>
                <w:rFonts w:ascii="Arial" w:eastAsia="Times New Roman" w:hAnsi="Arial" w:cs="Arial"/>
                <w:b/>
                <w:bCs/>
                <w:color w:val="000000"/>
                <w:lang w:eastAsia="it-IT"/>
              </w:rPr>
            </w:pPr>
            <w:r w:rsidRPr="00A416AF">
              <w:rPr>
                <w:rFonts w:ascii="Arial" w:eastAsia="Times New Roman" w:hAnsi="Arial" w:cs="Arial"/>
                <w:b/>
                <w:bCs/>
                <w:color w:val="000000"/>
                <w:lang w:eastAsia="it-IT"/>
              </w:rPr>
              <w:t>4</w:t>
            </w:r>
          </w:p>
        </w:tc>
        <w:tc>
          <w:tcPr>
            <w:tcW w:w="151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416AF" w:rsidRPr="00A416AF" w:rsidRDefault="00A416AF" w:rsidP="00A416AF">
            <w:pPr>
              <w:spacing w:after="0" w:line="240" w:lineRule="auto"/>
              <w:rPr>
                <w:rFonts w:ascii="Arial" w:eastAsia="Times New Roman" w:hAnsi="Arial" w:cs="Arial"/>
                <w:b/>
                <w:bCs/>
                <w:color w:val="000000"/>
                <w:lang w:eastAsia="it-IT"/>
              </w:rPr>
            </w:pPr>
            <w:r w:rsidRPr="00A416AF">
              <w:rPr>
                <w:rFonts w:ascii="Arial" w:eastAsia="Times New Roman" w:hAnsi="Arial" w:cs="Arial"/>
                <w:b/>
                <w:bCs/>
                <w:color w:val="000000"/>
                <w:lang w:eastAsia="it-IT"/>
              </w:rPr>
              <w:t>3</w:t>
            </w:r>
          </w:p>
        </w:tc>
        <w:tc>
          <w:tcPr>
            <w:tcW w:w="149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416AF" w:rsidRPr="00A416AF" w:rsidRDefault="00A416AF" w:rsidP="00A416AF">
            <w:pPr>
              <w:spacing w:after="0" w:line="240" w:lineRule="auto"/>
              <w:rPr>
                <w:rFonts w:ascii="Arial" w:eastAsia="Times New Roman" w:hAnsi="Arial" w:cs="Arial"/>
                <w:b/>
                <w:bCs/>
                <w:color w:val="000000"/>
                <w:lang w:eastAsia="it-IT"/>
              </w:rPr>
            </w:pPr>
            <w:r w:rsidRPr="00A416AF">
              <w:rPr>
                <w:rFonts w:ascii="Arial" w:eastAsia="Times New Roman" w:hAnsi="Arial" w:cs="Arial"/>
                <w:b/>
                <w:bCs/>
                <w:color w:val="000000"/>
                <w:lang w:eastAsia="it-IT"/>
              </w:rPr>
              <w:t>2</w:t>
            </w:r>
          </w:p>
        </w:tc>
        <w:tc>
          <w:tcPr>
            <w:tcW w:w="155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416AF" w:rsidRPr="00A416AF" w:rsidRDefault="00A416AF" w:rsidP="00A416AF">
            <w:pPr>
              <w:spacing w:after="0" w:line="240" w:lineRule="auto"/>
              <w:rPr>
                <w:rFonts w:ascii="Arial" w:eastAsia="Times New Roman" w:hAnsi="Arial" w:cs="Arial"/>
                <w:b/>
                <w:bCs/>
                <w:color w:val="000000"/>
                <w:lang w:eastAsia="it-IT"/>
              </w:rPr>
            </w:pPr>
            <w:r w:rsidRPr="00A416AF">
              <w:rPr>
                <w:rFonts w:ascii="Arial" w:eastAsia="Times New Roman" w:hAnsi="Arial" w:cs="Arial"/>
                <w:b/>
                <w:bCs/>
                <w:color w:val="000000"/>
                <w:lang w:eastAsia="it-IT"/>
              </w:rPr>
              <w:t>1</w:t>
            </w:r>
          </w:p>
        </w:tc>
        <w:tc>
          <w:tcPr>
            <w:tcW w:w="5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416AF" w:rsidRPr="00A416AF" w:rsidRDefault="00A416AF" w:rsidP="00A416AF">
            <w:pPr>
              <w:spacing w:after="0" w:line="240" w:lineRule="auto"/>
              <w:rPr>
                <w:rFonts w:ascii="Arial" w:eastAsia="Times New Roman" w:hAnsi="Arial" w:cs="Arial"/>
                <w:b/>
                <w:bCs/>
                <w:color w:val="000000"/>
                <w:lang w:eastAsia="it-IT"/>
              </w:rPr>
            </w:pPr>
            <w:r w:rsidRPr="00A416AF">
              <w:rPr>
                <w:rFonts w:ascii="Arial" w:eastAsia="Times New Roman" w:hAnsi="Arial" w:cs="Arial"/>
                <w:b/>
                <w:bCs/>
                <w:color w:val="000000"/>
                <w:lang w:eastAsia="it-IT"/>
              </w:rPr>
              <w:t>Score</w:t>
            </w:r>
          </w:p>
        </w:tc>
      </w:tr>
      <w:tr w:rsidR="00660377" w:rsidRPr="006B03B1" w:rsidTr="00660377">
        <w:trPr>
          <w:trHeight w:val="1200"/>
          <w:tblCellSpacing w:w="0" w:type="dxa"/>
        </w:trPr>
        <w:tc>
          <w:tcPr>
            <w:tcW w:w="2982"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6B03B1">
            <w:pPr>
              <w:spacing w:after="0" w:line="240" w:lineRule="auto"/>
              <w:jc w:val="center"/>
              <w:rPr>
                <w:rFonts w:ascii="Arial" w:eastAsia="Times New Roman" w:hAnsi="Arial" w:cs="Arial"/>
                <w:b/>
                <w:bCs/>
                <w:color w:val="000000"/>
                <w:lang w:eastAsia="it-IT"/>
              </w:rPr>
            </w:pPr>
            <w:proofErr w:type="spellStart"/>
            <w:r w:rsidRPr="00A416AF">
              <w:rPr>
                <w:rFonts w:ascii="Arial" w:eastAsia="Times New Roman" w:hAnsi="Arial" w:cs="Arial"/>
                <w:b/>
                <w:bCs/>
                <w:color w:val="000000"/>
                <w:lang w:eastAsia="it-IT"/>
              </w:rPr>
              <w:t>Creativity</w:t>
            </w:r>
            <w:proofErr w:type="spellEnd"/>
          </w:p>
        </w:tc>
        <w:tc>
          <w:tcPr>
            <w:tcW w:w="1514"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Totally original design, no element is an exact copy of designs seen in source material.</w:t>
            </w:r>
          </w:p>
        </w:tc>
        <w:tc>
          <w:tcPr>
            <w:tcW w:w="1514"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 xml:space="preserve">Most of the mask elements are unique, but </w:t>
            </w:r>
            <w:r w:rsidR="006B03B1">
              <w:rPr>
                <w:rFonts w:ascii="Arial" w:eastAsia="Times New Roman" w:hAnsi="Arial" w:cs="Arial"/>
                <w:color w:val="000000"/>
                <w:sz w:val="18"/>
                <w:szCs w:val="18"/>
                <w:lang w:val="en-US" w:eastAsia="it-IT"/>
              </w:rPr>
              <w:t>a couple of</w:t>
            </w:r>
            <w:r w:rsidRPr="00A416AF">
              <w:rPr>
                <w:rFonts w:ascii="Arial" w:eastAsia="Times New Roman" w:hAnsi="Arial" w:cs="Arial"/>
                <w:color w:val="000000"/>
                <w:sz w:val="18"/>
                <w:szCs w:val="18"/>
                <w:lang w:val="en-US" w:eastAsia="it-IT"/>
              </w:rPr>
              <w:t xml:space="preserve"> element</w:t>
            </w:r>
            <w:r w:rsidR="006B03B1">
              <w:rPr>
                <w:rFonts w:ascii="Arial" w:eastAsia="Times New Roman" w:hAnsi="Arial" w:cs="Arial"/>
                <w:color w:val="000000"/>
                <w:sz w:val="18"/>
                <w:szCs w:val="18"/>
                <w:lang w:val="en-US" w:eastAsia="it-IT"/>
              </w:rPr>
              <w:t>s</w:t>
            </w:r>
            <w:r w:rsidRPr="00A416AF">
              <w:rPr>
                <w:rFonts w:ascii="Arial" w:eastAsia="Times New Roman" w:hAnsi="Arial" w:cs="Arial"/>
                <w:color w:val="000000"/>
                <w:sz w:val="18"/>
                <w:szCs w:val="18"/>
                <w:lang w:val="en-US" w:eastAsia="it-IT"/>
              </w:rPr>
              <w:t xml:space="preserve"> may be copied from source material.</w:t>
            </w:r>
          </w:p>
        </w:tc>
        <w:tc>
          <w:tcPr>
            <w:tcW w:w="1495"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Some aspects of the mask are unique, but several elements are copied from source materials or other students.</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The mask is a copy of a mask seen in source material or one made by another student</w:t>
            </w:r>
            <w:r w:rsidR="00463CD3">
              <w:rPr>
                <w:rFonts w:ascii="Arial" w:eastAsia="Times New Roman" w:hAnsi="Arial" w:cs="Arial"/>
                <w:color w:val="000000"/>
                <w:sz w:val="18"/>
                <w:szCs w:val="18"/>
                <w:lang w:val="en-US" w:eastAsia="it-IT"/>
              </w:rPr>
              <w:t>.</w:t>
            </w:r>
          </w:p>
        </w:tc>
        <w:tc>
          <w:tcPr>
            <w:tcW w:w="558"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 </w:t>
            </w:r>
          </w:p>
        </w:tc>
      </w:tr>
      <w:tr w:rsidR="00660377" w:rsidRPr="00A416AF" w:rsidTr="00660377">
        <w:trPr>
          <w:trHeight w:val="1200"/>
          <w:tblCellSpacing w:w="0" w:type="dxa"/>
        </w:trPr>
        <w:tc>
          <w:tcPr>
            <w:tcW w:w="2982"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463CD3">
            <w:pPr>
              <w:spacing w:after="0" w:line="240" w:lineRule="auto"/>
              <w:jc w:val="center"/>
              <w:rPr>
                <w:rFonts w:ascii="Arial" w:eastAsia="Times New Roman" w:hAnsi="Arial" w:cs="Arial"/>
                <w:b/>
                <w:bCs/>
                <w:color w:val="000000"/>
                <w:lang w:eastAsia="it-IT"/>
              </w:rPr>
            </w:pPr>
            <w:proofErr w:type="spellStart"/>
            <w:r w:rsidRPr="00A416AF">
              <w:rPr>
                <w:rFonts w:ascii="Arial" w:eastAsia="Times New Roman" w:hAnsi="Arial" w:cs="Arial"/>
                <w:b/>
                <w:bCs/>
                <w:color w:val="000000"/>
                <w:lang w:eastAsia="it-IT"/>
              </w:rPr>
              <w:t>Craftmanship</w:t>
            </w:r>
            <w:proofErr w:type="spellEnd"/>
          </w:p>
        </w:tc>
        <w:tc>
          <w:tcPr>
            <w:tcW w:w="1514"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 xml:space="preserve">The mask shows that the creator was took great pride in his/her work. The design and construction look carefully planned. </w:t>
            </w:r>
          </w:p>
        </w:tc>
        <w:tc>
          <w:tcPr>
            <w:tcW w:w="1514"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The mask shows that the creator took pride in his/her work. The design and construction look planned. The item has a few flaws</w:t>
            </w:r>
            <w:r w:rsidR="006B03B1">
              <w:rPr>
                <w:rFonts w:ascii="Arial" w:eastAsia="Times New Roman" w:hAnsi="Arial" w:cs="Arial"/>
                <w:color w:val="000000"/>
                <w:sz w:val="18"/>
                <w:szCs w:val="18"/>
                <w:lang w:val="en-US" w:eastAsia="it-IT"/>
              </w:rPr>
              <w:t>.</w:t>
            </w:r>
          </w:p>
        </w:tc>
        <w:tc>
          <w:tcPr>
            <w:tcW w:w="1495"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The design and construction were planned. The item has several flaws  that detract from the overall look.</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eastAsia="it-IT"/>
              </w:rPr>
            </w:pPr>
            <w:r w:rsidRPr="00A416AF">
              <w:rPr>
                <w:rFonts w:ascii="Arial" w:eastAsia="Times New Roman" w:hAnsi="Arial" w:cs="Arial"/>
                <w:color w:val="000000"/>
                <w:sz w:val="18"/>
                <w:szCs w:val="18"/>
                <w:lang w:val="en-US" w:eastAsia="it-IT"/>
              </w:rPr>
              <w:t>The mask looks thrown together at the last minute. It appears that little design or planning was done.</w:t>
            </w:r>
          </w:p>
        </w:tc>
        <w:tc>
          <w:tcPr>
            <w:tcW w:w="558"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eastAsia="it-IT"/>
              </w:rPr>
            </w:pPr>
            <w:r w:rsidRPr="00A416AF">
              <w:rPr>
                <w:rFonts w:ascii="Arial" w:eastAsia="Times New Roman" w:hAnsi="Arial" w:cs="Arial"/>
                <w:color w:val="000000"/>
                <w:sz w:val="18"/>
                <w:szCs w:val="18"/>
                <w:lang w:eastAsia="it-IT"/>
              </w:rPr>
              <w:t> </w:t>
            </w:r>
          </w:p>
        </w:tc>
      </w:tr>
      <w:tr w:rsidR="00660377" w:rsidRPr="006B03B1" w:rsidTr="00463CD3">
        <w:trPr>
          <w:trHeight w:val="1051"/>
          <w:tblCellSpacing w:w="0" w:type="dxa"/>
        </w:trPr>
        <w:tc>
          <w:tcPr>
            <w:tcW w:w="2982"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6B03B1">
            <w:pPr>
              <w:spacing w:after="0" w:line="240" w:lineRule="auto"/>
              <w:jc w:val="center"/>
              <w:rPr>
                <w:rFonts w:ascii="Arial" w:eastAsia="Times New Roman" w:hAnsi="Arial" w:cs="Arial"/>
                <w:b/>
                <w:bCs/>
                <w:color w:val="000000"/>
                <w:lang w:eastAsia="it-IT"/>
              </w:rPr>
            </w:pPr>
            <w:proofErr w:type="spellStart"/>
            <w:r w:rsidRPr="00A416AF">
              <w:rPr>
                <w:rFonts w:ascii="Arial" w:eastAsia="Times New Roman" w:hAnsi="Arial" w:cs="Arial"/>
                <w:b/>
                <w:bCs/>
                <w:color w:val="000000"/>
                <w:lang w:eastAsia="it-IT"/>
              </w:rPr>
              <w:t>Details</w:t>
            </w:r>
            <w:proofErr w:type="spellEnd"/>
          </w:p>
        </w:tc>
        <w:tc>
          <w:tcPr>
            <w:tcW w:w="1514"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Mask details are all easily viewed and identifiable</w:t>
            </w:r>
            <w:r w:rsidR="006B03B1">
              <w:rPr>
                <w:rFonts w:ascii="Arial" w:eastAsia="Times New Roman" w:hAnsi="Arial" w:cs="Arial"/>
                <w:color w:val="000000"/>
                <w:sz w:val="18"/>
                <w:szCs w:val="18"/>
                <w:lang w:val="en-US" w:eastAsia="it-IT"/>
              </w:rPr>
              <w:t>.</w:t>
            </w:r>
          </w:p>
        </w:tc>
        <w:tc>
          <w:tcPr>
            <w:tcW w:w="1514"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Most mask details are easily viewed and identifiable</w:t>
            </w:r>
          </w:p>
        </w:tc>
        <w:tc>
          <w:tcPr>
            <w:tcW w:w="1495"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 xml:space="preserve">Most mask details are easily identified </w:t>
            </w:r>
            <w:r w:rsidR="006B03B1">
              <w:rPr>
                <w:rFonts w:ascii="Arial" w:eastAsia="Times New Roman" w:hAnsi="Arial" w:cs="Arial"/>
                <w:color w:val="000000"/>
                <w:sz w:val="18"/>
                <w:szCs w:val="18"/>
                <w:lang w:val="en-US" w:eastAsia="it-IT"/>
              </w:rPr>
              <w:t xml:space="preserve">only </w:t>
            </w:r>
            <w:r w:rsidRPr="00A416AF">
              <w:rPr>
                <w:rFonts w:ascii="Arial" w:eastAsia="Times New Roman" w:hAnsi="Arial" w:cs="Arial"/>
                <w:color w:val="000000"/>
                <w:sz w:val="18"/>
                <w:szCs w:val="18"/>
                <w:lang w:val="en-US" w:eastAsia="it-IT"/>
              </w:rPr>
              <w:t>when the mask is seen close-up.</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Many mask details are too small or are not clear.</w:t>
            </w:r>
          </w:p>
        </w:tc>
        <w:tc>
          <w:tcPr>
            <w:tcW w:w="558"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 </w:t>
            </w:r>
          </w:p>
        </w:tc>
      </w:tr>
      <w:tr w:rsidR="00660377" w:rsidRPr="006B03B1" w:rsidTr="00660377">
        <w:trPr>
          <w:trHeight w:val="1200"/>
          <w:tblCellSpacing w:w="0" w:type="dxa"/>
        </w:trPr>
        <w:tc>
          <w:tcPr>
            <w:tcW w:w="2982" w:type="dxa"/>
            <w:tcBorders>
              <w:top w:val="outset" w:sz="6" w:space="0" w:color="auto"/>
              <w:left w:val="outset" w:sz="6" w:space="0" w:color="auto"/>
              <w:bottom w:val="outset" w:sz="6" w:space="0" w:color="auto"/>
              <w:right w:val="outset" w:sz="6" w:space="0" w:color="auto"/>
            </w:tcBorders>
            <w:shd w:val="clear" w:color="auto" w:fill="FFFFFF"/>
            <w:hideMark/>
          </w:tcPr>
          <w:p w:rsidR="00A416AF" w:rsidRDefault="00A416AF" w:rsidP="006B03B1">
            <w:pPr>
              <w:spacing w:after="0" w:line="240" w:lineRule="auto"/>
              <w:jc w:val="center"/>
              <w:rPr>
                <w:rFonts w:ascii="Arial" w:eastAsia="Times New Roman" w:hAnsi="Arial" w:cs="Arial"/>
                <w:b/>
                <w:bCs/>
                <w:color w:val="000000"/>
                <w:lang w:val="en-US" w:eastAsia="it-IT"/>
              </w:rPr>
            </w:pPr>
            <w:r w:rsidRPr="00A05807">
              <w:rPr>
                <w:rFonts w:ascii="Arial" w:eastAsia="Times New Roman" w:hAnsi="Arial" w:cs="Arial"/>
                <w:b/>
                <w:bCs/>
                <w:color w:val="000000"/>
                <w:lang w:val="en-US" w:eastAsia="it-IT"/>
              </w:rPr>
              <w:t>Knowledge about</w:t>
            </w:r>
            <w:r w:rsidR="00A05807" w:rsidRPr="00A05807">
              <w:rPr>
                <w:rFonts w:ascii="Arial" w:eastAsia="Times New Roman" w:hAnsi="Arial" w:cs="Arial"/>
                <w:b/>
                <w:bCs/>
                <w:color w:val="000000"/>
                <w:lang w:val="en-US" w:eastAsia="it-IT"/>
              </w:rPr>
              <w:t xml:space="preserve"> the previous w</w:t>
            </w:r>
            <w:r w:rsidR="00A05807">
              <w:rPr>
                <w:rFonts w:ascii="Arial" w:eastAsia="Times New Roman" w:hAnsi="Arial" w:cs="Arial"/>
                <w:b/>
                <w:bCs/>
                <w:color w:val="000000"/>
                <w:lang w:val="en-US" w:eastAsia="it-IT"/>
              </w:rPr>
              <w:t xml:space="preserve">ork about </w:t>
            </w:r>
          </w:p>
          <w:p w:rsidR="00A05807" w:rsidRPr="00A05807" w:rsidRDefault="00A05807" w:rsidP="006B03B1">
            <w:pPr>
              <w:spacing w:after="0" w:line="240" w:lineRule="auto"/>
              <w:jc w:val="center"/>
              <w:rPr>
                <w:rFonts w:ascii="Arial" w:eastAsia="Times New Roman" w:hAnsi="Arial" w:cs="Arial"/>
                <w:b/>
                <w:bCs/>
                <w:color w:val="000000"/>
                <w:lang w:val="en-US" w:eastAsia="it-IT"/>
              </w:rPr>
            </w:pPr>
            <w:r>
              <w:rPr>
                <w:rFonts w:ascii="Arial" w:eastAsia="Times New Roman" w:hAnsi="Arial" w:cs="Arial"/>
                <w:b/>
                <w:bCs/>
                <w:color w:val="000000"/>
                <w:lang w:val="en-US" w:eastAsia="it-IT"/>
              </w:rPr>
              <w:t>Emotion, feelings and moods</w:t>
            </w:r>
          </w:p>
        </w:tc>
        <w:tc>
          <w:tcPr>
            <w:tcW w:w="1514" w:type="dxa"/>
            <w:tcBorders>
              <w:top w:val="outset" w:sz="6" w:space="0" w:color="auto"/>
              <w:left w:val="outset" w:sz="6" w:space="0" w:color="auto"/>
              <w:bottom w:val="outset" w:sz="6" w:space="0" w:color="auto"/>
              <w:right w:val="outset" w:sz="6" w:space="0" w:color="auto"/>
            </w:tcBorders>
            <w:shd w:val="clear" w:color="auto" w:fill="FFFFFF"/>
            <w:hideMark/>
          </w:tcPr>
          <w:p w:rsidR="00A05807"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The student can</w:t>
            </w:r>
            <w:r w:rsidR="00A05807">
              <w:rPr>
                <w:rFonts w:ascii="Arial" w:eastAsia="Times New Roman" w:hAnsi="Arial" w:cs="Arial"/>
                <w:color w:val="000000"/>
                <w:sz w:val="18"/>
                <w:szCs w:val="18"/>
                <w:lang w:val="en-US" w:eastAsia="it-IT"/>
              </w:rPr>
              <w:t xml:space="preserve"> easily</w:t>
            </w:r>
            <w:r w:rsidRPr="00A416AF">
              <w:rPr>
                <w:rFonts w:ascii="Arial" w:eastAsia="Times New Roman" w:hAnsi="Arial" w:cs="Arial"/>
                <w:color w:val="000000"/>
                <w:sz w:val="18"/>
                <w:szCs w:val="18"/>
                <w:lang w:val="en-US" w:eastAsia="it-IT"/>
              </w:rPr>
              <w:t xml:space="preserve"> </w:t>
            </w:r>
            <w:r w:rsidR="00660377">
              <w:rPr>
                <w:rFonts w:ascii="Arial" w:eastAsia="Times New Roman" w:hAnsi="Arial" w:cs="Arial"/>
                <w:color w:val="000000"/>
                <w:sz w:val="18"/>
                <w:szCs w:val="18"/>
                <w:lang w:val="en-US" w:eastAsia="it-IT"/>
              </w:rPr>
              <w:t>explain</w:t>
            </w:r>
            <w:r w:rsidR="00A05807">
              <w:rPr>
                <w:rFonts w:ascii="Arial" w:eastAsia="Times New Roman" w:hAnsi="Arial" w:cs="Arial"/>
                <w:color w:val="000000"/>
                <w:sz w:val="18"/>
                <w:szCs w:val="18"/>
                <w:lang w:val="en-US" w:eastAsia="it-IT"/>
              </w:rPr>
              <w:t xml:space="preserve"> the emotion, feeling, mood expressed by  his/her mask and  relate it </w:t>
            </w:r>
            <w:r w:rsidR="00A05807" w:rsidRPr="00A416AF">
              <w:rPr>
                <w:rFonts w:ascii="Arial" w:eastAsia="Times New Roman" w:hAnsi="Arial" w:cs="Arial"/>
                <w:color w:val="000000"/>
                <w:sz w:val="18"/>
                <w:szCs w:val="18"/>
                <w:lang w:val="en-US" w:eastAsia="it-IT"/>
              </w:rPr>
              <w:t>correctly</w:t>
            </w:r>
            <w:r w:rsidR="00A05807">
              <w:rPr>
                <w:rFonts w:ascii="Arial" w:eastAsia="Times New Roman" w:hAnsi="Arial" w:cs="Arial"/>
                <w:color w:val="000000"/>
                <w:sz w:val="18"/>
                <w:szCs w:val="18"/>
                <w:lang w:val="en-US" w:eastAsia="it-IT"/>
              </w:rPr>
              <w:t xml:space="preserve">  to  a </w:t>
            </w:r>
            <w:r w:rsidR="00660377">
              <w:rPr>
                <w:rFonts w:ascii="Arial" w:eastAsia="Times New Roman" w:hAnsi="Arial" w:cs="Arial"/>
                <w:color w:val="000000"/>
                <w:sz w:val="18"/>
                <w:szCs w:val="18"/>
                <w:lang w:val="en-US" w:eastAsia="it-IT"/>
              </w:rPr>
              <w:t>lot</w:t>
            </w:r>
            <w:r w:rsidR="00A05807">
              <w:rPr>
                <w:rFonts w:ascii="Arial" w:eastAsia="Times New Roman" w:hAnsi="Arial" w:cs="Arial"/>
                <w:color w:val="000000"/>
                <w:sz w:val="18"/>
                <w:szCs w:val="18"/>
                <w:lang w:val="en-US" w:eastAsia="it-IT"/>
              </w:rPr>
              <w:t xml:space="preserve"> of specific situations/contexts which might cause that emotion, feeling, mood.</w:t>
            </w:r>
          </w:p>
          <w:p w:rsidR="00A416AF" w:rsidRPr="00A416AF" w:rsidRDefault="00A416AF" w:rsidP="00A416AF">
            <w:pPr>
              <w:spacing w:after="0" w:line="240" w:lineRule="auto"/>
              <w:rPr>
                <w:rFonts w:ascii="Arial" w:eastAsia="Times New Roman" w:hAnsi="Arial" w:cs="Arial"/>
                <w:color w:val="000000"/>
                <w:sz w:val="18"/>
                <w:szCs w:val="18"/>
                <w:lang w:val="en-US" w:eastAsia="it-IT"/>
              </w:rPr>
            </w:pPr>
          </w:p>
        </w:tc>
        <w:tc>
          <w:tcPr>
            <w:tcW w:w="1514" w:type="dxa"/>
            <w:tcBorders>
              <w:top w:val="outset" w:sz="6" w:space="0" w:color="auto"/>
              <w:left w:val="outset" w:sz="6" w:space="0" w:color="auto"/>
              <w:bottom w:val="outset" w:sz="6" w:space="0" w:color="auto"/>
              <w:right w:val="outset" w:sz="6" w:space="0" w:color="auto"/>
            </w:tcBorders>
            <w:shd w:val="clear" w:color="auto" w:fill="FFFFFF"/>
            <w:hideMark/>
          </w:tcPr>
          <w:p w:rsidR="00A05807" w:rsidRDefault="00A05807" w:rsidP="00A05807">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 xml:space="preserve">The student can </w:t>
            </w:r>
            <w:r>
              <w:rPr>
                <w:rFonts w:ascii="Arial" w:eastAsia="Times New Roman" w:hAnsi="Arial" w:cs="Arial"/>
                <w:color w:val="000000"/>
                <w:sz w:val="18"/>
                <w:szCs w:val="18"/>
                <w:lang w:val="en-US" w:eastAsia="it-IT"/>
              </w:rPr>
              <w:t xml:space="preserve">explain the emotion, feeling, mood expressed by  his/her mask and </w:t>
            </w:r>
            <w:r w:rsidR="00660377">
              <w:rPr>
                <w:rFonts w:ascii="Arial" w:eastAsia="Times New Roman" w:hAnsi="Arial" w:cs="Arial"/>
                <w:color w:val="000000"/>
                <w:sz w:val="18"/>
                <w:szCs w:val="18"/>
                <w:lang w:val="en-US" w:eastAsia="it-IT"/>
              </w:rPr>
              <w:t xml:space="preserve">partly </w:t>
            </w:r>
            <w:r>
              <w:rPr>
                <w:rFonts w:ascii="Arial" w:eastAsia="Times New Roman" w:hAnsi="Arial" w:cs="Arial"/>
                <w:color w:val="000000"/>
                <w:sz w:val="18"/>
                <w:szCs w:val="18"/>
                <w:lang w:val="en-US" w:eastAsia="it-IT"/>
              </w:rPr>
              <w:t xml:space="preserve"> relate it   to </w:t>
            </w:r>
            <w:r w:rsidR="00660377">
              <w:rPr>
                <w:rFonts w:ascii="Arial" w:eastAsia="Times New Roman" w:hAnsi="Arial" w:cs="Arial"/>
                <w:color w:val="000000"/>
                <w:sz w:val="18"/>
                <w:szCs w:val="18"/>
                <w:lang w:val="en-US" w:eastAsia="it-IT"/>
              </w:rPr>
              <w:t>some</w:t>
            </w:r>
            <w:r>
              <w:rPr>
                <w:rFonts w:ascii="Arial" w:eastAsia="Times New Roman" w:hAnsi="Arial" w:cs="Arial"/>
                <w:color w:val="000000"/>
                <w:sz w:val="18"/>
                <w:szCs w:val="18"/>
                <w:lang w:val="en-US" w:eastAsia="it-IT"/>
              </w:rPr>
              <w:t xml:space="preserve"> situations/contexts which might cause that emotion, feeling, mood..</w:t>
            </w:r>
          </w:p>
          <w:p w:rsidR="00A416AF" w:rsidRPr="00A416AF" w:rsidRDefault="00A416AF" w:rsidP="00A416AF">
            <w:pPr>
              <w:spacing w:after="0" w:line="240" w:lineRule="auto"/>
              <w:rPr>
                <w:rFonts w:ascii="Arial" w:eastAsia="Times New Roman" w:hAnsi="Arial" w:cs="Arial"/>
                <w:color w:val="000000"/>
                <w:sz w:val="18"/>
                <w:szCs w:val="18"/>
                <w:lang w:val="en-US" w:eastAsia="it-IT"/>
              </w:rPr>
            </w:pPr>
          </w:p>
        </w:tc>
        <w:tc>
          <w:tcPr>
            <w:tcW w:w="1495"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660377"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 xml:space="preserve">The student </w:t>
            </w:r>
            <w:r>
              <w:rPr>
                <w:rFonts w:ascii="Arial" w:eastAsia="Times New Roman" w:hAnsi="Arial" w:cs="Arial"/>
                <w:color w:val="000000"/>
                <w:sz w:val="18"/>
                <w:szCs w:val="18"/>
                <w:lang w:val="en-US" w:eastAsia="it-IT"/>
              </w:rPr>
              <w:t xml:space="preserve">recognizes </w:t>
            </w:r>
            <w:r>
              <w:rPr>
                <w:rFonts w:ascii="Arial" w:eastAsia="Times New Roman" w:hAnsi="Arial" w:cs="Arial"/>
                <w:color w:val="000000"/>
                <w:sz w:val="18"/>
                <w:szCs w:val="18"/>
                <w:lang w:val="en-US" w:eastAsia="it-IT"/>
              </w:rPr>
              <w:t xml:space="preserve"> the emotion, feeling, mood expressed by  his/her mask </w:t>
            </w:r>
            <w:r>
              <w:rPr>
                <w:rFonts w:ascii="Arial" w:eastAsia="Times New Roman" w:hAnsi="Arial" w:cs="Arial"/>
                <w:color w:val="000000"/>
                <w:sz w:val="18"/>
                <w:szCs w:val="18"/>
                <w:lang w:val="en-US" w:eastAsia="it-IT"/>
              </w:rPr>
              <w:t xml:space="preserve">but has some difficulties in </w:t>
            </w:r>
            <w:r>
              <w:rPr>
                <w:rFonts w:ascii="Arial" w:eastAsia="Times New Roman" w:hAnsi="Arial" w:cs="Arial"/>
                <w:color w:val="000000"/>
                <w:sz w:val="18"/>
                <w:szCs w:val="18"/>
                <w:lang w:val="en-US" w:eastAsia="it-IT"/>
              </w:rPr>
              <w:t xml:space="preserve">   relat</w:t>
            </w:r>
            <w:r>
              <w:rPr>
                <w:rFonts w:ascii="Arial" w:eastAsia="Times New Roman" w:hAnsi="Arial" w:cs="Arial"/>
                <w:color w:val="000000"/>
                <w:sz w:val="18"/>
                <w:szCs w:val="18"/>
                <w:lang w:val="en-US" w:eastAsia="it-IT"/>
              </w:rPr>
              <w:t xml:space="preserve">ing </w:t>
            </w:r>
            <w:r>
              <w:rPr>
                <w:rFonts w:ascii="Arial" w:eastAsia="Times New Roman" w:hAnsi="Arial" w:cs="Arial"/>
                <w:color w:val="000000"/>
                <w:sz w:val="18"/>
                <w:szCs w:val="18"/>
                <w:lang w:val="en-US" w:eastAsia="it-IT"/>
              </w:rPr>
              <w:t xml:space="preserve"> it   to </w:t>
            </w:r>
            <w:r>
              <w:rPr>
                <w:rFonts w:ascii="Arial" w:eastAsia="Times New Roman" w:hAnsi="Arial" w:cs="Arial"/>
                <w:color w:val="000000"/>
                <w:sz w:val="18"/>
                <w:szCs w:val="18"/>
                <w:lang w:val="en-US" w:eastAsia="it-IT"/>
              </w:rPr>
              <w:t>more than a</w:t>
            </w:r>
            <w:r>
              <w:rPr>
                <w:rFonts w:ascii="Arial" w:eastAsia="Times New Roman" w:hAnsi="Arial" w:cs="Arial"/>
                <w:color w:val="000000"/>
                <w:sz w:val="18"/>
                <w:szCs w:val="18"/>
                <w:lang w:val="en-US" w:eastAsia="it-IT"/>
              </w:rPr>
              <w:t xml:space="preserve"> situatio</w:t>
            </w:r>
            <w:r>
              <w:rPr>
                <w:rFonts w:ascii="Arial" w:eastAsia="Times New Roman" w:hAnsi="Arial" w:cs="Arial"/>
                <w:color w:val="000000"/>
                <w:sz w:val="18"/>
                <w:szCs w:val="18"/>
                <w:lang w:val="en-US" w:eastAsia="it-IT"/>
              </w:rPr>
              <w:t>n</w:t>
            </w:r>
            <w:r>
              <w:rPr>
                <w:rFonts w:ascii="Arial" w:eastAsia="Times New Roman" w:hAnsi="Arial" w:cs="Arial"/>
                <w:color w:val="000000"/>
                <w:sz w:val="18"/>
                <w:szCs w:val="18"/>
                <w:lang w:val="en-US" w:eastAsia="it-IT"/>
              </w:rPr>
              <w:t>/context which might cause that emotion, feeling, mood..</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660377" w:rsidRDefault="00660377" w:rsidP="00660377">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 xml:space="preserve">The student </w:t>
            </w:r>
            <w:r>
              <w:rPr>
                <w:rFonts w:ascii="Arial" w:eastAsia="Times New Roman" w:hAnsi="Arial" w:cs="Arial"/>
                <w:color w:val="000000"/>
                <w:sz w:val="18"/>
                <w:szCs w:val="18"/>
                <w:lang w:val="en-US" w:eastAsia="it-IT"/>
              </w:rPr>
              <w:t xml:space="preserve">recognizes  the emotion, feeling, mood expressed by  his/her mask but has </w:t>
            </w:r>
            <w:r>
              <w:rPr>
                <w:rFonts w:ascii="Arial" w:eastAsia="Times New Roman" w:hAnsi="Arial" w:cs="Arial"/>
                <w:color w:val="000000"/>
                <w:sz w:val="18"/>
                <w:szCs w:val="18"/>
                <w:lang w:val="en-US" w:eastAsia="it-IT"/>
              </w:rPr>
              <w:t xml:space="preserve">troubles </w:t>
            </w:r>
            <w:r>
              <w:rPr>
                <w:rFonts w:ascii="Arial" w:eastAsia="Times New Roman" w:hAnsi="Arial" w:cs="Arial"/>
                <w:color w:val="000000"/>
                <w:sz w:val="18"/>
                <w:szCs w:val="18"/>
                <w:lang w:val="en-US" w:eastAsia="it-IT"/>
              </w:rPr>
              <w:t xml:space="preserve"> in    relating  it   to</w:t>
            </w:r>
            <w:r>
              <w:rPr>
                <w:rFonts w:ascii="Arial" w:eastAsia="Times New Roman" w:hAnsi="Arial" w:cs="Arial"/>
                <w:color w:val="000000"/>
                <w:sz w:val="18"/>
                <w:szCs w:val="18"/>
                <w:lang w:val="en-US" w:eastAsia="it-IT"/>
              </w:rPr>
              <w:t xml:space="preserve"> any </w:t>
            </w:r>
            <w:r>
              <w:rPr>
                <w:rFonts w:ascii="Arial" w:eastAsia="Times New Roman" w:hAnsi="Arial" w:cs="Arial"/>
                <w:color w:val="000000"/>
                <w:sz w:val="18"/>
                <w:szCs w:val="18"/>
                <w:lang w:val="en-US" w:eastAsia="it-IT"/>
              </w:rPr>
              <w:t xml:space="preserve"> situation/context which might cause that emotion, feeling, mood..</w:t>
            </w:r>
          </w:p>
          <w:p w:rsidR="00A416AF" w:rsidRPr="00A416AF" w:rsidRDefault="00A416AF" w:rsidP="00A416AF">
            <w:pPr>
              <w:spacing w:after="0" w:line="240" w:lineRule="auto"/>
              <w:rPr>
                <w:rFonts w:ascii="Arial" w:eastAsia="Times New Roman" w:hAnsi="Arial" w:cs="Arial"/>
                <w:color w:val="000000"/>
                <w:sz w:val="18"/>
                <w:szCs w:val="18"/>
                <w:lang w:val="en-US" w:eastAsia="it-IT"/>
              </w:rPr>
            </w:pPr>
          </w:p>
        </w:tc>
        <w:tc>
          <w:tcPr>
            <w:tcW w:w="558"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 </w:t>
            </w:r>
          </w:p>
        </w:tc>
      </w:tr>
      <w:tr w:rsidR="00660377" w:rsidRPr="006B03B1" w:rsidTr="00463CD3">
        <w:trPr>
          <w:trHeight w:val="1054"/>
          <w:tblCellSpacing w:w="0" w:type="dxa"/>
        </w:trPr>
        <w:tc>
          <w:tcPr>
            <w:tcW w:w="2982"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660377">
            <w:pPr>
              <w:spacing w:after="0" w:line="240" w:lineRule="auto"/>
              <w:jc w:val="center"/>
              <w:rPr>
                <w:rFonts w:ascii="Arial" w:eastAsia="Times New Roman" w:hAnsi="Arial" w:cs="Arial"/>
                <w:b/>
                <w:bCs/>
                <w:color w:val="000000"/>
                <w:lang w:eastAsia="it-IT"/>
              </w:rPr>
            </w:pPr>
            <w:r w:rsidRPr="00A416AF">
              <w:rPr>
                <w:rFonts w:ascii="Arial" w:eastAsia="Times New Roman" w:hAnsi="Arial" w:cs="Arial"/>
                <w:b/>
                <w:bCs/>
                <w:color w:val="000000"/>
                <w:lang w:eastAsia="it-IT"/>
              </w:rPr>
              <w:t xml:space="preserve">Knowledge of </w:t>
            </w:r>
            <w:proofErr w:type="spellStart"/>
            <w:r w:rsidRPr="00A416AF">
              <w:rPr>
                <w:rFonts w:ascii="Arial" w:eastAsia="Times New Roman" w:hAnsi="Arial" w:cs="Arial"/>
                <w:b/>
                <w:bCs/>
                <w:color w:val="000000"/>
                <w:lang w:eastAsia="it-IT"/>
              </w:rPr>
              <w:t>Mask</w:t>
            </w:r>
            <w:proofErr w:type="spellEnd"/>
            <w:r w:rsidRPr="00A416AF">
              <w:rPr>
                <w:rFonts w:ascii="Arial" w:eastAsia="Times New Roman" w:hAnsi="Arial" w:cs="Arial"/>
                <w:b/>
                <w:bCs/>
                <w:color w:val="000000"/>
                <w:lang w:eastAsia="it-IT"/>
              </w:rPr>
              <w:t xml:space="preserve"> Construction</w:t>
            </w:r>
          </w:p>
        </w:tc>
        <w:tc>
          <w:tcPr>
            <w:tcW w:w="1514"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The student can  describe</w:t>
            </w:r>
            <w:r w:rsidR="00463CD3">
              <w:rPr>
                <w:rFonts w:ascii="Arial" w:eastAsia="Times New Roman" w:hAnsi="Arial" w:cs="Arial"/>
                <w:color w:val="000000"/>
                <w:sz w:val="18"/>
                <w:szCs w:val="18"/>
                <w:lang w:val="en-US" w:eastAsia="it-IT"/>
              </w:rPr>
              <w:t xml:space="preserve"> in detail</w:t>
            </w:r>
            <w:r w:rsidRPr="00A416AF">
              <w:rPr>
                <w:rFonts w:ascii="Arial" w:eastAsia="Times New Roman" w:hAnsi="Arial" w:cs="Arial"/>
                <w:color w:val="000000"/>
                <w:sz w:val="18"/>
                <w:szCs w:val="18"/>
                <w:lang w:val="en-US" w:eastAsia="it-IT"/>
              </w:rPr>
              <w:t xml:space="preserve"> the steps used to make his/her mask. </w:t>
            </w:r>
          </w:p>
        </w:tc>
        <w:tc>
          <w:tcPr>
            <w:tcW w:w="1514"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The student can  describe the steps used to make his/her mask.</w:t>
            </w:r>
          </w:p>
        </w:tc>
        <w:tc>
          <w:tcPr>
            <w:tcW w:w="1495"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The student can describe most of the steps used to make his/her mask.</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The student has great difficulty describing how his/her mask was constructed.</w:t>
            </w:r>
          </w:p>
        </w:tc>
        <w:tc>
          <w:tcPr>
            <w:tcW w:w="558"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 </w:t>
            </w:r>
          </w:p>
        </w:tc>
      </w:tr>
      <w:tr w:rsidR="00660377" w:rsidRPr="006B03B1" w:rsidTr="00660377">
        <w:trPr>
          <w:trHeight w:val="1200"/>
          <w:tblCellSpacing w:w="0" w:type="dxa"/>
        </w:trPr>
        <w:tc>
          <w:tcPr>
            <w:tcW w:w="2982"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463CD3">
            <w:pPr>
              <w:spacing w:after="0" w:line="240" w:lineRule="auto"/>
              <w:jc w:val="center"/>
              <w:rPr>
                <w:rFonts w:ascii="Arial" w:eastAsia="Times New Roman" w:hAnsi="Arial" w:cs="Arial"/>
                <w:b/>
                <w:bCs/>
                <w:color w:val="000000"/>
                <w:lang w:eastAsia="it-IT"/>
              </w:rPr>
            </w:pPr>
            <w:r w:rsidRPr="00A416AF">
              <w:rPr>
                <w:rFonts w:ascii="Arial" w:eastAsia="Times New Roman" w:hAnsi="Arial" w:cs="Arial"/>
                <w:b/>
                <w:bCs/>
                <w:color w:val="000000"/>
                <w:lang w:eastAsia="it-IT"/>
              </w:rPr>
              <w:t xml:space="preserve">Time and </w:t>
            </w:r>
            <w:proofErr w:type="spellStart"/>
            <w:r w:rsidRPr="00A416AF">
              <w:rPr>
                <w:rFonts w:ascii="Arial" w:eastAsia="Times New Roman" w:hAnsi="Arial" w:cs="Arial"/>
                <w:b/>
                <w:bCs/>
                <w:color w:val="000000"/>
                <w:lang w:eastAsia="it-IT"/>
              </w:rPr>
              <w:t>Effort</w:t>
            </w:r>
            <w:proofErr w:type="spellEnd"/>
          </w:p>
        </w:tc>
        <w:tc>
          <w:tcPr>
            <w:tcW w:w="1514"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Class time was used wisely. Much time and effort went into the planning and design of the mask. It is clear the student worked at home as well as at school.</w:t>
            </w:r>
          </w:p>
        </w:tc>
        <w:tc>
          <w:tcPr>
            <w:tcW w:w="1514"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Class time was used wisely. Student could have put in more time and effort at home.</w:t>
            </w:r>
          </w:p>
        </w:tc>
        <w:tc>
          <w:tcPr>
            <w:tcW w:w="1495"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Class time was not always used wisely, but student did do some additional work at home.</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Class time was not used wisely and the student put in no additional effort.</w:t>
            </w:r>
          </w:p>
        </w:tc>
        <w:tc>
          <w:tcPr>
            <w:tcW w:w="558"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 </w:t>
            </w:r>
          </w:p>
        </w:tc>
      </w:tr>
      <w:tr w:rsidR="00660377" w:rsidRPr="00A416AF" w:rsidTr="00463CD3">
        <w:trPr>
          <w:trHeight w:val="529"/>
          <w:tblCellSpacing w:w="0" w:type="dxa"/>
        </w:trPr>
        <w:tc>
          <w:tcPr>
            <w:tcW w:w="2982"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463CD3">
            <w:pPr>
              <w:spacing w:after="0" w:line="240" w:lineRule="auto"/>
              <w:jc w:val="center"/>
              <w:rPr>
                <w:rFonts w:ascii="Arial" w:eastAsia="Times New Roman" w:hAnsi="Arial" w:cs="Arial"/>
                <w:b/>
                <w:bCs/>
                <w:color w:val="000000"/>
                <w:lang w:eastAsia="it-IT"/>
              </w:rPr>
            </w:pPr>
            <w:r w:rsidRPr="00A416AF">
              <w:rPr>
                <w:rFonts w:ascii="Arial" w:eastAsia="Times New Roman" w:hAnsi="Arial" w:cs="Arial"/>
                <w:b/>
                <w:bCs/>
                <w:color w:val="000000"/>
                <w:lang w:eastAsia="it-IT"/>
              </w:rPr>
              <w:t>Working With Others</w:t>
            </w:r>
          </w:p>
        </w:tc>
        <w:tc>
          <w:tcPr>
            <w:tcW w:w="1514"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eastAsia="it-IT"/>
              </w:rPr>
            </w:pPr>
            <w:r w:rsidRPr="00A416AF">
              <w:rPr>
                <w:rFonts w:ascii="Arial" w:eastAsia="Times New Roman" w:hAnsi="Arial" w:cs="Arial"/>
                <w:color w:val="000000"/>
                <w:sz w:val="18"/>
                <w:szCs w:val="18"/>
                <w:lang w:val="en-US" w:eastAsia="it-IT"/>
              </w:rPr>
              <w:t xml:space="preserve">Almost always listens to, shares with, and supports the efforts of others. </w:t>
            </w:r>
            <w:proofErr w:type="spellStart"/>
            <w:r w:rsidRPr="00A416AF">
              <w:rPr>
                <w:rFonts w:ascii="Arial" w:eastAsia="Times New Roman" w:hAnsi="Arial" w:cs="Arial"/>
                <w:color w:val="000000"/>
                <w:sz w:val="18"/>
                <w:szCs w:val="18"/>
                <w:lang w:eastAsia="it-IT"/>
              </w:rPr>
              <w:t>Tries</w:t>
            </w:r>
            <w:proofErr w:type="spellEnd"/>
            <w:r w:rsidRPr="00A416AF">
              <w:rPr>
                <w:rFonts w:ascii="Arial" w:eastAsia="Times New Roman" w:hAnsi="Arial" w:cs="Arial"/>
                <w:color w:val="000000"/>
                <w:sz w:val="18"/>
                <w:szCs w:val="18"/>
                <w:lang w:eastAsia="it-IT"/>
              </w:rPr>
              <w:t xml:space="preserve"> to </w:t>
            </w:r>
            <w:proofErr w:type="spellStart"/>
            <w:r w:rsidRPr="00A416AF">
              <w:rPr>
                <w:rFonts w:ascii="Arial" w:eastAsia="Times New Roman" w:hAnsi="Arial" w:cs="Arial"/>
                <w:color w:val="000000"/>
                <w:sz w:val="18"/>
                <w:szCs w:val="18"/>
                <w:lang w:eastAsia="it-IT"/>
              </w:rPr>
              <w:t>keep</w:t>
            </w:r>
            <w:proofErr w:type="spellEnd"/>
            <w:r w:rsidRPr="00A416AF">
              <w:rPr>
                <w:rFonts w:ascii="Arial" w:eastAsia="Times New Roman" w:hAnsi="Arial" w:cs="Arial"/>
                <w:color w:val="000000"/>
                <w:sz w:val="18"/>
                <w:szCs w:val="18"/>
                <w:lang w:eastAsia="it-IT"/>
              </w:rPr>
              <w:t xml:space="preserve"> </w:t>
            </w:r>
            <w:proofErr w:type="spellStart"/>
            <w:r w:rsidRPr="00A416AF">
              <w:rPr>
                <w:rFonts w:ascii="Arial" w:eastAsia="Times New Roman" w:hAnsi="Arial" w:cs="Arial"/>
                <w:color w:val="000000"/>
                <w:sz w:val="18"/>
                <w:szCs w:val="18"/>
                <w:lang w:eastAsia="it-IT"/>
              </w:rPr>
              <w:t>people</w:t>
            </w:r>
            <w:proofErr w:type="spellEnd"/>
            <w:r w:rsidRPr="00A416AF">
              <w:rPr>
                <w:rFonts w:ascii="Arial" w:eastAsia="Times New Roman" w:hAnsi="Arial" w:cs="Arial"/>
                <w:color w:val="000000"/>
                <w:sz w:val="18"/>
                <w:szCs w:val="18"/>
                <w:lang w:eastAsia="it-IT"/>
              </w:rPr>
              <w:t xml:space="preserve"> working </w:t>
            </w:r>
            <w:proofErr w:type="spellStart"/>
            <w:r w:rsidRPr="00A416AF">
              <w:rPr>
                <w:rFonts w:ascii="Arial" w:eastAsia="Times New Roman" w:hAnsi="Arial" w:cs="Arial"/>
                <w:color w:val="000000"/>
                <w:sz w:val="18"/>
                <w:szCs w:val="18"/>
                <w:lang w:eastAsia="it-IT"/>
              </w:rPr>
              <w:t>well</w:t>
            </w:r>
            <w:proofErr w:type="spellEnd"/>
            <w:r w:rsidRPr="00A416AF">
              <w:rPr>
                <w:rFonts w:ascii="Arial" w:eastAsia="Times New Roman" w:hAnsi="Arial" w:cs="Arial"/>
                <w:color w:val="000000"/>
                <w:sz w:val="18"/>
                <w:szCs w:val="18"/>
                <w:lang w:eastAsia="it-IT"/>
              </w:rPr>
              <w:t xml:space="preserve"> </w:t>
            </w:r>
            <w:proofErr w:type="spellStart"/>
            <w:r w:rsidRPr="00A416AF">
              <w:rPr>
                <w:rFonts w:ascii="Arial" w:eastAsia="Times New Roman" w:hAnsi="Arial" w:cs="Arial"/>
                <w:color w:val="000000"/>
                <w:sz w:val="18"/>
                <w:szCs w:val="18"/>
                <w:lang w:eastAsia="it-IT"/>
              </w:rPr>
              <w:t>together</w:t>
            </w:r>
            <w:proofErr w:type="spellEnd"/>
            <w:r w:rsidRPr="00A416AF">
              <w:rPr>
                <w:rFonts w:ascii="Arial" w:eastAsia="Times New Roman" w:hAnsi="Arial" w:cs="Arial"/>
                <w:color w:val="000000"/>
                <w:sz w:val="18"/>
                <w:szCs w:val="18"/>
                <w:lang w:eastAsia="it-IT"/>
              </w:rPr>
              <w:t>.</w:t>
            </w:r>
          </w:p>
        </w:tc>
        <w:tc>
          <w:tcPr>
            <w:tcW w:w="1514"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eastAsia="it-IT"/>
              </w:rPr>
            </w:pPr>
            <w:r w:rsidRPr="00A416AF">
              <w:rPr>
                <w:rFonts w:ascii="Arial" w:eastAsia="Times New Roman" w:hAnsi="Arial" w:cs="Arial"/>
                <w:color w:val="000000"/>
                <w:sz w:val="18"/>
                <w:szCs w:val="18"/>
                <w:lang w:val="en-US" w:eastAsia="it-IT"/>
              </w:rPr>
              <w:t xml:space="preserve">Usually listens to, shares, with, and supports the efforts of others. </w:t>
            </w:r>
            <w:proofErr w:type="spellStart"/>
            <w:r w:rsidRPr="00A416AF">
              <w:rPr>
                <w:rFonts w:ascii="Arial" w:eastAsia="Times New Roman" w:hAnsi="Arial" w:cs="Arial"/>
                <w:color w:val="000000"/>
                <w:sz w:val="18"/>
                <w:szCs w:val="18"/>
                <w:lang w:eastAsia="it-IT"/>
              </w:rPr>
              <w:t>Does</w:t>
            </w:r>
            <w:proofErr w:type="spellEnd"/>
            <w:r w:rsidRPr="00A416AF">
              <w:rPr>
                <w:rFonts w:ascii="Arial" w:eastAsia="Times New Roman" w:hAnsi="Arial" w:cs="Arial"/>
                <w:color w:val="000000"/>
                <w:sz w:val="18"/>
                <w:szCs w:val="18"/>
                <w:lang w:eastAsia="it-IT"/>
              </w:rPr>
              <w:t xml:space="preserve"> not cause "</w:t>
            </w:r>
            <w:proofErr w:type="spellStart"/>
            <w:r w:rsidRPr="00A416AF">
              <w:rPr>
                <w:rFonts w:ascii="Arial" w:eastAsia="Times New Roman" w:hAnsi="Arial" w:cs="Arial"/>
                <w:color w:val="000000"/>
                <w:sz w:val="18"/>
                <w:szCs w:val="18"/>
                <w:lang w:eastAsia="it-IT"/>
              </w:rPr>
              <w:t>waves</w:t>
            </w:r>
            <w:proofErr w:type="spellEnd"/>
            <w:r w:rsidRPr="00A416AF">
              <w:rPr>
                <w:rFonts w:ascii="Arial" w:eastAsia="Times New Roman" w:hAnsi="Arial" w:cs="Arial"/>
                <w:color w:val="000000"/>
                <w:sz w:val="18"/>
                <w:szCs w:val="18"/>
                <w:lang w:eastAsia="it-IT"/>
              </w:rPr>
              <w:t>" in the group.</w:t>
            </w:r>
          </w:p>
        </w:tc>
        <w:tc>
          <w:tcPr>
            <w:tcW w:w="1495"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val="en-US" w:eastAsia="it-IT"/>
              </w:rPr>
            </w:pPr>
            <w:r w:rsidRPr="00A416AF">
              <w:rPr>
                <w:rFonts w:ascii="Arial" w:eastAsia="Times New Roman" w:hAnsi="Arial" w:cs="Arial"/>
                <w:color w:val="000000"/>
                <w:sz w:val="18"/>
                <w:szCs w:val="18"/>
                <w:lang w:val="en-US" w:eastAsia="it-IT"/>
              </w:rPr>
              <w:t>Often listens to, shares with, and supports the efforts of others, but sometimes is not a good team member.</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eastAsia="it-IT"/>
              </w:rPr>
            </w:pPr>
            <w:r w:rsidRPr="00A416AF">
              <w:rPr>
                <w:rFonts w:ascii="Arial" w:eastAsia="Times New Roman" w:hAnsi="Arial" w:cs="Arial"/>
                <w:color w:val="000000"/>
                <w:sz w:val="18"/>
                <w:szCs w:val="18"/>
                <w:lang w:val="en-US" w:eastAsia="it-IT"/>
              </w:rPr>
              <w:t xml:space="preserve">Rarely listens to, shares with, and supports the efforts of others. </w:t>
            </w:r>
            <w:proofErr w:type="spellStart"/>
            <w:r w:rsidRPr="00A416AF">
              <w:rPr>
                <w:rFonts w:ascii="Arial" w:eastAsia="Times New Roman" w:hAnsi="Arial" w:cs="Arial"/>
                <w:color w:val="000000"/>
                <w:sz w:val="18"/>
                <w:szCs w:val="18"/>
                <w:lang w:eastAsia="it-IT"/>
              </w:rPr>
              <w:t>Often</w:t>
            </w:r>
            <w:proofErr w:type="spellEnd"/>
            <w:r w:rsidRPr="00A416AF">
              <w:rPr>
                <w:rFonts w:ascii="Arial" w:eastAsia="Times New Roman" w:hAnsi="Arial" w:cs="Arial"/>
                <w:color w:val="000000"/>
                <w:sz w:val="18"/>
                <w:szCs w:val="18"/>
                <w:lang w:eastAsia="it-IT"/>
              </w:rPr>
              <w:t xml:space="preserve"> </w:t>
            </w:r>
            <w:proofErr w:type="spellStart"/>
            <w:r w:rsidRPr="00A416AF">
              <w:rPr>
                <w:rFonts w:ascii="Arial" w:eastAsia="Times New Roman" w:hAnsi="Arial" w:cs="Arial"/>
                <w:color w:val="000000"/>
                <w:sz w:val="18"/>
                <w:szCs w:val="18"/>
                <w:lang w:eastAsia="it-IT"/>
              </w:rPr>
              <w:t>is</w:t>
            </w:r>
            <w:proofErr w:type="spellEnd"/>
            <w:r w:rsidRPr="00A416AF">
              <w:rPr>
                <w:rFonts w:ascii="Arial" w:eastAsia="Times New Roman" w:hAnsi="Arial" w:cs="Arial"/>
                <w:color w:val="000000"/>
                <w:sz w:val="18"/>
                <w:szCs w:val="18"/>
                <w:lang w:eastAsia="it-IT"/>
              </w:rPr>
              <w:t xml:space="preserve"> not a good team player.</w:t>
            </w:r>
          </w:p>
        </w:tc>
        <w:tc>
          <w:tcPr>
            <w:tcW w:w="558" w:type="dxa"/>
            <w:tcBorders>
              <w:top w:val="outset" w:sz="6" w:space="0" w:color="auto"/>
              <w:left w:val="outset" w:sz="6" w:space="0" w:color="auto"/>
              <w:bottom w:val="outset" w:sz="6" w:space="0" w:color="auto"/>
              <w:right w:val="outset" w:sz="6" w:space="0" w:color="auto"/>
            </w:tcBorders>
            <w:shd w:val="clear" w:color="auto" w:fill="FFFFFF"/>
            <w:hideMark/>
          </w:tcPr>
          <w:p w:rsidR="00A416AF" w:rsidRPr="00A416AF" w:rsidRDefault="00A416AF" w:rsidP="00A416AF">
            <w:pPr>
              <w:spacing w:after="0" w:line="240" w:lineRule="auto"/>
              <w:rPr>
                <w:rFonts w:ascii="Arial" w:eastAsia="Times New Roman" w:hAnsi="Arial" w:cs="Arial"/>
                <w:color w:val="000000"/>
                <w:sz w:val="18"/>
                <w:szCs w:val="18"/>
                <w:lang w:eastAsia="it-IT"/>
              </w:rPr>
            </w:pPr>
            <w:r w:rsidRPr="00A416AF">
              <w:rPr>
                <w:rFonts w:ascii="Arial" w:eastAsia="Times New Roman" w:hAnsi="Arial" w:cs="Arial"/>
                <w:color w:val="000000"/>
                <w:sz w:val="18"/>
                <w:szCs w:val="18"/>
                <w:lang w:eastAsia="it-IT"/>
              </w:rPr>
              <w:t> </w:t>
            </w:r>
          </w:p>
        </w:tc>
      </w:tr>
    </w:tbl>
    <w:p w:rsidR="007A7223" w:rsidRDefault="00463CD3" w:rsidP="00463CD3">
      <w:bookmarkStart w:id="0" w:name="_GoBack"/>
      <w:bookmarkEnd w:id="0"/>
    </w:p>
    <w:sectPr w:rsidR="007A72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AF"/>
    <w:rsid w:val="00463CD3"/>
    <w:rsid w:val="00660377"/>
    <w:rsid w:val="006B03B1"/>
    <w:rsid w:val="006F2FEB"/>
    <w:rsid w:val="007B6A10"/>
    <w:rsid w:val="00A05807"/>
    <w:rsid w:val="00A41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658E"/>
  <w15:chartTrackingRefBased/>
  <w15:docId w15:val="{B0546020-79A7-4E1E-885A-2B9647CE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664180">
      <w:bodyDiv w:val="1"/>
      <w:marLeft w:val="0"/>
      <w:marRight w:val="0"/>
      <w:marTop w:val="0"/>
      <w:marBottom w:val="0"/>
      <w:divBdr>
        <w:top w:val="none" w:sz="0" w:space="0" w:color="auto"/>
        <w:left w:val="none" w:sz="0" w:space="0" w:color="auto"/>
        <w:bottom w:val="none" w:sz="0" w:space="0" w:color="auto"/>
        <w:right w:val="none" w:sz="0" w:space="0" w:color="auto"/>
      </w:divBdr>
      <w:divsChild>
        <w:div w:id="1722242685">
          <w:marLeft w:val="0"/>
          <w:marRight w:val="0"/>
          <w:marTop w:val="0"/>
          <w:marBottom w:val="0"/>
          <w:divBdr>
            <w:top w:val="none" w:sz="0" w:space="0" w:color="auto"/>
            <w:left w:val="none" w:sz="0" w:space="0" w:color="auto"/>
            <w:bottom w:val="none" w:sz="0" w:space="0" w:color="auto"/>
            <w:right w:val="none" w:sz="0" w:space="0" w:color="auto"/>
          </w:divBdr>
        </w:div>
        <w:div w:id="1923562701">
          <w:marLeft w:val="0"/>
          <w:marRight w:val="0"/>
          <w:marTop w:val="0"/>
          <w:marBottom w:val="0"/>
          <w:divBdr>
            <w:top w:val="none" w:sz="0" w:space="0" w:color="auto"/>
            <w:left w:val="none" w:sz="0" w:space="0" w:color="auto"/>
            <w:bottom w:val="none" w:sz="0" w:space="0" w:color="auto"/>
            <w:right w:val="none" w:sz="0" w:space="0" w:color="auto"/>
          </w:divBdr>
        </w:div>
        <w:div w:id="829175309">
          <w:marLeft w:val="0"/>
          <w:marRight w:val="0"/>
          <w:marTop w:val="0"/>
          <w:marBottom w:val="0"/>
          <w:divBdr>
            <w:top w:val="none" w:sz="0" w:space="0" w:color="auto"/>
            <w:left w:val="none" w:sz="0" w:space="0" w:color="auto"/>
            <w:bottom w:val="none" w:sz="0" w:space="0" w:color="auto"/>
            <w:right w:val="none" w:sz="0" w:space="0" w:color="auto"/>
          </w:divBdr>
        </w:div>
        <w:div w:id="553006730">
          <w:marLeft w:val="0"/>
          <w:marRight w:val="0"/>
          <w:marTop w:val="0"/>
          <w:marBottom w:val="0"/>
          <w:divBdr>
            <w:top w:val="none" w:sz="0" w:space="0" w:color="auto"/>
            <w:left w:val="none" w:sz="0" w:space="0" w:color="auto"/>
            <w:bottom w:val="none" w:sz="0" w:space="0" w:color="auto"/>
            <w:right w:val="none" w:sz="0" w:space="0" w:color="auto"/>
          </w:divBdr>
        </w:div>
        <w:div w:id="1449667566">
          <w:marLeft w:val="0"/>
          <w:marRight w:val="0"/>
          <w:marTop w:val="0"/>
          <w:marBottom w:val="0"/>
          <w:divBdr>
            <w:top w:val="none" w:sz="0" w:space="0" w:color="auto"/>
            <w:left w:val="none" w:sz="0" w:space="0" w:color="auto"/>
            <w:bottom w:val="none" w:sz="0" w:space="0" w:color="auto"/>
            <w:right w:val="none" w:sz="0" w:space="0" w:color="auto"/>
          </w:divBdr>
        </w:div>
        <w:div w:id="1373460375">
          <w:marLeft w:val="0"/>
          <w:marRight w:val="0"/>
          <w:marTop w:val="0"/>
          <w:marBottom w:val="0"/>
          <w:divBdr>
            <w:top w:val="none" w:sz="0" w:space="0" w:color="auto"/>
            <w:left w:val="none" w:sz="0" w:space="0" w:color="auto"/>
            <w:bottom w:val="none" w:sz="0" w:space="0" w:color="auto"/>
            <w:right w:val="none" w:sz="0" w:space="0" w:color="auto"/>
          </w:divBdr>
        </w:div>
        <w:div w:id="1810976730">
          <w:marLeft w:val="0"/>
          <w:marRight w:val="0"/>
          <w:marTop w:val="0"/>
          <w:marBottom w:val="0"/>
          <w:divBdr>
            <w:top w:val="none" w:sz="0" w:space="0" w:color="auto"/>
            <w:left w:val="none" w:sz="0" w:space="0" w:color="auto"/>
            <w:bottom w:val="none" w:sz="0" w:space="0" w:color="auto"/>
            <w:right w:val="none" w:sz="0" w:space="0" w:color="auto"/>
          </w:divBdr>
        </w:div>
        <w:div w:id="271059751">
          <w:marLeft w:val="0"/>
          <w:marRight w:val="0"/>
          <w:marTop w:val="0"/>
          <w:marBottom w:val="0"/>
          <w:divBdr>
            <w:top w:val="none" w:sz="0" w:space="0" w:color="auto"/>
            <w:left w:val="none" w:sz="0" w:space="0" w:color="auto"/>
            <w:bottom w:val="none" w:sz="0" w:space="0" w:color="auto"/>
            <w:right w:val="none" w:sz="0" w:space="0" w:color="auto"/>
          </w:divBdr>
        </w:div>
        <w:div w:id="1684549928">
          <w:marLeft w:val="0"/>
          <w:marRight w:val="0"/>
          <w:marTop w:val="0"/>
          <w:marBottom w:val="0"/>
          <w:divBdr>
            <w:top w:val="none" w:sz="0" w:space="0" w:color="auto"/>
            <w:left w:val="none" w:sz="0" w:space="0" w:color="auto"/>
            <w:bottom w:val="none" w:sz="0" w:space="0" w:color="auto"/>
            <w:right w:val="none" w:sz="0" w:space="0" w:color="auto"/>
          </w:divBdr>
        </w:div>
        <w:div w:id="1713311030">
          <w:marLeft w:val="0"/>
          <w:marRight w:val="0"/>
          <w:marTop w:val="0"/>
          <w:marBottom w:val="0"/>
          <w:divBdr>
            <w:top w:val="none" w:sz="0" w:space="0" w:color="auto"/>
            <w:left w:val="none" w:sz="0" w:space="0" w:color="auto"/>
            <w:bottom w:val="none" w:sz="0" w:space="0" w:color="auto"/>
            <w:right w:val="none" w:sz="0" w:space="0" w:color="auto"/>
          </w:divBdr>
        </w:div>
        <w:div w:id="1452671475">
          <w:marLeft w:val="0"/>
          <w:marRight w:val="0"/>
          <w:marTop w:val="0"/>
          <w:marBottom w:val="0"/>
          <w:divBdr>
            <w:top w:val="none" w:sz="0" w:space="0" w:color="auto"/>
            <w:left w:val="none" w:sz="0" w:space="0" w:color="auto"/>
            <w:bottom w:val="none" w:sz="0" w:space="0" w:color="auto"/>
            <w:right w:val="none" w:sz="0" w:space="0" w:color="auto"/>
          </w:divBdr>
        </w:div>
        <w:div w:id="1309671452">
          <w:marLeft w:val="0"/>
          <w:marRight w:val="0"/>
          <w:marTop w:val="0"/>
          <w:marBottom w:val="0"/>
          <w:divBdr>
            <w:top w:val="none" w:sz="0" w:space="0" w:color="auto"/>
            <w:left w:val="none" w:sz="0" w:space="0" w:color="auto"/>
            <w:bottom w:val="none" w:sz="0" w:space="0" w:color="auto"/>
            <w:right w:val="none" w:sz="0" w:space="0" w:color="auto"/>
          </w:divBdr>
        </w:div>
        <w:div w:id="1115975971">
          <w:marLeft w:val="0"/>
          <w:marRight w:val="0"/>
          <w:marTop w:val="0"/>
          <w:marBottom w:val="0"/>
          <w:divBdr>
            <w:top w:val="none" w:sz="0" w:space="0" w:color="auto"/>
            <w:left w:val="none" w:sz="0" w:space="0" w:color="auto"/>
            <w:bottom w:val="none" w:sz="0" w:space="0" w:color="auto"/>
            <w:right w:val="none" w:sz="0" w:space="0" w:color="auto"/>
          </w:divBdr>
        </w:div>
        <w:div w:id="2068524119">
          <w:marLeft w:val="0"/>
          <w:marRight w:val="0"/>
          <w:marTop w:val="0"/>
          <w:marBottom w:val="0"/>
          <w:divBdr>
            <w:top w:val="none" w:sz="0" w:space="0" w:color="auto"/>
            <w:left w:val="none" w:sz="0" w:space="0" w:color="auto"/>
            <w:bottom w:val="none" w:sz="0" w:space="0" w:color="auto"/>
            <w:right w:val="none" w:sz="0" w:space="0" w:color="auto"/>
          </w:divBdr>
        </w:div>
        <w:div w:id="204562169">
          <w:marLeft w:val="0"/>
          <w:marRight w:val="0"/>
          <w:marTop w:val="0"/>
          <w:marBottom w:val="0"/>
          <w:divBdr>
            <w:top w:val="none" w:sz="0" w:space="0" w:color="auto"/>
            <w:left w:val="none" w:sz="0" w:space="0" w:color="auto"/>
            <w:bottom w:val="none" w:sz="0" w:space="0" w:color="auto"/>
            <w:right w:val="none" w:sz="0" w:space="0" w:color="auto"/>
          </w:divBdr>
        </w:div>
        <w:div w:id="536352682">
          <w:marLeft w:val="0"/>
          <w:marRight w:val="0"/>
          <w:marTop w:val="0"/>
          <w:marBottom w:val="0"/>
          <w:divBdr>
            <w:top w:val="none" w:sz="0" w:space="0" w:color="auto"/>
            <w:left w:val="none" w:sz="0" w:space="0" w:color="auto"/>
            <w:bottom w:val="none" w:sz="0" w:space="0" w:color="auto"/>
            <w:right w:val="none" w:sz="0" w:space="0" w:color="auto"/>
          </w:divBdr>
        </w:div>
        <w:div w:id="1895044970">
          <w:marLeft w:val="0"/>
          <w:marRight w:val="0"/>
          <w:marTop w:val="0"/>
          <w:marBottom w:val="0"/>
          <w:divBdr>
            <w:top w:val="none" w:sz="0" w:space="0" w:color="auto"/>
            <w:left w:val="none" w:sz="0" w:space="0" w:color="auto"/>
            <w:bottom w:val="none" w:sz="0" w:space="0" w:color="auto"/>
            <w:right w:val="none" w:sz="0" w:space="0" w:color="auto"/>
          </w:divBdr>
        </w:div>
        <w:div w:id="1298611437">
          <w:marLeft w:val="0"/>
          <w:marRight w:val="0"/>
          <w:marTop w:val="0"/>
          <w:marBottom w:val="0"/>
          <w:divBdr>
            <w:top w:val="none" w:sz="0" w:space="0" w:color="auto"/>
            <w:left w:val="none" w:sz="0" w:space="0" w:color="auto"/>
            <w:bottom w:val="none" w:sz="0" w:space="0" w:color="auto"/>
            <w:right w:val="none" w:sz="0" w:space="0" w:color="auto"/>
          </w:divBdr>
        </w:div>
        <w:div w:id="2100328714">
          <w:marLeft w:val="0"/>
          <w:marRight w:val="0"/>
          <w:marTop w:val="0"/>
          <w:marBottom w:val="0"/>
          <w:divBdr>
            <w:top w:val="none" w:sz="0" w:space="0" w:color="auto"/>
            <w:left w:val="none" w:sz="0" w:space="0" w:color="auto"/>
            <w:bottom w:val="none" w:sz="0" w:space="0" w:color="auto"/>
            <w:right w:val="none" w:sz="0" w:space="0" w:color="auto"/>
          </w:divBdr>
        </w:div>
        <w:div w:id="698941643">
          <w:marLeft w:val="0"/>
          <w:marRight w:val="0"/>
          <w:marTop w:val="0"/>
          <w:marBottom w:val="0"/>
          <w:divBdr>
            <w:top w:val="none" w:sz="0" w:space="0" w:color="auto"/>
            <w:left w:val="none" w:sz="0" w:space="0" w:color="auto"/>
            <w:bottom w:val="none" w:sz="0" w:space="0" w:color="auto"/>
            <w:right w:val="none" w:sz="0" w:space="0" w:color="auto"/>
          </w:divBdr>
        </w:div>
        <w:div w:id="1749300874">
          <w:marLeft w:val="0"/>
          <w:marRight w:val="0"/>
          <w:marTop w:val="0"/>
          <w:marBottom w:val="0"/>
          <w:divBdr>
            <w:top w:val="none" w:sz="0" w:space="0" w:color="auto"/>
            <w:left w:val="none" w:sz="0" w:space="0" w:color="auto"/>
            <w:bottom w:val="none" w:sz="0" w:space="0" w:color="auto"/>
            <w:right w:val="none" w:sz="0" w:space="0" w:color="auto"/>
          </w:divBdr>
        </w:div>
        <w:div w:id="1764720157">
          <w:marLeft w:val="0"/>
          <w:marRight w:val="0"/>
          <w:marTop w:val="0"/>
          <w:marBottom w:val="0"/>
          <w:divBdr>
            <w:top w:val="none" w:sz="0" w:space="0" w:color="auto"/>
            <w:left w:val="none" w:sz="0" w:space="0" w:color="auto"/>
            <w:bottom w:val="none" w:sz="0" w:space="0" w:color="auto"/>
            <w:right w:val="none" w:sz="0" w:space="0" w:color="auto"/>
          </w:divBdr>
        </w:div>
        <w:div w:id="1519007772">
          <w:marLeft w:val="0"/>
          <w:marRight w:val="0"/>
          <w:marTop w:val="0"/>
          <w:marBottom w:val="0"/>
          <w:divBdr>
            <w:top w:val="none" w:sz="0" w:space="0" w:color="auto"/>
            <w:left w:val="none" w:sz="0" w:space="0" w:color="auto"/>
            <w:bottom w:val="none" w:sz="0" w:space="0" w:color="auto"/>
            <w:right w:val="none" w:sz="0" w:space="0" w:color="auto"/>
          </w:divBdr>
        </w:div>
        <w:div w:id="866141947">
          <w:marLeft w:val="0"/>
          <w:marRight w:val="0"/>
          <w:marTop w:val="0"/>
          <w:marBottom w:val="0"/>
          <w:divBdr>
            <w:top w:val="none" w:sz="0" w:space="0" w:color="auto"/>
            <w:left w:val="none" w:sz="0" w:space="0" w:color="auto"/>
            <w:bottom w:val="none" w:sz="0" w:space="0" w:color="auto"/>
            <w:right w:val="none" w:sz="0" w:space="0" w:color="auto"/>
          </w:divBdr>
        </w:div>
        <w:div w:id="684720155">
          <w:marLeft w:val="0"/>
          <w:marRight w:val="0"/>
          <w:marTop w:val="0"/>
          <w:marBottom w:val="0"/>
          <w:divBdr>
            <w:top w:val="none" w:sz="0" w:space="0" w:color="auto"/>
            <w:left w:val="none" w:sz="0" w:space="0" w:color="auto"/>
            <w:bottom w:val="none" w:sz="0" w:space="0" w:color="auto"/>
            <w:right w:val="none" w:sz="0" w:space="0" w:color="auto"/>
          </w:divBdr>
        </w:div>
        <w:div w:id="75521065">
          <w:marLeft w:val="0"/>
          <w:marRight w:val="0"/>
          <w:marTop w:val="0"/>
          <w:marBottom w:val="0"/>
          <w:divBdr>
            <w:top w:val="none" w:sz="0" w:space="0" w:color="auto"/>
            <w:left w:val="none" w:sz="0" w:space="0" w:color="auto"/>
            <w:bottom w:val="none" w:sz="0" w:space="0" w:color="auto"/>
            <w:right w:val="none" w:sz="0" w:space="0" w:color="auto"/>
          </w:divBdr>
        </w:div>
        <w:div w:id="1197698383">
          <w:marLeft w:val="0"/>
          <w:marRight w:val="0"/>
          <w:marTop w:val="0"/>
          <w:marBottom w:val="0"/>
          <w:divBdr>
            <w:top w:val="none" w:sz="0" w:space="0" w:color="auto"/>
            <w:left w:val="none" w:sz="0" w:space="0" w:color="auto"/>
            <w:bottom w:val="none" w:sz="0" w:space="0" w:color="auto"/>
            <w:right w:val="none" w:sz="0" w:space="0" w:color="auto"/>
          </w:divBdr>
        </w:div>
        <w:div w:id="253785283">
          <w:marLeft w:val="0"/>
          <w:marRight w:val="0"/>
          <w:marTop w:val="0"/>
          <w:marBottom w:val="0"/>
          <w:divBdr>
            <w:top w:val="none" w:sz="0" w:space="0" w:color="auto"/>
            <w:left w:val="none" w:sz="0" w:space="0" w:color="auto"/>
            <w:bottom w:val="none" w:sz="0" w:space="0" w:color="auto"/>
            <w:right w:val="none" w:sz="0" w:space="0" w:color="auto"/>
          </w:divBdr>
        </w:div>
        <w:div w:id="2030526492">
          <w:marLeft w:val="0"/>
          <w:marRight w:val="0"/>
          <w:marTop w:val="0"/>
          <w:marBottom w:val="0"/>
          <w:divBdr>
            <w:top w:val="none" w:sz="0" w:space="0" w:color="auto"/>
            <w:left w:val="none" w:sz="0" w:space="0" w:color="auto"/>
            <w:bottom w:val="none" w:sz="0" w:space="0" w:color="auto"/>
            <w:right w:val="none" w:sz="0" w:space="0" w:color="auto"/>
          </w:divBdr>
        </w:div>
        <w:div w:id="878130764">
          <w:marLeft w:val="0"/>
          <w:marRight w:val="0"/>
          <w:marTop w:val="0"/>
          <w:marBottom w:val="0"/>
          <w:divBdr>
            <w:top w:val="none" w:sz="0" w:space="0" w:color="auto"/>
            <w:left w:val="none" w:sz="0" w:space="0" w:color="auto"/>
            <w:bottom w:val="none" w:sz="0" w:space="0" w:color="auto"/>
            <w:right w:val="none" w:sz="0" w:space="0" w:color="auto"/>
          </w:divBdr>
        </w:div>
        <w:div w:id="671297769">
          <w:marLeft w:val="0"/>
          <w:marRight w:val="0"/>
          <w:marTop w:val="0"/>
          <w:marBottom w:val="0"/>
          <w:divBdr>
            <w:top w:val="none" w:sz="0" w:space="0" w:color="auto"/>
            <w:left w:val="none" w:sz="0" w:space="0" w:color="auto"/>
            <w:bottom w:val="none" w:sz="0" w:space="0" w:color="auto"/>
            <w:right w:val="none" w:sz="0" w:space="0" w:color="auto"/>
          </w:divBdr>
        </w:div>
        <w:div w:id="1920556085">
          <w:marLeft w:val="0"/>
          <w:marRight w:val="0"/>
          <w:marTop w:val="0"/>
          <w:marBottom w:val="0"/>
          <w:divBdr>
            <w:top w:val="none" w:sz="0" w:space="0" w:color="auto"/>
            <w:left w:val="none" w:sz="0" w:space="0" w:color="auto"/>
            <w:bottom w:val="none" w:sz="0" w:space="0" w:color="auto"/>
            <w:right w:val="none" w:sz="0" w:space="0" w:color="auto"/>
          </w:divBdr>
        </w:div>
        <w:div w:id="2124840858">
          <w:marLeft w:val="0"/>
          <w:marRight w:val="0"/>
          <w:marTop w:val="0"/>
          <w:marBottom w:val="0"/>
          <w:divBdr>
            <w:top w:val="none" w:sz="0" w:space="0" w:color="auto"/>
            <w:left w:val="none" w:sz="0" w:space="0" w:color="auto"/>
            <w:bottom w:val="none" w:sz="0" w:space="0" w:color="auto"/>
            <w:right w:val="none" w:sz="0" w:space="0" w:color="auto"/>
          </w:divBdr>
        </w:div>
        <w:div w:id="1566068037">
          <w:marLeft w:val="0"/>
          <w:marRight w:val="0"/>
          <w:marTop w:val="0"/>
          <w:marBottom w:val="0"/>
          <w:divBdr>
            <w:top w:val="none" w:sz="0" w:space="0" w:color="auto"/>
            <w:left w:val="none" w:sz="0" w:space="0" w:color="auto"/>
            <w:bottom w:val="none" w:sz="0" w:space="0" w:color="auto"/>
            <w:right w:val="none" w:sz="0" w:space="0" w:color="auto"/>
          </w:divBdr>
        </w:div>
        <w:div w:id="1810659813">
          <w:marLeft w:val="0"/>
          <w:marRight w:val="0"/>
          <w:marTop w:val="0"/>
          <w:marBottom w:val="0"/>
          <w:divBdr>
            <w:top w:val="none" w:sz="0" w:space="0" w:color="auto"/>
            <w:left w:val="none" w:sz="0" w:space="0" w:color="auto"/>
            <w:bottom w:val="none" w:sz="0" w:space="0" w:color="auto"/>
            <w:right w:val="none" w:sz="0" w:space="0" w:color="auto"/>
          </w:divBdr>
        </w:div>
        <w:div w:id="2048525931">
          <w:marLeft w:val="0"/>
          <w:marRight w:val="0"/>
          <w:marTop w:val="0"/>
          <w:marBottom w:val="0"/>
          <w:divBdr>
            <w:top w:val="none" w:sz="0" w:space="0" w:color="auto"/>
            <w:left w:val="none" w:sz="0" w:space="0" w:color="auto"/>
            <w:bottom w:val="none" w:sz="0" w:space="0" w:color="auto"/>
            <w:right w:val="none" w:sz="0" w:space="0" w:color="auto"/>
          </w:divBdr>
        </w:div>
        <w:div w:id="1241139299">
          <w:marLeft w:val="0"/>
          <w:marRight w:val="0"/>
          <w:marTop w:val="0"/>
          <w:marBottom w:val="0"/>
          <w:divBdr>
            <w:top w:val="none" w:sz="0" w:space="0" w:color="auto"/>
            <w:left w:val="none" w:sz="0" w:space="0" w:color="auto"/>
            <w:bottom w:val="none" w:sz="0" w:space="0" w:color="auto"/>
            <w:right w:val="none" w:sz="0" w:space="0" w:color="auto"/>
          </w:divBdr>
        </w:div>
        <w:div w:id="297149742">
          <w:marLeft w:val="0"/>
          <w:marRight w:val="0"/>
          <w:marTop w:val="0"/>
          <w:marBottom w:val="0"/>
          <w:divBdr>
            <w:top w:val="none" w:sz="0" w:space="0" w:color="auto"/>
            <w:left w:val="none" w:sz="0" w:space="0" w:color="auto"/>
            <w:bottom w:val="none" w:sz="0" w:space="0" w:color="auto"/>
            <w:right w:val="none" w:sz="0" w:space="0" w:color="auto"/>
          </w:divBdr>
        </w:div>
        <w:div w:id="1691491955">
          <w:marLeft w:val="0"/>
          <w:marRight w:val="0"/>
          <w:marTop w:val="0"/>
          <w:marBottom w:val="0"/>
          <w:divBdr>
            <w:top w:val="none" w:sz="0" w:space="0" w:color="auto"/>
            <w:left w:val="none" w:sz="0" w:space="0" w:color="auto"/>
            <w:bottom w:val="none" w:sz="0" w:space="0" w:color="auto"/>
            <w:right w:val="none" w:sz="0" w:space="0" w:color="auto"/>
          </w:divBdr>
        </w:div>
        <w:div w:id="860357192">
          <w:marLeft w:val="0"/>
          <w:marRight w:val="0"/>
          <w:marTop w:val="0"/>
          <w:marBottom w:val="0"/>
          <w:divBdr>
            <w:top w:val="none" w:sz="0" w:space="0" w:color="auto"/>
            <w:left w:val="none" w:sz="0" w:space="0" w:color="auto"/>
            <w:bottom w:val="none" w:sz="0" w:space="0" w:color="auto"/>
            <w:right w:val="none" w:sz="0" w:space="0" w:color="auto"/>
          </w:divBdr>
        </w:div>
        <w:div w:id="492839571">
          <w:marLeft w:val="0"/>
          <w:marRight w:val="0"/>
          <w:marTop w:val="0"/>
          <w:marBottom w:val="0"/>
          <w:divBdr>
            <w:top w:val="none" w:sz="0" w:space="0" w:color="auto"/>
            <w:left w:val="none" w:sz="0" w:space="0" w:color="auto"/>
            <w:bottom w:val="none" w:sz="0" w:space="0" w:color="auto"/>
            <w:right w:val="none" w:sz="0" w:space="0" w:color="auto"/>
          </w:divBdr>
        </w:div>
        <w:div w:id="1837452969">
          <w:marLeft w:val="0"/>
          <w:marRight w:val="0"/>
          <w:marTop w:val="0"/>
          <w:marBottom w:val="0"/>
          <w:divBdr>
            <w:top w:val="none" w:sz="0" w:space="0" w:color="auto"/>
            <w:left w:val="none" w:sz="0" w:space="0" w:color="auto"/>
            <w:bottom w:val="none" w:sz="0" w:space="0" w:color="auto"/>
            <w:right w:val="none" w:sz="0" w:space="0" w:color="auto"/>
          </w:divBdr>
        </w:div>
        <w:div w:id="1293175180">
          <w:marLeft w:val="0"/>
          <w:marRight w:val="0"/>
          <w:marTop w:val="0"/>
          <w:marBottom w:val="0"/>
          <w:divBdr>
            <w:top w:val="none" w:sz="0" w:space="0" w:color="auto"/>
            <w:left w:val="none" w:sz="0" w:space="0" w:color="auto"/>
            <w:bottom w:val="none" w:sz="0" w:space="0" w:color="auto"/>
            <w:right w:val="none" w:sz="0" w:space="0" w:color="auto"/>
          </w:divBdr>
        </w:div>
        <w:div w:id="756025103">
          <w:marLeft w:val="0"/>
          <w:marRight w:val="0"/>
          <w:marTop w:val="0"/>
          <w:marBottom w:val="0"/>
          <w:divBdr>
            <w:top w:val="none" w:sz="0" w:space="0" w:color="auto"/>
            <w:left w:val="none" w:sz="0" w:space="0" w:color="auto"/>
            <w:bottom w:val="none" w:sz="0" w:space="0" w:color="auto"/>
            <w:right w:val="none" w:sz="0" w:space="0" w:color="auto"/>
          </w:divBdr>
        </w:div>
        <w:div w:id="1303387139">
          <w:marLeft w:val="0"/>
          <w:marRight w:val="0"/>
          <w:marTop w:val="0"/>
          <w:marBottom w:val="0"/>
          <w:divBdr>
            <w:top w:val="none" w:sz="0" w:space="0" w:color="auto"/>
            <w:left w:val="none" w:sz="0" w:space="0" w:color="auto"/>
            <w:bottom w:val="none" w:sz="0" w:space="0" w:color="auto"/>
            <w:right w:val="none" w:sz="0" w:space="0" w:color="auto"/>
          </w:divBdr>
        </w:div>
        <w:div w:id="801456949">
          <w:marLeft w:val="0"/>
          <w:marRight w:val="0"/>
          <w:marTop w:val="0"/>
          <w:marBottom w:val="0"/>
          <w:divBdr>
            <w:top w:val="none" w:sz="0" w:space="0" w:color="auto"/>
            <w:left w:val="none" w:sz="0" w:space="0" w:color="auto"/>
            <w:bottom w:val="none" w:sz="0" w:space="0" w:color="auto"/>
            <w:right w:val="none" w:sz="0" w:space="0" w:color="auto"/>
          </w:divBdr>
        </w:div>
        <w:div w:id="1942101201">
          <w:marLeft w:val="0"/>
          <w:marRight w:val="0"/>
          <w:marTop w:val="0"/>
          <w:marBottom w:val="0"/>
          <w:divBdr>
            <w:top w:val="none" w:sz="0" w:space="0" w:color="auto"/>
            <w:left w:val="none" w:sz="0" w:space="0" w:color="auto"/>
            <w:bottom w:val="none" w:sz="0" w:space="0" w:color="auto"/>
            <w:right w:val="none" w:sz="0" w:space="0" w:color="auto"/>
          </w:divBdr>
        </w:div>
        <w:div w:id="198903046">
          <w:marLeft w:val="0"/>
          <w:marRight w:val="0"/>
          <w:marTop w:val="0"/>
          <w:marBottom w:val="0"/>
          <w:divBdr>
            <w:top w:val="none" w:sz="0" w:space="0" w:color="auto"/>
            <w:left w:val="none" w:sz="0" w:space="0" w:color="auto"/>
            <w:bottom w:val="none" w:sz="0" w:space="0" w:color="auto"/>
            <w:right w:val="none" w:sz="0" w:space="0" w:color="auto"/>
          </w:divBdr>
        </w:div>
        <w:div w:id="1114251948">
          <w:marLeft w:val="0"/>
          <w:marRight w:val="0"/>
          <w:marTop w:val="0"/>
          <w:marBottom w:val="0"/>
          <w:divBdr>
            <w:top w:val="none" w:sz="0" w:space="0" w:color="auto"/>
            <w:left w:val="none" w:sz="0" w:space="0" w:color="auto"/>
            <w:bottom w:val="none" w:sz="0" w:space="0" w:color="auto"/>
            <w:right w:val="none" w:sz="0" w:space="0" w:color="auto"/>
          </w:divBdr>
        </w:div>
        <w:div w:id="663046795">
          <w:marLeft w:val="0"/>
          <w:marRight w:val="0"/>
          <w:marTop w:val="0"/>
          <w:marBottom w:val="0"/>
          <w:divBdr>
            <w:top w:val="none" w:sz="0" w:space="0" w:color="auto"/>
            <w:left w:val="none" w:sz="0" w:space="0" w:color="auto"/>
            <w:bottom w:val="none" w:sz="0" w:space="0" w:color="auto"/>
            <w:right w:val="none" w:sz="0" w:space="0" w:color="auto"/>
          </w:divBdr>
        </w:div>
        <w:div w:id="1120420975">
          <w:marLeft w:val="0"/>
          <w:marRight w:val="0"/>
          <w:marTop w:val="0"/>
          <w:marBottom w:val="0"/>
          <w:divBdr>
            <w:top w:val="none" w:sz="0" w:space="0" w:color="auto"/>
            <w:left w:val="none" w:sz="0" w:space="0" w:color="auto"/>
            <w:bottom w:val="none" w:sz="0" w:space="0" w:color="auto"/>
            <w:right w:val="none" w:sz="0" w:space="0" w:color="auto"/>
          </w:divBdr>
        </w:div>
        <w:div w:id="2006934483">
          <w:marLeft w:val="0"/>
          <w:marRight w:val="0"/>
          <w:marTop w:val="0"/>
          <w:marBottom w:val="0"/>
          <w:divBdr>
            <w:top w:val="none" w:sz="0" w:space="0" w:color="auto"/>
            <w:left w:val="none" w:sz="0" w:space="0" w:color="auto"/>
            <w:bottom w:val="none" w:sz="0" w:space="0" w:color="auto"/>
            <w:right w:val="none" w:sz="0" w:space="0" w:color="auto"/>
          </w:divBdr>
        </w:div>
        <w:div w:id="1226601505">
          <w:marLeft w:val="0"/>
          <w:marRight w:val="0"/>
          <w:marTop w:val="0"/>
          <w:marBottom w:val="0"/>
          <w:divBdr>
            <w:top w:val="none" w:sz="0" w:space="0" w:color="auto"/>
            <w:left w:val="none" w:sz="0" w:space="0" w:color="auto"/>
            <w:bottom w:val="none" w:sz="0" w:space="0" w:color="auto"/>
            <w:right w:val="none" w:sz="0" w:space="0" w:color="auto"/>
          </w:divBdr>
        </w:div>
        <w:div w:id="866941683">
          <w:marLeft w:val="0"/>
          <w:marRight w:val="0"/>
          <w:marTop w:val="0"/>
          <w:marBottom w:val="0"/>
          <w:divBdr>
            <w:top w:val="none" w:sz="0" w:space="0" w:color="auto"/>
            <w:left w:val="none" w:sz="0" w:space="0" w:color="auto"/>
            <w:bottom w:val="none" w:sz="0" w:space="0" w:color="auto"/>
            <w:right w:val="none" w:sz="0" w:space="0" w:color="auto"/>
          </w:divBdr>
        </w:div>
        <w:div w:id="160268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MILLINI</dc:creator>
  <cp:keywords/>
  <dc:description/>
  <cp:lastModifiedBy>DANIELA MILLINI</cp:lastModifiedBy>
  <cp:revision>3</cp:revision>
  <dcterms:created xsi:type="dcterms:W3CDTF">2018-05-06T20:57:00Z</dcterms:created>
  <dcterms:modified xsi:type="dcterms:W3CDTF">2018-06-02T15:54:00Z</dcterms:modified>
</cp:coreProperties>
</file>