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D0560" w:rsidRPr="00C51C70" w:rsidRDefault="00C51C70" w:rsidP="00C51C70">
      <w:pPr>
        <w:rPr>
          <w:rFonts w:ascii="Bahnschrift" w:hAnsi="Bahnschrift"/>
          <w:color w:val="4472C4" w:themeColor="accen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1C70">
        <w:rPr>
          <w:rFonts w:ascii="Bahnschrift Light Condensed" w:hAnsi="Bahnschrift Light Condensed"/>
          <w:noProof/>
          <w:color w:val="4472C4" w:themeColor="accent1"/>
          <w:sz w:val="40"/>
          <w:szCs w:val="40"/>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0CAD7A8E">
            <wp:simplePos x="0" y="0"/>
            <wp:positionH relativeFrom="margin">
              <wp:align>left</wp:align>
            </wp:positionH>
            <wp:positionV relativeFrom="paragraph">
              <wp:posOffset>127</wp:posOffset>
            </wp:positionV>
            <wp:extent cx="2000220" cy="2884932"/>
            <wp:effectExtent l="0" t="0" r="635" b="0"/>
            <wp:wrapSquare wrapText="bothSides"/>
            <wp:docPr id="1" name="Εικόνα 1" descr="Εικόνα που περιέχει άνδρας, καπέ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derius-Erasmus.jpg"/>
                    <pic:cNvPicPr/>
                  </pic:nvPicPr>
                  <pic:blipFill>
                    <a:blip r:embed="rId6">
                      <a:extLst>
                        <a:ext uri="{28A0092B-C50C-407E-A947-70E740481C1C}">
                          <a14:useLocalDpi xmlns:a14="http://schemas.microsoft.com/office/drawing/2010/main" val="0"/>
                        </a:ext>
                      </a:extLst>
                    </a:blip>
                    <a:stretch>
                      <a:fillRect/>
                    </a:stretch>
                  </pic:blipFill>
                  <pic:spPr>
                    <a:xfrm>
                      <a:off x="0" y="0"/>
                      <a:ext cx="2000220" cy="2884932"/>
                    </a:xfrm>
                    <a:prstGeom prst="rect">
                      <a:avLst/>
                    </a:prstGeom>
                  </pic:spPr>
                </pic:pic>
              </a:graphicData>
            </a:graphic>
            <wp14:sizeRelH relativeFrom="margin">
              <wp14:pctWidth>0</wp14:pctWidth>
            </wp14:sizeRelH>
            <wp14:sizeRelV relativeFrom="margin">
              <wp14:pctHeight>0</wp14:pctHeight>
            </wp14:sizeRelV>
          </wp:anchor>
        </w:drawing>
      </w:r>
      <w:r w:rsidRPr="00C51C70">
        <w:rPr>
          <w:rFonts w:ascii="Bahnschrift" w:hAnsi="Bahnschrift"/>
          <w:color w:val="4472C4" w:themeColor="accen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was Erasmus?</w:t>
      </w:r>
    </w:p>
    <w:p w:rsidR="00C51C70" w:rsidRPr="00736CB5" w:rsidRDefault="00C51C70" w:rsidP="00736CB5">
      <w:pPr>
        <w:jc w:val="both"/>
        <w:rPr>
          <w:rFonts w:ascii="Bahnschrift Light Condensed" w:hAnsi="Bahnschrift Light Condensed"/>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C51C70">
        <w:rPr>
          <w:rFonts w:ascii="Bahnschrift Light Condensed" w:hAnsi="Bahnschrift Light Condensed"/>
          <w:b/>
          <w:bCs/>
          <w:sz w:val="32"/>
          <w:szCs w:val="32"/>
          <w:lang w:val="en-US"/>
        </w:rPr>
        <w:t>Erasmus</w:t>
      </w:r>
      <w:proofErr w:type="gramStart"/>
      <w:r w:rsidR="00736CB5">
        <w:rPr>
          <w:rFonts w:ascii="Bahnschrift Light Condensed" w:hAnsi="Bahnschrift Light Condensed"/>
          <w:sz w:val="32"/>
          <w:szCs w:val="32"/>
          <w:lang w:val="en-US"/>
        </w:rPr>
        <w:t>,</w:t>
      </w:r>
      <w:r w:rsidRPr="00C51C70">
        <w:rPr>
          <w:rFonts w:ascii="Bahnschrift Light Condensed" w:hAnsi="Bahnschrift Light Condensed"/>
          <w:sz w:val="32"/>
          <w:szCs w:val="32"/>
          <w:lang w:val="en-US"/>
        </w:rPr>
        <w:t>in</w:t>
      </w:r>
      <w:proofErr w:type="spellEnd"/>
      <w:proofErr w:type="gramEnd"/>
      <w:r w:rsidRPr="00C51C70">
        <w:rPr>
          <w:rFonts w:ascii="Bahnschrift Light Condensed" w:hAnsi="Bahnschrift Light Condensed"/>
          <w:sz w:val="32"/>
          <w:szCs w:val="32"/>
          <w:lang w:val="en-US"/>
        </w:rPr>
        <w:t xml:space="preserve"> full Desiderius E</w:t>
      </w:r>
      <w:r w:rsidR="00736CB5">
        <w:rPr>
          <w:rFonts w:ascii="Bahnschrift Light Condensed" w:hAnsi="Bahnschrift Light Condensed"/>
          <w:sz w:val="32"/>
          <w:szCs w:val="32"/>
          <w:lang w:val="en-US"/>
        </w:rPr>
        <w:t>rasmus, (born October 27, 1469,</w:t>
      </w:r>
      <w:r w:rsidRPr="00C51C70">
        <w:rPr>
          <w:rFonts w:ascii="Bahnschrift Light Condensed" w:hAnsi="Bahnschrift Light Condensed"/>
          <w:sz w:val="32"/>
          <w:szCs w:val="32"/>
          <w:lang w:val="en-US"/>
        </w:rPr>
        <w:t>Rotterdam, Holland</w:t>
      </w:r>
      <w:r w:rsidR="00736CB5" w:rsidRPr="00736CB5">
        <w:rPr>
          <w:rFonts w:ascii="Bahnschrift Light Condensed" w:hAnsi="Bahnschrift Light Condensed"/>
          <w:sz w:val="32"/>
          <w:szCs w:val="32"/>
          <w:lang w:val="en-US"/>
        </w:rPr>
        <w:t>-</w:t>
      </w:r>
      <w:r w:rsidRPr="00C51C70">
        <w:rPr>
          <w:rFonts w:ascii="Bahnschrift Light Condensed" w:hAnsi="Bahnschrift Light Condensed"/>
          <w:sz w:val="32"/>
          <w:szCs w:val="32"/>
          <w:lang w:val="en-US"/>
        </w:rPr>
        <w:t>died July 12, 1536, Basel, S</w:t>
      </w:r>
      <w:r w:rsidR="00736CB5">
        <w:rPr>
          <w:rFonts w:ascii="Bahnschrift Light Condensed" w:hAnsi="Bahnschrift Light Condensed"/>
          <w:sz w:val="32"/>
          <w:szCs w:val="32"/>
          <w:lang w:val="en-US"/>
        </w:rPr>
        <w:t>witzerland), Dutch humanist who</w:t>
      </w:r>
      <w:r w:rsidR="00736CB5" w:rsidRPr="00736CB5">
        <w:rPr>
          <w:rFonts w:ascii="Bahnschrift Light Condensed" w:hAnsi="Bahnschrift Light Condensed"/>
          <w:sz w:val="32"/>
          <w:szCs w:val="32"/>
          <w:lang w:val="en-US"/>
        </w:rPr>
        <w:t xml:space="preserve"> </w:t>
      </w:r>
      <w:r w:rsidRPr="00C51C70">
        <w:rPr>
          <w:rFonts w:ascii="Bahnschrift Light Condensed" w:hAnsi="Bahnschrift Light Condensed"/>
          <w:sz w:val="32"/>
          <w:szCs w:val="32"/>
          <w:lang w:val="en-US"/>
        </w:rPr>
        <w:t>was the greatest scholar of the northern Renaissance, the first editor of the New Testament, and an important figure in patristics and classical literature.</w:t>
      </w:r>
      <w:r>
        <w:rPr>
          <w:rFonts w:ascii="Bahnschrift Light Condensed" w:hAnsi="Bahnschrift Light Condensed"/>
          <w:sz w:val="32"/>
          <w:szCs w:val="32"/>
          <w:lang w:val="en-US"/>
        </w:rPr>
        <w:t xml:space="preserve"> He is considered one of the greatest scholars of the northern Renaissance</w:t>
      </w:r>
      <w:r w:rsidR="00736CB5" w:rsidRPr="00736CB5">
        <w:rPr>
          <w:rFonts w:ascii="Bahnschrift Light Condensed" w:hAnsi="Bahnschrift Light Condensed"/>
          <w:sz w:val="32"/>
          <w:szCs w:val="32"/>
          <w:lang w:val="en-US"/>
        </w:rPr>
        <w:t>.</w:t>
      </w:r>
      <w:r>
        <w:rPr>
          <w:rFonts w:ascii="Bahnschrift Light Condensed" w:hAnsi="Bahnschrift Light Condensed"/>
          <w:sz w:val="32"/>
          <w:szCs w:val="32"/>
          <w:lang w:val="en-US"/>
        </w:rPr>
        <w:t xml:space="preserve"> </w:t>
      </w:r>
    </w:p>
    <w:p w:rsidR="009D4985" w:rsidRPr="00736CB5" w:rsidRDefault="00C51C70" w:rsidP="00736CB5">
      <w:pPr>
        <w:jc w:val="both"/>
        <w:rPr>
          <w:rFonts w:ascii="Bahnschrift Light Condensed" w:hAnsi="Bahnschrift Light Condensed"/>
          <w:sz w:val="32"/>
          <w:szCs w:val="32"/>
          <w:lang w:val="en-US"/>
        </w:rPr>
      </w:pPr>
      <w:r w:rsidRPr="00C51C70">
        <w:rPr>
          <w:rFonts w:ascii="Bahnschrift Light Condensed" w:hAnsi="Bahnschrift Light Condensed"/>
          <w:sz w:val="32"/>
          <w:szCs w:val="32"/>
          <w:lang w:val="en-US"/>
        </w:rPr>
        <w:t>Using the </w:t>
      </w:r>
      <w:hyperlink r:id="rId7" w:history="1">
        <w:r w:rsidRPr="00C51C70">
          <w:rPr>
            <w:rStyle w:val="Hyperlink"/>
            <w:rFonts w:ascii="Bahnschrift Light Condensed" w:hAnsi="Bahnschrift Light Condensed"/>
            <w:color w:val="auto"/>
            <w:sz w:val="32"/>
            <w:szCs w:val="32"/>
            <w:u w:val="none"/>
            <w:lang w:val="en-US"/>
          </w:rPr>
          <w:t>philological</w:t>
        </w:r>
      </w:hyperlink>
      <w:r w:rsidRPr="00C51C70">
        <w:rPr>
          <w:rFonts w:ascii="Bahnschrift Light Condensed" w:hAnsi="Bahnschrift Light Condensed"/>
          <w:sz w:val="32"/>
          <w:szCs w:val="32"/>
          <w:lang w:val="en-US"/>
        </w:rPr>
        <w:t> methods pioneered by Italian </w:t>
      </w:r>
      <w:hyperlink r:id="rId8" w:history="1">
        <w:r w:rsidRPr="00C51C70">
          <w:rPr>
            <w:rStyle w:val="Hyperlink"/>
            <w:rFonts w:ascii="Bahnschrift Light Condensed" w:hAnsi="Bahnschrift Light Condensed"/>
            <w:color w:val="auto"/>
            <w:sz w:val="32"/>
            <w:szCs w:val="32"/>
            <w:u w:val="none"/>
            <w:lang w:val="en-US"/>
          </w:rPr>
          <w:t>humanists</w:t>
        </w:r>
      </w:hyperlink>
      <w:r w:rsidRPr="00C51C70">
        <w:rPr>
          <w:rFonts w:ascii="Bahnschrift Light Condensed" w:hAnsi="Bahnschrift Light Condensed"/>
          <w:sz w:val="32"/>
          <w:szCs w:val="32"/>
          <w:lang w:val="en-US"/>
        </w:rPr>
        <w:t>, Erasmus helped lay the groundwork for the historical-critical study of the past, especially in his studies of the Greek </w:t>
      </w:r>
      <w:hyperlink r:id="rId9" w:history="1">
        <w:r w:rsidRPr="00C51C70">
          <w:rPr>
            <w:rStyle w:val="Hyperlink"/>
            <w:rFonts w:ascii="Bahnschrift Light Condensed" w:hAnsi="Bahnschrift Light Condensed"/>
            <w:color w:val="auto"/>
            <w:sz w:val="32"/>
            <w:szCs w:val="32"/>
            <w:u w:val="none"/>
            <w:lang w:val="en-US"/>
          </w:rPr>
          <w:t>New Testament</w:t>
        </w:r>
      </w:hyperlink>
      <w:r w:rsidRPr="00C51C70">
        <w:rPr>
          <w:rFonts w:ascii="Bahnschrift Light Condensed" w:hAnsi="Bahnschrift Light Condensed"/>
          <w:sz w:val="32"/>
          <w:szCs w:val="32"/>
          <w:lang w:val="en-US"/>
        </w:rPr>
        <w:t> and the </w:t>
      </w:r>
      <w:hyperlink r:id="rId10" w:history="1">
        <w:r w:rsidRPr="00C51C70">
          <w:rPr>
            <w:rStyle w:val="Hyperlink"/>
            <w:rFonts w:ascii="Bahnschrift Light Condensed" w:hAnsi="Bahnschrift Light Condensed"/>
            <w:color w:val="auto"/>
            <w:sz w:val="32"/>
            <w:szCs w:val="32"/>
            <w:u w:val="none"/>
            <w:lang w:val="en-US"/>
          </w:rPr>
          <w:t>Church Fathers</w:t>
        </w:r>
      </w:hyperlink>
      <w:r w:rsidRPr="00C51C70">
        <w:rPr>
          <w:rFonts w:ascii="Bahnschrift Light Condensed" w:hAnsi="Bahnschrift Light Condensed"/>
          <w:sz w:val="32"/>
          <w:szCs w:val="32"/>
          <w:lang w:val="en-US"/>
        </w:rPr>
        <w:t>. His educational writings contributed to the replacement of the older scholastic curriculum by the new humanist emphasis on the classics.</w:t>
      </w:r>
    </w:p>
    <w:p w:rsidR="000C1364" w:rsidRPr="00C51C70" w:rsidRDefault="000C1364" w:rsidP="000C1364">
      <w:pPr>
        <w:rPr>
          <w:rFonts w:ascii="Bahnschrift" w:hAnsi="Bahnschrift"/>
          <w:color w:val="4472C4" w:themeColor="accen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ahnschrift" w:hAnsi="Bahnschrift"/>
          <w:color w:val="4472C4" w:themeColor="accen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Early life</w:t>
      </w:r>
    </w:p>
    <w:p w:rsidR="000C1364" w:rsidRPr="000C1364" w:rsidRDefault="000C1364" w:rsidP="00736CB5">
      <w:pPr>
        <w:jc w:val="both"/>
        <w:rPr>
          <w:rFonts w:ascii="Bahnschrift Light Condensed" w:hAnsi="Bahnschrift Light Condensed"/>
          <w:sz w:val="32"/>
          <w:szCs w:val="32"/>
          <w:lang w:val="en-US"/>
        </w:rPr>
      </w:pPr>
      <w:r w:rsidRPr="000C1364">
        <w:rPr>
          <w:rFonts w:ascii="Bahnschrift Light Condensed" w:hAnsi="Bahnschrift Light Condensed"/>
          <w:sz w:val="32"/>
          <w:szCs w:val="32"/>
          <w:lang w:val="en-US"/>
        </w:rPr>
        <w:t xml:space="preserve">Erasmus rose from obscure beginnings to become one of the leading intellectual figures of the early Northern Renaissance. Most historians believe that he was born Gerard </w:t>
      </w:r>
      <w:proofErr w:type="spellStart"/>
      <w:r w:rsidRPr="000C1364">
        <w:rPr>
          <w:rFonts w:ascii="Bahnschrift Light Condensed" w:hAnsi="Bahnschrift Light Condensed"/>
          <w:sz w:val="32"/>
          <w:szCs w:val="32"/>
          <w:lang w:val="en-US"/>
        </w:rPr>
        <w:t>Gerardson</w:t>
      </w:r>
      <w:proofErr w:type="spellEnd"/>
      <w:r w:rsidRPr="000C1364">
        <w:rPr>
          <w:rFonts w:ascii="Bahnschrift Light Condensed" w:hAnsi="Bahnschrift Light Condensed"/>
          <w:sz w:val="32"/>
          <w:szCs w:val="32"/>
          <w:lang w:val="en-US"/>
        </w:rPr>
        <w:t xml:space="preserve"> in 1466 (with many noting his probable birthdate as October 27) in Rotterdam, Holland. His father, believed to be Roger Gerard, was a priest, and his mother was named Margaret, the daughter of a physician. He was christened with the name "Erasmus," meaning "beloved."</w:t>
      </w:r>
    </w:p>
    <w:p w:rsidR="000C1364" w:rsidRPr="000C1364" w:rsidRDefault="000C1364" w:rsidP="000C1364">
      <w:pPr>
        <w:rPr>
          <w:rFonts w:ascii="Bahnschrift Light Condensed" w:hAnsi="Bahnschrift Light Condensed"/>
          <w:sz w:val="32"/>
          <w:szCs w:val="32"/>
          <w:lang w:val="en-US"/>
        </w:rPr>
      </w:pPr>
    </w:p>
    <w:p w:rsidR="000C1364" w:rsidRDefault="000C1364" w:rsidP="00736CB5">
      <w:pPr>
        <w:jc w:val="both"/>
        <w:rPr>
          <w:rFonts w:ascii="Bahnschrift Light Condensed" w:hAnsi="Bahnschrift Light Condensed"/>
          <w:sz w:val="32"/>
          <w:szCs w:val="32"/>
          <w:lang w:val="en-US"/>
        </w:rPr>
      </w:pPr>
      <w:r w:rsidRPr="000C1364">
        <w:rPr>
          <w:rFonts w:ascii="Bahnschrift Light Condensed" w:hAnsi="Bahnschrift Light Condensed"/>
          <w:sz w:val="32"/>
          <w:szCs w:val="32"/>
          <w:lang w:val="en-US"/>
        </w:rPr>
        <w:t>Erasmus began his education at the age of 4, attending a school in Gouda, a town near Rotterdam. When he was 9 years old, his father sent him to a prestigious Latin grammar school, where his natural academic ability blossomed. After his parents died in 1483 from the plague, Erasmus was put into the care of guardians, who were adamant about him becoming a monk. While he gained a personal relationship with God, he rejected the harsh rules and strict methods of the religious teachers of the time.</w:t>
      </w:r>
    </w:p>
    <w:p w:rsidR="009D4985" w:rsidRDefault="009D4985" w:rsidP="000C1364">
      <w:pPr>
        <w:rPr>
          <w:rFonts w:ascii="Bahnschrift Light Condensed" w:hAnsi="Bahnschrift Light Condensed"/>
          <w:sz w:val="32"/>
          <w:szCs w:val="32"/>
          <w:lang w:val="en-US"/>
        </w:rPr>
      </w:pPr>
    </w:p>
    <w:p w:rsidR="009D4985" w:rsidRPr="00E15F1A" w:rsidRDefault="00E15F1A" w:rsidP="009D4985">
      <w:pPr>
        <w:rPr>
          <w:rFonts w:ascii="Bahnschrift" w:hAnsi="Bahnschrift"/>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ahnschrift Light Condensed" w:hAnsi="Bahnschrift Light Condensed"/>
          <w:noProof/>
          <w:sz w:val="32"/>
          <w:szCs w:val="32"/>
          <w:lang w:eastAsia="el-GR"/>
        </w:rPr>
        <w:drawing>
          <wp:anchor distT="0" distB="0" distL="114300" distR="114300" simplePos="0" relativeHeight="251659264" behindDoc="1" locked="0" layoutInCell="1" allowOverlap="1" wp14:anchorId="588883BD">
            <wp:simplePos x="0" y="0"/>
            <wp:positionH relativeFrom="margin">
              <wp:align>left</wp:align>
            </wp:positionH>
            <wp:positionV relativeFrom="paragraph">
              <wp:posOffset>97409</wp:posOffset>
            </wp:positionV>
            <wp:extent cx="2459355" cy="3199130"/>
            <wp:effectExtent l="0" t="0" r="0" b="1270"/>
            <wp:wrapTight wrapText="bothSides">
              <wp:wrapPolygon edited="0">
                <wp:start x="0" y="0"/>
                <wp:lineTo x="0" y="21480"/>
                <wp:lineTo x="21416" y="21480"/>
                <wp:lineTo x="21416"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derius-Erasmus-engraving.jpg"/>
                    <pic:cNvPicPr/>
                  </pic:nvPicPr>
                  <pic:blipFill>
                    <a:blip r:embed="rId11">
                      <a:extLst>
                        <a:ext uri="{28A0092B-C50C-407E-A947-70E740481C1C}">
                          <a14:useLocalDpi xmlns:a14="http://schemas.microsoft.com/office/drawing/2010/main" val="0"/>
                        </a:ext>
                      </a:extLst>
                    </a:blip>
                    <a:stretch>
                      <a:fillRect/>
                    </a:stretch>
                  </pic:blipFill>
                  <pic:spPr>
                    <a:xfrm>
                      <a:off x="0" y="0"/>
                      <a:ext cx="2463293" cy="3204059"/>
                    </a:xfrm>
                    <a:prstGeom prst="rect">
                      <a:avLst/>
                    </a:prstGeom>
                  </pic:spPr>
                </pic:pic>
              </a:graphicData>
            </a:graphic>
            <wp14:sizeRelH relativeFrom="margin">
              <wp14:pctWidth>0</wp14:pctWidth>
            </wp14:sizeRelH>
            <wp14:sizeRelV relativeFrom="margin">
              <wp14:pctHeight>0</wp14:pctHeight>
            </wp14:sizeRelV>
          </wp:anchor>
        </w:drawing>
      </w:r>
      <w:r w:rsidR="009D4985" w:rsidRPr="00E15F1A">
        <w:rPr>
          <w:rFonts w:ascii="Bahnschrift" w:hAnsi="Bahnschrift"/>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Brief Stint in the Priesthood</w:t>
      </w:r>
    </w:p>
    <w:p w:rsidR="009D4985" w:rsidRDefault="009D4985" w:rsidP="00736CB5">
      <w:pPr>
        <w:jc w:val="both"/>
        <w:rPr>
          <w:rFonts w:ascii="Bahnschrift Light Condensed" w:hAnsi="Bahnschrift Light Condensed"/>
          <w:sz w:val="32"/>
          <w:szCs w:val="32"/>
          <w:lang w:val="en-US"/>
        </w:rPr>
      </w:pPr>
      <w:r w:rsidRPr="009D4985">
        <w:rPr>
          <w:rFonts w:ascii="Bahnschrift Light Condensed" w:hAnsi="Bahnschrift Light Condensed"/>
          <w:sz w:val="32"/>
          <w:szCs w:val="32"/>
          <w:lang w:val="en-US"/>
        </w:rPr>
        <w:t>In 1492, poverty forced Erasmus into monastery life, and he was ordained a Catholic priest, but it seems that he never actively worked as a cleric. There is some evidence, during this time, of a relationship with a fellow male student, but scholars are not in agreement as to its extent. Erasmus's life changed dramatically when he became secretary for Henry de Bergen, bishop of Chambray, who was impressed with his skill in Latin. The bishop enabled Erasmus to travel to Paris, France, to study classical literature and Latin, and it was there that he was introduced to Renaissance humanism.</w:t>
      </w:r>
    </w:p>
    <w:p w:rsidR="00E15F1A" w:rsidRDefault="00E15F1A" w:rsidP="009D4985">
      <w:pPr>
        <w:rPr>
          <w:rFonts w:ascii="Bahnschrift Light Condensed" w:hAnsi="Bahnschrift Light Condensed"/>
          <w:sz w:val="32"/>
          <w:szCs w:val="32"/>
          <w:lang w:val="en-US"/>
        </w:rPr>
      </w:pPr>
    </w:p>
    <w:p w:rsidR="009D4985" w:rsidRPr="009D4985" w:rsidRDefault="009D4985" w:rsidP="009D4985">
      <w:pPr>
        <w:rPr>
          <w:rFonts w:ascii="Bahnschrift" w:hAnsi="Bahnschrift"/>
          <w:color w:val="4472C4" w:themeColor="accent1"/>
          <w:sz w:val="40"/>
          <w:szCs w:val="40"/>
          <w:lang w:val="en-US"/>
        </w:rPr>
      </w:pPr>
      <w:r w:rsidRPr="009D4985">
        <w:rPr>
          <w:rFonts w:ascii="Bahnschrift" w:hAnsi="Bahnschrift"/>
          <w:color w:val="4472C4" w:themeColor="accent1"/>
          <w:sz w:val="40"/>
          <w:szCs w:val="40"/>
          <w:lang w:val="en-US"/>
        </w:rPr>
        <w:t>Life as a Professional Scholar</w:t>
      </w:r>
    </w:p>
    <w:p w:rsidR="008832FF" w:rsidRPr="000C1364" w:rsidRDefault="009D4985" w:rsidP="00736CB5">
      <w:pPr>
        <w:jc w:val="both"/>
        <w:rPr>
          <w:rFonts w:ascii="Bahnschrift Light Condensed" w:hAnsi="Bahnschrift Light Condensed"/>
          <w:sz w:val="32"/>
          <w:szCs w:val="32"/>
          <w:lang w:val="en-US"/>
        </w:rPr>
      </w:pPr>
      <w:r w:rsidRPr="009D4985">
        <w:rPr>
          <w:rFonts w:ascii="Bahnschrift Light Condensed" w:hAnsi="Bahnschrift Light Condensed"/>
          <w:sz w:val="32"/>
          <w:szCs w:val="32"/>
          <w:lang w:val="en-US"/>
        </w:rPr>
        <w:t xml:space="preserve">While in Paris, Erasmus became known as an excellent scholar and lecturer. One of his pupils, William Blunt, Lord </w:t>
      </w:r>
      <w:proofErr w:type="spellStart"/>
      <w:r w:rsidRPr="009D4985">
        <w:rPr>
          <w:rFonts w:ascii="Bahnschrift Light Condensed" w:hAnsi="Bahnschrift Light Condensed"/>
          <w:sz w:val="32"/>
          <w:szCs w:val="32"/>
          <w:lang w:val="en-US"/>
        </w:rPr>
        <w:t>Montjoy</w:t>
      </w:r>
      <w:proofErr w:type="spellEnd"/>
      <w:r w:rsidRPr="009D4985">
        <w:rPr>
          <w:rFonts w:ascii="Bahnschrift Light Condensed" w:hAnsi="Bahnschrift Light Condensed"/>
          <w:sz w:val="32"/>
          <w:szCs w:val="32"/>
          <w:lang w:val="en-US"/>
        </w:rPr>
        <w:t>, established a pension for Erasmus, allowing him to adopt a life of an independent scholar moving from city to city tutoring, lecturing and corresponding with some of the most brilliant thinkers of Europe. In 1499, he traveled to England and met Thomas More and John Colet, both of whom would have a great influence on him. Over the next 10 years, Erasmus divided his time between France, the Netherlands and England, writing some of his best works.</w:t>
      </w:r>
      <w:bookmarkStart w:id="0" w:name="_GoBack"/>
      <w:bookmarkEnd w:id="0"/>
    </w:p>
    <w:sectPr w:rsidR="008832FF" w:rsidRPr="000C1364" w:rsidSect="00C51C70">
      <w:pgSz w:w="11906" w:h="16838"/>
      <w:pgMar w:top="1440" w:right="1800" w:bottom="1440" w:left="1800" w:header="708" w:footer="708"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Bahnschrift">
    <w:altName w:val="Segoe UI"/>
    <w:charset w:val="A1"/>
    <w:family w:val="swiss"/>
    <w:pitch w:val="variable"/>
    <w:sig w:usb0="00000001" w:usb1="00000002" w:usb2="00000000" w:usb3="00000000" w:csb0="0000019F" w:csb1="00000000"/>
  </w:font>
  <w:font w:name="Bahnschrift Light Condensed">
    <w:altName w:val="Segoe UI"/>
    <w:charset w:val="A1"/>
    <w:family w:val="swiss"/>
    <w:pitch w:val="variable"/>
    <w:sig w:usb0="00000001"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70"/>
    <w:rsid w:val="000C1364"/>
    <w:rsid w:val="00187195"/>
    <w:rsid w:val="00736CB5"/>
    <w:rsid w:val="008832FF"/>
    <w:rsid w:val="009D4985"/>
    <w:rsid w:val="00B33E64"/>
    <w:rsid w:val="00C51C70"/>
    <w:rsid w:val="00E15F1A"/>
    <w:rsid w:val="00ED05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l-G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70"/>
  </w:style>
  <w:style w:type="paragraph" w:styleId="Heading1">
    <w:name w:val="heading 1"/>
    <w:basedOn w:val="Normal"/>
    <w:next w:val="Normal"/>
    <w:link w:val="Heading1Char"/>
    <w:uiPriority w:val="9"/>
    <w:qFormat/>
    <w:rsid w:val="00C51C7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C51C7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C51C7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51C7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51C7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51C7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51C7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51C7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51C7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70"/>
    <w:rPr>
      <w:color w:val="0563C1" w:themeColor="hyperlink"/>
      <w:u w:val="single"/>
    </w:rPr>
  </w:style>
  <w:style w:type="character" w:customStyle="1" w:styleId="UnresolvedMention">
    <w:name w:val="Unresolved Mention"/>
    <w:basedOn w:val="DefaultParagraphFont"/>
    <w:uiPriority w:val="99"/>
    <w:semiHidden/>
    <w:unhideWhenUsed/>
    <w:rsid w:val="00C51C70"/>
    <w:rPr>
      <w:color w:val="605E5C"/>
      <w:shd w:val="clear" w:color="auto" w:fill="E1DFDD"/>
    </w:rPr>
  </w:style>
  <w:style w:type="character" w:customStyle="1" w:styleId="Heading1Char">
    <w:name w:val="Heading 1 Char"/>
    <w:basedOn w:val="DefaultParagraphFont"/>
    <w:link w:val="Heading1"/>
    <w:uiPriority w:val="9"/>
    <w:rsid w:val="00C51C7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C51C7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C51C7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51C7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51C7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51C7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51C7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51C7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51C7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51C7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51C7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C51C7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C51C7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51C7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51C70"/>
    <w:rPr>
      <w:b/>
      <w:bCs/>
    </w:rPr>
  </w:style>
  <w:style w:type="character" w:styleId="Emphasis">
    <w:name w:val="Emphasis"/>
    <w:basedOn w:val="DefaultParagraphFont"/>
    <w:uiPriority w:val="20"/>
    <w:qFormat/>
    <w:rsid w:val="00C51C70"/>
    <w:rPr>
      <w:i/>
      <w:iCs/>
    </w:rPr>
  </w:style>
  <w:style w:type="paragraph" w:styleId="NoSpacing">
    <w:name w:val="No Spacing"/>
    <w:uiPriority w:val="1"/>
    <w:qFormat/>
    <w:rsid w:val="00C51C70"/>
    <w:pPr>
      <w:spacing w:after="0" w:line="240" w:lineRule="auto"/>
    </w:pPr>
  </w:style>
  <w:style w:type="paragraph" w:styleId="Quote">
    <w:name w:val="Quote"/>
    <w:basedOn w:val="Normal"/>
    <w:next w:val="Normal"/>
    <w:link w:val="QuoteChar"/>
    <w:uiPriority w:val="29"/>
    <w:qFormat/>
    <w:rsid w:val="00C51C7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51C70"/>
    <w:rPr>
      <w:i/>
      <w:iCs/>
    </w:rPr>
  </w:style>
  <w:style w:type="paragraph" w:styleId="IntenseQuote">
    <w:name w:val="Intense Quote"/>
    <w:basedOn w:val="Normal"/>
    <w:next w:val="Normal"/>
    <w:link w:val="IntenseQuoteChar"/>
    <w:uiPriority w:val="30"/>
    <w:qFormat/>
    <w:rsid w:val="00C51C7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51C7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51C70"/>
    <w:rPr>
      <w:i/>
      <w:iCs/>
      <w:color w:val="595959" w:themeColor="text1" w:themeTint="A6"/>
    </w:rPr>
  </w:style>
  <w:style w:type="character" w:styleId="IntenseEmphasis">
    <w:name w:val="Intense Emphasis"/>
    <w:basedOn w:val="DefaultParagraphFont"/>
    <w:uiPriority w:val="21"/>
    <w:qFormat/>
    <w:rsid w:val="00C51C70"/>
    <w:rPr>
      <w:b/>
      <w:bCs/>
      <w:i/>
      <w:iCs/>
    </w:rPr>
  </w:style>
  <w:style w:type="character" w:styleId="SubtleReference">
    <w:name w:val="Subtle Reference"/>
    <w:basedOn w:val="DefaultParagraphFont"/>
    <w:uiPriority w:val="31"/>
    <w:qFormat/>
    <w:rsid w:val="00C51C70"/>
    <w:rPr>
      <w:smallCaps/>
      <w:color w:val="404040" w:themeColor="text1" w:themeTint="BF"/>
    </w:rPr>
  </w:style>
  <w:style w:type="character" w:styleId="IntenseReference">
    <w:name w:val="Intense Reference"/>
    <w:basedOn w:val="DefaultParagraphFont"/>
    <w:uiPriority w:val="32"/>
    <w:qFormat/>
    <w:rsid w:val="00C51C70"/>
    <w:rPr>
      <w:b/>
      <w:bCs/>
      <w:smallCaps/>
      <w:u w:val="single"/>
    </w:rPr>
  </w:style>
  <w:style w:type="character" w:styleId="BookTitle">
    <w:name w:val="Book Title"/>
    <w:basedOn w:val="DefaultParagraphFont"/>
    <w:uiPriority w:val="33"/>
    <w:qFormat/>
    <w:rsid w:val="00C51C70"/>
    <w:rPr>
      <w:b/>
      <w:bCs/>
      <w:smallCaps/>
    </w:rPr>
  </w:style>
  <w:style w:type="paragraph" w:styleId="TOCHeading">
    <w:name w:val="TOC Heading"/>
    <w:basedOn w:val="Heading1"/>
    <w:next w:val="Normal"/>
    <w:uiPriority w:val="39"/>
    <w:semiHidden/>
    <w:unhideWhenUsed/>
    <w:qFormat/>
    <w:rsid w:val="00C51C7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l-G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70"/>
  </w:style>
  <w:style w:type="paragraph" w:styleId="Heading1">
    <w:name w:val="heading 1"/>
    <w:basedOn w:val="Normal"/>
    <w:next w:val="Normal"/>
    <w:link w:val="Heading1Char"/>
    <w:uiPriority w:val="9"/>
    <w:qFormat/>
    <w:rsid w:val="00C51C7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C51C7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C51C7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51C7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51C7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51C7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51C7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51C7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51C7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70"/>
    <w:rPr>
      <w:color w:val="0563C1" w:themeColor="hyperlink"/>
      <w:u w:val="single"/>
    </w:rPr>
  </w:style>
  <w:style w:type="character" w:customStyle="1" w:styleId="UnresolvedMention">
    <w:name w:val="Unresolved Mention"/>
    <w:basedOn w:val="DefaultParagraphFont"/>
    <w:uiPriority w:val="99"/>
    <w:semiHidden/>
    <w:unhideWhenUsed/>
    <w:rsid w:val="00C51C70"/>
    <w:rPr>
      <w:color w:val="605E5C"/>
      <w:shd w:val="clear" w:color="auto" w:fill="E1DFDD"/>
    </w:rPr>
  </w:style>
  <w:style w:type="character" w:customStyle="1" w:styleId="Heading1Char">
    <w:name w:val="Heading 1 Char"/>
    <w:basedOn w:val="DefaultParagraphFont"/>
    <w:link w:val="Heading1"/>
    <w:uiPriority w:val="9"/>
    <w:rsid w:val="00C51C7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C51C7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C51C7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51C7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51C7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51C7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51C7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51C7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51C7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51C7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51C7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C51C7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C51C7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51C7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51C70"/>
    <w:rPr>
      <w:b/>
      <w:bCs/>
    </w:rPr>
  </w:style>
  <w:style w:type="character" w:styleId="Emphasis">
    <w:name w:val="Emphasis"/>
    <w:basedOn w:val="DefaultParagraphFont"/>
    <w:uiPriority w:val="20"/>
    <w:qFormat/>
    <w:rsid w:val="00C51C70"/>
    <w:rPr>
      <w:i/>
      <w:iCs/>
    </w:rPr>
  </w:style>
  <w:style w:type="paragraph" w:styleId="NoSpacing">
    <w:name w:val="No Spacing"/>
    <w:uiPriority w:val="1"/>
    <w:qFormat/>
    <w:rsid w:val="00C51C70"/>
    <w:pPr>
      <w:spacing w:after="0" w:line="240" w:lineRule="auto"/>
    </w:pPr>
  </w:style>
  <w:style w:type="paragraph" w:styleId="Quote">
    <w:name w:val="Quote"/>
    <w:basedOn w:val="Normal"/>
    <w:next w:val="Normal"/>
    <w:link w:val="QuoteChar"/>
    <w:uiPriority w:val="29"/>
    <w:qFormat/>
    <w:rsid w:val="00C51C7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51C70"/>
    <w:rPr>
      <w:i/>
      <w:iCs/>
    </w:rPr>
  </w:style>
  <w:style w:type="paragraph" w:styleId="IntenseQuote">
    <w:name w:val="Intense Quote"/>
    <w:basedOn w:val="Normal"/>
    <w:next w:val="Normal"/>
    <w:link w:val="IntenseQuoteChar"/>
    <w:uiPriority w:val="30"/>
    <w:qFormat/>
    <w:rsid w:val="00C51C7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51C7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51C70"/>
    <w:rPr>
      <w:i/>
      <w:iCs/>
      <w:color w:val="595959" w:themeColor="text1" w:themeTint="A6"/>
    </w:rPr>
  </w:style>
  <w:style w:type="character" w:styleId="IntenseEmphasis">
    <w:name w:val="Intense Emphasis"/>
    <w:basedOn w:val="DefaultParagraphFont"/>
    <w:uiPriority w:val="21"/>
    <w:qFormat/>
    <w:rsid w:val="00C51C70"/>
    <w:rPr>
      <w:b/>
      <w:bCs/>
      <w:i/>
      <w:iCs/>
    </w:rPr>
  </w:style>
  <w:style w:type="character" w:styleId="SubtleReference">
    <w:name w:val="Subtle Reference"/>
    <w:basedOn w:val="DefaultParagraphFont"/>
    <w:uiPriority w:val="31"/>
    <w:qFormat/>
    <w:rsid w:val="00C51C70"/>
    <w:rPr>
      <w:smallCaps/>
      <w:color w:val="404040" w:themeColor="text1" w:themeTint="BF"/>
    </w:rPr>
  </w:style>
  <w:style w:type="character" w:styleId="IntenseReference">
    <w:name w:val="Intense Reference"/>
    <w:basedOn w:val="DefaultParagraphFont"/>
    <w:uiPriority w:val="32"/>
    <w:qFormat/>
    <w:rsid w:val="00C51C70"/>
    <w:rPr>
      <w:b/>
      <w:bCs/>
      <w:smallCaps/>
      <w:u w:val="single"/>
    </w:rPr>
  </w:style>
  <w:style w:type="character" w:styleId="BookTitle">
    <w:name w:val="Book Title"/>
    <w:basedOn w:val="DefaultParagraphFont"/>
    <w:uiPriority w:val="33"/>
    <w:qFormat/>
    <w:rsid w:val="00C51C70"/>
    <w:rPr>
      <w:b/>
      <w:bCs/>
      <w:smallCaps/>
    </w:rPr>
  </w:style>
  <w:style w:type="paragraph" w:styleId="TOCHeading">
    <w:name w:val="TOC Heading"/>
    <w:basedOn w:val="Heading1"/>
    <w:next w:val="Normal"/>
    <w:uiPriority w:val="39"/>
    <w:semiHidden/>
    <w:unhideWhenUsed/>
    <w:qFormat/>
    <w:rsid w:val="00C51C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4622">
      <w:bodyDiv w:val="1"/>
      <w:marLeft w:val="0"/>
      <w:marRight w:val="0"/>
      <w:marTop w:val="0"/>
      <w:marBottom w:val="0"/>
      <w:divBdr>
        <w:top w:val="none" w:sz="0" w:space="0" w:color="auto"/>
        <w:left w:val="none" w:sz="0" w:space="0" w:color="auto"/>
        <w:bottom w:val="none" w:sz="0" w:space="0" w:color="auto"/>
        <w:right w:val="none" w:sz="0" w:space="0" w:color="auto"/>
      </w:divBdr>
    </w:div>
    <w:div w:id="1415198869">
      <w:bodyDiv w:val="1"/>
      <w:marLeft w:val="0"/>
      <w:marRight w:val="0"/>
      <w:marTop w:val="0"/>
      <w:marBottom w:val="0"/>
      <w:divBdr>
        <w:top w:val="none" w:sz="0" w:space="0" w:color="auto"/>
        <w:left w:val="none" w:sz="0" w:space="0" w:color="auto"/>
        <w:bottom w:val="none" w:sz="0" w:space="0" w:color="auto"/>
        <w:right w:val="none" w:sz="0" w:space="0" w:color="auto"/>
      </w:divBdr>
    </w:div>
    <w:div w:id="19870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humanis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ritannica.com/science/phil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britannica.com/topic/Church-Father" TargetMode="External"/><Relationship Id="rId4" Type="http://schemas.openxmlformats.org/officeDocument/2006/relationships/settings" Target="settings.xml"/><Relationship Id="rId9" Type="http://schemas.openxmlformats.org/officeDocument/2006/relationships/hyperlink" Target="https://www.britannica.com/topic/New-Testa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B301-C7EF-4222-A760-59CC036B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2686</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Kyroglou</dc:creator>
  <cp:lastModifiedBy>Ρίτσα</cp:lastModifiedBy>
  <cp:revision>2</cp:revision>
  <dcterms:created xsi:type="dcterms:W3CDTF">2020-06-03T18:17:00Z</dcterms:created>
  <dcterms:modified xsi:type="dcterms:W3CDTF">2020-06-03T18:17:00Z</dcterms:modified>
</cp:coreProperties>
</file>