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F65D" w14:textId="77777777" w:rsidR="006C4948" w:rsidRDefault="006C4948" w:rsidP="006C4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9B2F6B" w14:textId="77777777" w:rsidR="006C4948" w:rsidRDefault="006C4948" w:rsidP="006C49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779043F" wp14:editId="58A4C05F">
            <wp:extent cx="971524" cy="853686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37" cy="8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4374F466" wp14:editId="78D0B881">
            <wp:extent cx="1180888" cy="7085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6" cy="7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E959" w14:textId="77777777" w:rsidR="006C4948" w:rsidRDefault="006C4948" w:rsidP="006C4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E2CE21" w14:textId="1F6DB762" w:rsidR="006C4948" w:rsidRPr="006C4948" w:rsidRDefault="006C4948" w:rsidP="006C4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48">
        <w:rPr>
          <w:rFonts w:ascii="Times New Roman" w:hAnsi="Times New Roman" w:cs="Times New Roman"/>
          <w:b/>
          <w:bCs/>
          <w:sz w:val="24"/>
          <w:szCs w:val="24"/>
          <w:lang w:val="ro-RO"/>
        </w:rPr>
        <w:t>Fișă de reflexie în urma aplicării la grupa a unui scenariu de învățare ce cuprinde elemente specifice teoriei inteligențelor multiple dezvoltată în cadrul proiectului „Fabrica de fericire” din cadrul Programului Erasmus+</w:t>
      </w:r>
    </w:p>
    <w:p w14:paraId="4B0A96D0" w14:textId="0FA28782" w:rsidR="006C4948" w:rsidRDefault="006C4948" w:rsidP="006C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Prof.înv.preșc. Ionela Fedmașu</w:t>
      </w:r>
    </w:p>
    <w:p w14:paraId="69353534" w14:textId="0E9120A2" w:rsidR="006C4948" w:rsidRPr="006C4948" w:rsidRDefault="006C4948" w:rsidP="006C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Grădinița cu P.P. nr.37 Brăila</w:t>
      </w:r>
    </w:p>
    <w:p w14:paraId="725E3B73" w14:textId="25FE17EA" w:rsidR="00FD0FA2" w:rsidRPr="00FD0FA2" w:rsidRDefault="00FD0FA2" w:rsidP="006C4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Tema: Activitate cu pre</w:t>
      </w:r>
      <w:r>
        <w:rPr>
          <w:rFonts w:ascii="Times New Roman" w:hAnsi="Times New Roman" w:cs="Times New Roman"/>
          <w:sz w:val="24"/>
          <w:szCs w:val="24"/>
          <w:lang w:val="ro-RO"/>
        </w:rPr>
        <w:t>școlarii bazată pe teoria inteligențelor multiple</w:t>
      </w:r>
    </w:p>
    <w:p w14:paraId="6148CD46" w14:textId="1FE82CAC" w:rsidR="006C4948" w:rsidRPr="006C4948" w:rsidRDefault="006C4948" w:rsidP="006C4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mare nr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85"/>
      </w:tblGrid>
      <w:tr w:rsidR="006C4948" w14:paraId="1B0142D7" w14:textId="77777777" w:rsidTr="006240B2">
        <w:tc>
          <w:tcPr>
            <w:tcW w:w="2065" w:type="dxa"/>
          </w:tcPr>
          <w:p w14:paraId="40F7DECE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activității</w:t>
            </w:r>
          </w:p>
        </w:tc>
        <w:tc>
          <w:tcPr>
            <w:tcW w:w="10885" w:type="dxa"/>
          </w:tcPr>
          <w:p w14:paraId="002B5FA7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Dragă îmi este casa mea!</w:t>
            </w:r>
          </w:p>
        </w:tc>
      </w:tr>
      <w:tr w:rsidR="006C4948" w14:paraId="3226C028" w14:textId="77777777" w:rsidTr="006240B2">
        <w:tc>
          <w:tcPr>
            <w:tcW w:w="2065" w:type="dxa"/>
          </w:tcPr>
          <w:p w14:paraId="1A6DFC4A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Conținut </w:t>
            </w:r>
          </w:p>
        </w:tc>
        <w:tc>
          <w:tcPr>
            <w:tcW w:w="10885" w:type="dxa"/>
          </w:tcPr>
          <w:p w14:paraId="08745E01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Locuința</w:t>
            </w:r>
          </w:p>
          <w:p w14:paraId="73470BE6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specifice fiecărei camere</w:t>
            </w:r>
          </w:p>
          <w:p w14:paraId="07A077F6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 familiei</w:t>
            </w:r>
          </w:p>
        </w:tc>
      </w:tr>
      <w:tr w:rsidR="006C4948" w14:paraId="36792E1F" w14:textId="77777777" w:rsidTr="006240B2">
        <w:tc>
          <w:tcPr>
            <w:tcW w:w="2065" w:type="dxa"/>
          </w:tcPr>
          <w:p w14:paraId="13A68352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activității</w:t>
            </w:r>
          </w:p>
        </w:tc>
        <w:tc>
          <w:tcPr>
            <w:tcW w:w="10885" w:type="dxa"/>
          </w:tcPr>
          <w:p w14:paraId="76088A85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Activitatea debutează cu un joc didactic cu regula: „denumește imaginea și așază în camera potrivită fiecare jeton extras”. Prin sarcinile acestui joc sunt ajutați să învețe copiii cu inteligență predominant vizual-spațială. </w:t>
            </w:r>
          </w:p>
          <w:p w14:paraId="40B71730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Activitatea pe centre: </w:t>
            </w:r>
          </w:p>
          <w:p w14:paraId="4B01647A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 de masa – Reconstruiește casa conform modelului – construire căsuțe din bețișoare – activitate ce vine în sprijinul copiilor care au predominant inteligență kinestezică.</w:t>
            </w:r>
          </w:p>
          <w:p w14:paraId="0F788692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Știință – Câte haine ai în dulap? Dar alimente în frigider? – sortare jetoane  după utilitatea imaginilor reprezentate, lipire și numărare– activitate ce vine în sprijinul copiilor care au predominant inteligență logico-matematică.</w:t>
            </w:r>
          </w:p>
          <w:p w14:paraId="1DCF583F" w14:textId="77777777" w:rsidR="006C4948" w:rsidRPr="007F61A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Bibliotecă – Cine locuiește în casa ta? – citire de imagini despre membrii familiei- activitate ce vine în sprijinul copiilor care au predominant inteligență lingvistică. </w:t>
            </w:r>
          </w:p>
        </w:tc>
      </w:tr>
      <w:tr w:rsidR="006C4948" w14:paraId="273173EE" w14:textId="77777777" w:rsidTr="006240B2">
        <w:tc>
          <w:tcPr>
            <w:tcW w:w="2065" w:type="dxa"/>
          </w:tcPr>
          <w:p w14:paraId="61EB2ECE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obținute</w:t>
            </w:r>
          </w:p>
        </w:tc>
        <w:tc>
          <w:tcPr>
            <w:tcW w:w="10885" w:type="dxa"/>
          </w:tcPr>
          <w:p w14:paraId="166F82FC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-preșcolarii și-au reactualizat cunoștintele despre locuința oamenilor, despre utilitatea obiectelor din interiorul unei case.</w:t>
            </w:r>
          </w:p>
          <w:p w14:paraId="4F00B179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-au exersat numerația în limitele 1-6.</w:t>
            </w:r>
          </w:p>
          <w:p w14:paraId="68A54413" w14:textId="77777777" w:rsidR="006C4948" w:rsidRPr="00B765A0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-și-au îmbogățit vocabularul cu cuvinte sinonime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“folositor-util”, “cameră de zi-sufragerie-living”, “membrii familiei lărgite bunici: materni, paterni, mătușă, unchi, verișor, nepot “. </w:t>
            </w:r>
          </w:p>
        </w:tc>
      </w:tr>
      <w:tr w:rsidR="006C4948" w14:paraId="1553B2C3" w14:textId="77777777" w:rsidTr="006240B2">
        <w:tc>
          <w:tcPr>
            <w:tcW w:w="2065" w:type="dxa"/>
          </w:tcPr>
          <w:p w14:paraId="2F3941EF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Sursa de inspirație</w:t>
            </w:r>
          </w:p>
        </w:tc>
        <w:tc>
          <w:tcPr>
            <w:tcW w:w="10885" w:type="dxa"/>
          </w:tcPr>
          <w:p w14:paraId="42A34ACF" w14:textId="139A3F99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curs „The best for preschool teachers”- Bolognia</w:t>
            </w:r>
          </w:p>
          <w:p w14:paraId="0D79D100" w14:textId="7854C0D6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activitatea de diseminare în urma cursului „Inteligentias multiples”</w:t>
            </w:r>
          </w:p>
        </w:tc>
      </w:tr>
      <w:tr w:rsidR="006C4948" w14:paraId="1404E320" w14:textId="77777777" w:rsidTr="006240B2">
        <w:tc>
          <w:tcPr>
            <w:tcW w:w="2065" w:type="dxa"/>
          </w:tcPr>
          <w:p w14:paraId="46FD9A70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</w:t>
            </w:r>
          </w:p>
        </w:tc>
        <w:tc>
          <w:tcPr>
            <w:tcW w:w="10885" w:type="dxa"/>
          </w:tcPr>
          <w:p w14:paraId="0A1A8BFD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7A4329B1" wp14:editId="7DA35CD0">
                  <wp:extent cx="1477164" cy="196787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14" cy="197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7F2C9EF4" wp14:editId="6DDAFF88">
                  <wp:extent cx="1481455" cy="1973587"/>
                  <wp:effectExtent l="0" t="0" r="444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47" cy="19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0589FF38" wp14:editId="1A10AFBC">
                  <wp:extent cx="2581275" cy="1937678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914" cy="195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7791F75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B8AE56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0D326F1B" wp14:editId="62DD0DF0">
                  <wp:extent cx="24384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835" cy="183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556C93B1" wp14:editId="416ACF88">
                  <wp:extent cx="2477135" cy="1859503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986" cy="187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948" w14:paraId="1A12AE4E" w14:textId="77777777" w:rsidTr="006240B2">
        <w:tc>
          <w:tcPr>
            <w:tcW w:w="2065" w:type="dxa"/>
          </w:tcPr>
          <w:p w14:paraId="6F31DA9B" w14:textId="77777777" w:rsidR="006C4948" w:rsidRDefault="006C4948" w:rsidP="00624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85" w:type="dxa"/>
          </w:tcPr>
          <w:p w14:paraId="167B661F" w14:textId="77777777" w:rsidR="006C4948" w:rsidRPr="006C4948" w:rsidRDefault="006C4948" w:rsidP="006C49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49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Vă invităm să ne descoperiți proiectul și pe pagina etwinning </w:t>
            </w:r>
            <w:hyperlink r:id="rId11" w:history="1">
              <w:r w:rsidRPr="006C494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ro-RO"/>
                </w:rPr>
                <w:t>https://twinspace.etwinning.net/177546/home</w:t>
              </w:r>
            </w:hyperlink>
            <w:r w:rsidRPr="006C49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  <w:p w14:paraId="669C6D1C" w14:textId="3B6491E5" w:rsidR="006C4948" w:rsidRPr="006C4948" w:rsidRDefault="006C4948" w:rsidP="006240B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49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ab/>
            </w:r>
            <w:r w:rsidRPr="006C4948">
              <w:rPr>
                <w:rFonts w:ascii="Times New Roman" w:hAnsi="Times New Roman" w:cs="Times New Roman"/>
                <w:noProof/>
                <w:sz w:val="24"/>
                <w:szCs w:val="24"/>
              </w:rPr>
              <w:t>Conţinutul prezentului material reprezintă responsabilitatea exclusivă a autorilor, iar Agenţia Naţională şi Comisia Europeană nu sunt responsabile pentru modul în care va fi folosit conţinutul informaţiei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1A89F9DA" w14:textId="77777777" w:rsidR="006C4948" w:rsidRPr="003F5A9F" w:rsidRDefault="006C4948" w:rsidP="006C4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42CEA7" w14:textId="77777777" w:rsidR="006C4948" w:rsidRPr="003F5A9F" w:rsidRDefault="006C4948" w:rsidP="006C4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FEA7D3" w14:textId="77777777" w:rsidR="006C4948" w:rsidRPr="00613E73" w:rsidRDefault="006C4948" w:rsidP="006C4948">
      <w:pPr>
        <w:rPr>
          <w:rFonts w:ascii="Times New Roman" w:hAnsi="Times New Roman" w:cs="Times New Roman"/>
          <w:sz w:val="24"/>
          <w:szCs w:val="24"/>
        </w:rPr>
      </w:pPr>
    </w:p>
    <w:p w14:paraId="2DE3B25D" w14:textId="77777777" w:rsidR="00FD2086" w:rsidRDefault="00FD0FA2"/>
    <w:sectPr w:rsidR="00FD2086" w:rsidSect="003F5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48"/>
    <w:rsid w:val="0002202B"/>
    <w:rsid w:val="006C4948"/>
    <w:rsid w:val="00FD0FA2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95E6"/>
  <w15:chartTrackingRefBased/>
  <w15:docId w15:val="{3503B579-BB86-4784-84E2-85DD1D5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twinspace.etwinning.net/177546/home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2021-10-14T00:51:00Z</dcterms:created>
  <dcterms:modified xsi:type="dcterms:W3CDTF">2021-10-14T01:01:00Z</dcterms:modified>
</cp:coreProperties>
</file>