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E8" w:rsidRDefault="0065222F">
      <w:pPr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1462318" cy="1001437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winning-logo_cmyk---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8" cy="100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       </w:t>
      </w:r>
      <w:r w:rsidRPr="0065222F">
        <w:rPr>
          <w:b/>
          <w:color w:val="1F4E79" w:themeColor="accent1" w:themeShade="80"/>
          <w:sz w:val="28"/>
          <w:szCs w:val="28"/>
          <w:lang w:val="bg-BG"/>
        </w:rPr>
        <w:t>Ло</w:t>
      </w:r>
      <w:r w:rsidR="00380CE8" w:rsidRPr="0065222F">
        <w:rPr>
          <w:b/>
          <w:color w:val="1F4E79" w:themeColor="accent1" w:themeShade="80"/>
          <w:sz w:val="28"/>
          <w:szCs w:val="28"/>
          <w:lang w:val="bg-BG"/>
        </w:rPr>
        <w:t>в на български съкровища в етнографския музей</w:t>
      </w:r>
    </w:p>
    <w:p w:rsidR="00971885" w:rsidRDefault="00971885" w:rsidP="00971885">
      <w:pPr>
        <w:jc w:val="center"/>
        <w:rPr>
          <w:i/>
          <w:color w:val="C00000"/>
          <w:sz w:val="32"/>
          <w:szCs w:val="32"/>
          <w:lang w:val="bg-BG"/>
        </w:rPr>
      </w:pPr>
    </w:p>
    <w:p w:rsidR="00380CE8" w:rsidRDefault="00380CE8" w:rsidP="00971885">
      <w:pPr>
        <w:jc w:val="center"/>
        <w:rPr>
          <w:i/>
          <w:color w:val="C00000"/>
          <w:sz w:val="32"/>
          <w:szCs w:val="32"/>
          <w:lang w:val="bg-BG"/>
        </w:rPr>
      </w:pPr>
      <w:r w:rsidRPr="00971885">
        <w:rPr>
          <w:i/>
          <w:color w:val="C00000"/>
          <w:sz w:val="32"/>
          <w:szCs w:val="32"/>
          <w:lang w:val="bg-BG"/>
        </w:rPr>
        <w:t>Народни обреди, шевици, килими</w:t>
      </w:r>
    </w:p>
    <w:p w:rsidR="00971885" w:rsidRDefault="00971885" w:rsidP="00971885">
      <w:pPr>
        <w:jc w:val="center"/>
        <w:rPr>
          <w:i/>
          <w:color w:val="C00000"/>
          <w:sz w:val="32"/>
          <w:szCs w:val="32"/>
          <w:lang w:val="bg-BG"/>
        </w:rPr>
      </w:pPr>
    </w:p>
    <w:p w:rsidR="00971885" w:rsidRPr="00971885" w:rsidRDefault="00971885" w:rsidP="00971885">
      <w:pPr>
        <w:jc w:val="center"/>
        <w:rPr>
          <w:i/>
          <w:color w:val="C00000"/>
          <w:sz w:val="32"/>
          <w:szCs w:val="32"/>
          <w:lang w:val="bg-BG"/>
        </w:rPr>
      </w:pPr>
      <w:r>
        <w:rPr>
          <w:i/>
          <w:noProof/>
          <w:color w:val="C00000"/>
          <w:sz w:val="32"/>
          <w:szCs w:val="32"/>
          <w:lang w:val="bg-BG" w:eastAsia="bg-BG"/>
        </w:rPr>
        <w:drawing>
          <wp:inline distT="0" distB="0" distL="0" distR="0">
            <wp:extent cx="2223962" cy="157150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-7-min-300x2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27" cy="157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CE8" w:rsidRPr="00971885" w:rsidRDefault="00380CE8" w:rsidP="00971885">
      <w:pPr>
        <w:jc w:val="both"/>
        <w:rPr>
          <w:sz w:val="28"/>
          <w:szCs w:val="28"/>
          <w:lang w:val="bg-BG"/>
        </w:rPr>
      </w:pPr>
    </w:p>
    <w:p w:rsidR="00380CE8" w:rsidRDefault="00380CE8" w:rsidP="00971885">
      <w:pPr>
        <w:ind w:firstLine="720"/>
        <w:jc w:val="both"/>
        <w:rPr>
          <w:sz w:val="28"/>
          <w:szCs w:val="28"/>
          <w:lang w:val="bg-BG"/>
        </w:rPr>
      </w:pPr>
      <w:r w:rsidRPr="00971885">
        <w:rPr>
          <w:sz w:val="28"/>
          <w:szCs w:val="28"/>
          <w:lang w:val="bg-BG"/>
        </w:rPr>
        <w:t>Разходи се из Етнографски комплект „</w:t>
      </w:r>
      <w:r w:rsidR="00FB2C1F">
        <w:rPr>
          <w:sz w:val="28"/>
          <w:szCs w:val="28"/>
          <w:lang w:val="bg-BG"/>
        </w:rPr>
        <w:t>Св. Софроний Врачанс</w:t>
      </w:r>
      <w:r w:rsidRPr="00971885">
        <w:rPr>
          <w:sz w:val="28"/>
          <w:szCs w:val="28"/>
          <w:lang w:val="bg-BG"/>
        </w:rPr>
        <w:t>ки“ в красивия ни град Враца, слушай внимателно увлекателните думи на уредника, който ти разказва за миналото на нашия край</w:t>
      </w:r>
      <w:r w:rsidR="00971885">
        <w:rPr>
          <w:sz w:val="28"/>
          <w:szCs w:val="28"/>
          <w:lang w:val="bg-BG"/>
        </w:rPr>
        <w:t>, и</w:t>
      </w:r>
      <w:r w:rsidRPr="00971885">
        <w:rPr>
          <w:sz w:val="28"/>
          <w:szCs w:val="28"/>
          <w:lang w:val="bg-BG"/>
        </w:rPr>
        <w:t xml:space="preserve"> попълни празн</w:t>
      </w:r>
      <w:r w:rsidR="00971885">
        <w:rPr>
          <w:sz w:val="28"/>
          <w:szCs w:val="28"/>
          <w:lang w:val="bg-BG"/>
        </w:rPr>
        <w:t>ите места в текста, за да</w:t>
      </w:r>
      <w:r w:rsidRPr="00971885">
        <w:rPr>
          <w:sz w:val="28"/>
          <w:szCs w:val="28"/>
          <w:lang w:val="bg-BG"/>
        </w:rPr>
        <w:t xml:space="preserve"> получи</w:t>
      </w:r>
      <w:r w:rsidR="00971885">
        <w:rPr>
          <w:sz w:val="28"/>
          <w:szCs w:val="28"/>
          <w:lang w:val="bg-BG"/>
        </w:rPr>
        <w:t>ш</w:t>
      </w:r>
      <w:r w:rsidRPr="00971885">
        <w:rPr>
          <w:sz w:val="28"/>
          <w:szCs w:val="28"/>
          <w:lang w:val="bg-BG"/>
        </w:rPr>
        <w:t xml:space="preserve"> пъстрата картина на бита на старите българи. </w:t>
      </w:r>
    </w:p>
    <w:p w:rsidR="00971885" w:rsidRPr="00971885" w:rsidRDefault="00971885" w:rsidP="00971885">
      <w:pPr>
        <w:ind w:firstLine="720"/>
        <w:jc w:val="both"/>
        <w:rPr>
          <w:sz w:val="28"/>
          <w:szCs w:val="28"/>
          <w:lang w:val="bg-BG"/>
        </w:rPr>
      </w:pPr>
    </w:p>
    <w:p w:rsidR="00380CE8" w:rsidRDefault="00380CE8">
      <w:pPr>
        <w:rPr>
          <w:lang w:val="bg-BG"/>
        </w:rPr>
      </w:pPr>
      <w:r>
        <w:rPr>
          <w:lang w:val="bg-BG"/>
        </w:rPr>
        <w:t>Дървено пособие, с което се преде вълна, се нарича ....................................</w:t>
      </w:r>
    </w:p>
    <w:p w:rsidR="00380CE8" w:rsidRDefault="00380CE8">
      <w:pPr>
        <w:rPr>
          <w:lang w:val="bg-BG"/>
        </w:rPr>
      </w:pPr>
      <w:r>
        <w:rPr>
          <w:lang w:val="bg-BG"/>
        </w:rPr>
        <w:t>Глинен съд за пиене на вода или вино се нарича ....................</w:t>
      </w:r>
    </w:p>
    <w:p w:rsidR="00380CE8" w:rsidRDefault="00380CE8">
      <w:pPr>
        <w:rPr>
          <w:lang w:val="bg-BG"/>
        </w:rPr>
      </w:pPr>
      <w:r>
        <w:rPr>
          <w:lang w:val="bg-BG"/>
        </w:rPr>
        <w:t xml:space="preserve">Уруглица се е наричало специално украсено </w:t>
      </w:r>
      <w:r w:rsidR="00FB2C1F">
        <w:rPr>
          <w:lang w:val="bg-BG"/>
        </w:rPr>
        <w:t>сватбено .......</w:t>
      </w:r>
      <w:r>
        <w:rPr>
          <w:lang w:val="bg-BG"/>
        </w:rPr>
        <w:t>, накичено за младоженеца и невястата.</w:t>
      </w:r>
    </w:p>
    <w:p w:rsidR="00380CE8" w:rsidRDefault="00380CE8">
      <w:pPr>
        <w:rPr>
          <w:lang w:val="bg-BG"/>
        </w:rPr>
      </w:pPr>
      <w:r>
        <w:rPr>
          <w:lang w:val="bg-BG"/>
        </w:rPr>
        <w:t>Даровете, които младата булка е подготвяла за своите свекър и свекърва, се наричат ...............</w:t>
      </w:r>
    </w:p>
    <w:p w:rsidR="00380CE8" w:rsidRDefault="00380CE8">
      <w:pPr>
        <w:rPr>
          <w:lang w:val="bg-BG"/>
        </w:rPr>
      </w:pPr>
      <w:r>
        <w:rPr>
          <w:lang w:val="bg-BG"/>
        </w:rPr>
        <w:t>Пособието, на което се е намотавала преждата при тъкане, се нарича .........................</w:t>
      </w:r>
    </w:p>
    <w:p w:rsidR="00380CE8" w:rsidRDefault="00380CE8">
      <w:pPr>
        <w:rPr>
          <w:lang w:val="bg-BG"/>
        </w:rPr>
      </w:pPr>
      <w:r>
        <w:rPr>
          <w:lang w:val="bg-BG"/>
        </w:rPr>
        <w:t>От какво се е правила украсата на шапките на коледарите? ................................</w:t>
      </w:r>
    </w:p>
    <w:p w:rsidR="00380CE8" w:rsidRDefault="00FB2C1F">
      <w:pPr>
        <w:rPr>
          <w:lang w:val="bg-BG"/>
        </w:rPr>
      </w:pPr>
      <w:r>
        <w:rPr>
          <w:lang w:val="bg-BG"/>
        </w:rPr>
        <w:t>Каква ге</w:t>
      </w:r>
      <w:r w:rsidR="00380CE8">
        <w:rPr>
          <w:lang w:val="bg-BG"/>
        </w:rPr>
        <w:t>ометрична фигура се вплита най-често в Чипровските килими? ..................................</w:t>
      </w:r>
    </w:p>
    <w:p w:rsidR="00380CE8" w:rsidRDefault="00380CE8">
      <w:pPr>
        <w:rPr>
          <w:lang w:val="bg-BG"/>
        </w:rPr>
      </w:pPr>
      <w:r>
        <w:rPr>
          <w:lang w:val="bg-BG"/>
        </w:rPr>
        <w:t>Къде на дрехите се везе шевицата?</w:t>
      </w:r>
      <w:r w:rsidR="00971885">
        <w:rPr>
          <w:lang w:val="bg-BG"/>
        </w:rPr>
        <w:t xml:space="preserve"> .......................................................................................................</w:t>
      </w:r>
    </w:p>
    <w:p w:rsidR="00380CE8" w:rsidRDefault="00380CE8">
      <w:pPr>
        <w:rPr>
          <w:lang w:val="bg-BG"/>
        </w:rPr>
      </w:pPr>
      <w:r>
        <w:rPr>
          <w:lang w:val="bg-BG"/>
        </w:rPr>
        <w:t>Кой е най-често и</w:t>
      </w:r>
      <w:r w:rsidR="005A34D1">
        <w:rPr>
          <w:lang w:val="bg-BG"/>
        </w:rPr>
        <w:t>зползваният в шевиците християн</w:t>
      </w:r>
      <w:r>
        <w:rPr>
          <w:lang w:val="bg-BG"/>
        </w:rPr>
        <w:t>ски символ? ............................</w:t>
      </w:r>
    </w:p>
    <w:p w:rsidR="00380CE8" w:rsidRDefault="00380CE8">
      <w:pPr>
        <w:rPr>
          <w:lang w:val="bg-BG"/>
        </w:rPr>
      </w:pPr>
      <w:r>
        <w:rPr>
          <w:lang w:val="bg-BG"/>
        </w:rPr>
        <w:lastRenderedPageBreak/>
        <w:t>Носиите на мъжете в нашия край не са били белодрешни, а ...........................</w:t>
      </w:r>
    </w:p>
    <w:p w:rsidR="00380CE8" w:rsidRDefault="00380CE8">
      <w:pPr>
        <w:rPr>
          <w:lang w:val="bg-BG"/>
        </w:rPr>
      </w:pPr>
      <w:r>
        <w:rPr>
          <w:lang w:val="bg-BG"/>
        </w:rPr>
        <w:t>В танца на калушарите на болестта се слага край като се чупи глинено ............................</w:t>
      </w:r>
    </w:p>
    <w:p w:rsidR="00380CE8" w:rsidRDefault="00380CE8">
      <w:pPr>
        <w:rPr>
          <w:lang w:val="bg-BG"/>
        </w:rPr>
      </w:pPr>
      <w:r>
        <w:rPr>
          <w:lang w:val="bg-BG"/>
        </w:rPr>
        <w:t>Защо времето за сватби е наставало през есента? ...................................................................................</w:t>
      </w:r>
    </w:p>
    <w:p w:rsidR="00380CE8" w:rsidRDefault="0065222F">
      <w:pPr>
        <w:rPr>
          <w:lang w:val="bg-BG"/>
        </w:rPr>
      </w:pPr>
      <w:r>
        <w:rPr>
          <w:lang w:val="bg-BG"/>
        </w:rPr>
        <w:t>Какъв цвят е била забрадката или воала на невястата? ..................................</w:t>
      </w:r>
    </w:p>
    <w:p w:rsidR="0065222F" w:rsidRDefault="0065222F">
      <w:pPr>
        <w:rPr>
          <w:lang w:val="bg-BG"/>
        </w:rPr>
      </w:pPr>
      <w:r>
        <w:rPr>
          <w:lang w:val="bg-BG"/>
        </w:rPr>
        <w:t>Кое е определяло необходимостта от многокатни дрехи при каракачаните? .......................................</w:t>
      </w:r>
    </w:p>
    <w:p w:rsidR="0065222F" w:rsidRDefault="0065222F">
      <w:pPr>
        <w:rPr>
          <w:lang w:val="bg-BG"/>
        </w:rPr>
      </w:pPr>
      <w:r>
        <w:rPr>
          <w:lang w:val="bg-BG"/>
        </w:rPr>
        <w:t>Празничният костюм на банатската българка е украсен с ................................</w:t>
      </w:r>
    </w:p>
    <w:p w:rsidR="0065222F" w:rsidRDefault="0065222F">
      <w:pPr>
        <w:rPr>
          <w:lang w:val="bg-BG"/>
        </w:rPr>
      </w:pPr>
      <w:r>
        <w:rPr>
          <w:lang w:val="bg-BG"/>
        </w:rPr>
        <w:t>С какво са украсявали главите си лазарките? ..........................................................</w:t>
      </w:r>
    </w:p>
    <w:p w:rsidR="0065222F" w:rsidRDefault="0065222F">
      <w:pPr>
        <w:rPr>
          <w:lang w:val="bg-BG"/>
        </w:rPr>
      </w:pPr>
      <w:r>
        <w:rPr>
          <w:lang w:val="bg-BG"/>
        </w:rPr>
        <w:t>От какво са се правели куклите за кумичене? ..................................................</w:t>
      </w:r>
    </w:p>
    <w:p w:rsidR="0065222F" w:rsidRDefault="0065222F">
      <w:pPr>
        <w:rPr>
          <w:lang w:val="bg-BG"/>
        </w:rPr>
      </w:pPr>
      <w:r>
        <w:rPr>
          <w:lang w:val="bg-BG"/>
        </w:rPr>
        <w:t>Врачанско село, където се заселили банатските българи – Бардарски ................................</w:t>
      </w:r>
    </w:p>
    <w:p w:rsidR="0065222F" w:rsidRDefault="0065222F">
      <w:pPr>
        <w:rPr>
          <w:lang w:val="bg-BG"/>
        </w:rPr>
      </w:pPr>
      <w:r>
        <w:rPr>
          <w:lang w:val="bg-BG"/>
        </w:rPr>
        <w:t xml:space="preserve">В мартениците от врачанско </w:t>
      </w:r>
      <w:r w:rsidR="00971885">
        <w:rPr>
          <w:lang w:val="bg-BG"/>
        </w:rPr>
        <w:t xml:space="preserve">наред с бялата и червената прежда </w:t>
      </w:r>
      <w:r>
        <w:rPr>
          <w:lang w:val="bg-BG"/>
        </w:rPr>
        <w:t xml:space="preserve">се е слагала и ............................. </w:t>
      </w:r>
    </w:p>
    <w:p w:rsidR="00A23900" w:rsidRDefault="00A23900">
      <w:pPr>
        <w:rPr>
          <w:lang w:val="bg-BG"/>
        </w:rPr>
      </w:pPr>
    </w:p>
    <w:p w:rsidR="00A23900" w:rsidRPr="00A23900" w:rsidRDefault="00A23900" w:rsidP="00A23900">
      <w:pPr>
        <w:ind w:firstLine="720"/>
        <w:jc w:val="both"/>
        <w:rPr>
          <w:lang w:val="bg-BG"/>
        </w:rPr>
      </w:pPr>
      <w:r>
        <w:rPr>
          <w:lang w:val="bg-BG"/>
        </w:rPr>
        <w:t xml:space="preserve">А сега снимай </w:t>
      </w:r>
      <w:r w:rsidR="00FB2C1F">
        <w:rPr>
          <w:lang w:val="bg-BG"/>
        </w:rPr>
        <w:t xml:space="preserve">попълнения </w:t>
      </w:r>
      <w:r>
        <w:rPr>
          <w:lang w:val="bg-BG"/>
        </w:rPr>
        <w:t>рабо</w:t>
      </w:r>
      <w:r w:rsidR="00FB2C1F">
        <w:rPr>
          <w:lang w:val="bg-BG"/>
        </w:rPr>
        <w:t>тен</w:t>
      </w:r>
      <w:r>
        <w:rPr>
          <w:lang w:val="bg-BG"/>
        </w:rPr>
        <w:t xml:space="preserve"> лист</w:t>
      </w:r>
      <w:r w:rsidR="00FB2C1F">
        <w:rPr>
          <w:lang w:val="bg-BG"/>
        </w:rPr>
        <w:t xml:space="preserve"> така, че отговорите да се виждат добре,</w:t>
      </w:r>
      <w:r>
        <w:rPr>
          <w:lang w:val="bg-BG"/>
        </w:rPr>
        <w:t xml:space="preserve"> и качи двете снимки в направения за целта </w:t>
      </w:r>
      <w:r>
        <w:t>Padlet</w:t>
      </w:r>
      <w:r>
        <w:rPr>
          <w:lang w:val="bg-BG"/>
        </w:rPr>
        <w:t xml:space="preserve">, до който ще достигнеш като сканираш </w:t>
      </w:r>
      <w:r>
        <w:t>QR</w:t>
      </w:r>
      <w:r>
        <w:rPr>
          <w:lang w:val="bg-BG"/>
        </w:rPr>
        <w:t>-кода</w:t>
      </w:r>
      <w:r w:rsidR="00FB2C1F">
        <w:rPr>
          <w:lang w:val="bg-BG"/>
        </w:rPr>
        <w:t xml:space="preserve"> по-долу. Напиши имената на съучениците, с които си работил </w:t>
      </w:r>
      <w:bookmarkStart w:id="0" w:name="_GoBack"/>
      <w:bookmarkEnd w:id="0"/>
      <w:r w:rsidR="00FB2C1F">
        <w:rPr>
          <w:lang w:val="bg-BG"/>
        </w:rPr>
        <w:t>заедно.</w:t>
      </w:r>
      <w:r>
        <w:rPr>
          <w:lang w:val="bg-BG"/>
        </w:rPr>
        <w:t xml:space="preserve"> </w:t>
      </w:r>
    </w:p>
    <w:p w:rsidR="00971885" w:rsidRDefault="00971885">
      <w:pPr>
        <w:rPr>
          <w:lang w:val="bg-BG"/>
        </w:rPr>
      </w:pPr>
    </w:p>
    <w:p w:rsidR="00971885" w:rsidRDefault="00A23900" w:rsidP="00A23900">
      <w:pPr>
        <w:jc w:val="center"/>
        <w:rPr>
          <w:lang w:val="bg-BG"/>
        </w:rPr>
      </w:pPr>
      <w:r w:rsidRPr="00A23900">
        <w:rPr>
          <w:noProof/>
          <w:lang w:val="bg-BG" w:eastAsia="bg-BG"/>
        </w:rPr>
        <w:drawing>
          <wp:inline distT="0" distB="0" distL="0" distR="0">
            <wp:extent cx="1565275" cy="1567543"/>
            <wp:effectExtent l="0" t="0" r="0" b="0"/>
            <wp:docPr id="3" name="Picture 3" descr="D:\Downloads\Ministry of Sound - Essential Reggae 2009 (Kingdom-Music by Dingie)_[torrent.ru]\202545406_236333691662562_31238143115546780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Ministry of Sound - Essential Reggae 2009 (Kingdom-Music by Dingie)_[torrent.ru]\202545406_236333691662562_312381431155467804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7" t="26179" r="-897" b="27618"/>
                    <a:stretch/>
                  </pic:blipFill>
                  <pic:spPr bwMode="auto">
                    <a:xfrm>
                      <a:off x="0" y="0"/>
                      <a:ext cx="1570580" cy="157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3900" w:rsidRDefault="00A23900">
      <w:pPr>
        <w:rPr>
          <w:lang w:val="bg-BG"/>
        </w:rPr>
      </w:pPr>
    </w:p>
    <w:p w:rsidR="00A23900" w:rsidRDefault="00A23900">
      <w:pPr>
        <w:rPr>
          <w:rFonts w:ascii="Cambria" w:hAnsi="Cambria" w:cs="Cambria"/>
          <w:i/>
          <w:sz w:val="28"/>
          <w:szCs w:val="28"/>
          <w:lang w:val="bg-BG"/>
        </w:rPr>
      </w:pPr>
    </w:p>
    <w:p w:rsidR="00A23900" w:rsidRPr="00A23900" w:rsidRDefault="00A23900">
      <w:pPr>
        <w:rPr>
          <w:rFonts w:ascii="Kunstler Script" w:hAnsi="Kunstler Script"/>
          <w:i/>
          <w:sz w:val="28"/>
          <w:szCs w:val="28"/>
          <w:lang w:val="bg-BG"/>
        </w:rPr>
      </w:pPr>
      <w:r w:rsidRPr="00A23900">
        <w:rPr>
          <w:rFonts w:ascii="Cambria" w:hAnsi="Cambria" w:cs="Cambria"/>
          <w:i/>
          <w:sz w:val="28"/>
          <w:szCs w:val="28"/>
          <w:lang w:val="bg-BG"/>
        </w:rPr>
        <w:t>Щастлива</w:t>
      </w:r>
      <w:r w:rsidRPr="00A23900">
        <w:rPr>
          <w:rFonts w:ascii="Kunstler Script" w:hAnsi="Kunstler Script"/>
          <w:i/>
          <w:sz w:val="28"/>
          <w:szCs w:val="28"/>
          <w:lang w:val="bg-BG"/>
        </w:rPr>
        <w:t xml:space="preserve"> </w:t>
      </w:r>
      <w:r w:rsidRPr="00A23900">
        <w:rPr>
          <w:rFonts w:ascii="Cambria" w:hAnsi="Cambria" w:cs="Cambria"/>
          <w:i/>
          <w:sz w:val="28"/>
          <w:szCs w:val="28"/>
          <w:lang w:val="bg-BG"/>
        </w:rPr>
        <w:t>съм</w:t>
      </w:r>
      <w:r w:rsidRPr="00A23900">
        <w:rPr>
          <w:rFonts w:ascii="Kunstler Script" w:hAnsi="Kunstler Script"/>
          <w:i/>
          <w:sz w:val="28"/>
          <w:szCs w:val="28"/>
          <w:lang w:val="bg-BG"/>
        </w:rPr>
        <w:t xml:space="preserve">, </w:t>
      </w:r>
      <w:r w:rsidRPr="00A23900">
        <w:rPr>
          <w:rFonts w:ascii="Cambria" w:hAnsi="Cambria" w:cs="Cambria"/>
          <w:i/>
          <w:sz w:val="28"/>
          <w:szCs w:val="28"/>
          <w:lang w:val="bg-BG"/>
        </w:rPr>
        <w:t>че</w:t>
      </w:r>
      <w:r w:rsidRPr="00A23900">
        <w:rPr>
          <w:rFonts w:ascii="Kunstler Script" w:hAnsi="Kunstler Script"/>
          <w:i/>
          <w:sz w:val="28"/>
          <w:szCs w:val="28"/>
          <w:lang w:val="bg-BG"/>
        </w:rPr>
        <w:t xml:space="preserve"> </w:t>
      </w:r>
      <w:r w:rsidRPr="00A23900">
        <w:rPr>
          <w:rFonts w:ascii="Cambria" w:hAnsi="Cambria" w:cs="Cambria"/>
          <w:i/>
          <w:sz w:val="28"/>
          <w:szCs w:val="28"/>
          <w:lang w:val="bg-BG"/>
        </w:rPr>
        <w:t>с</w:t>
      </w:r>
      <w:r w:rsidRPr="00A23900">
        <w:rPr>
          <w:rFonts w:ascii="Kunstler Script" w:hAnsi="Kunstler Script"/>
          <w:i/>
          <w:sz w:val="28"/>
          <w:szCs w:val="28"/>
          <w:lang w:val="bg-BG"/>
        </w:rPr>
        <w:t xml:space="preserve"> </w:t>
      </w:r>
      <w:r w:rsidRPr="00A23900">
        <w:rPr>
          <w:rFonts w:ascii="Cambria" w:hAnsi="Cambria" w:cs="Cambria"/>
          <w:i/>
          <w:sz w:val="28"/>
          <w:szCs w:val="28"/>
          <w:lang w:val="bg-BG"/>
        </w:rPr>
        <w:t>днешната</w:t>
      </w:r>
      <w:r w:rsidRPr="00A23900">
        <w:rPr>
          <w:rFonts w:ascii="Kunstler Script" w:hAnsi="Kunstler Script"/>
          <w:i/>
          <w:sz w:val="28"/>
          <w:szCs w:val="28"/>
          <w:lang w:val="bg-BG"/>
        </w:rPr>
        <w:t xml:space="preserve"> </w:t>
      </w:r>
      <w:r w:rsidRPr="00A23900">
        <w:rPr>
          <w:rFonts w:ascii="Cambria" w:hAnsi="Cambria" w:cs="Cambria"/>
          <w:i/>
          <w:sz w:val="28"/>
          <w:szCs w:val="28"/>
          <w:lang w:val="bg-BG"/>
        </w:rPr>
        <w:t>разходка</w:t>
      </w:r>
      <w:r w:rsidRPr="00A23900">
        <w:rPr>
          <w:rFonts w:ascii="Kunstler Script" w:hAnsi="Kunstler Script"/>
          <w:i/>
          <w:sz w:val="28"/>
          <w:szCs w:val="28"/>
          <w:lang w:val="bg-BG"/>
        </w:rPr>
        <w:t xml:space="preserve"> </w:t>
      </w:r>
      <w:r w:rsidRPr="00A23900">
        <w:rPr>
          <w:rFonts w:ascii="Cambria" w:hAnsi="Cambria" w:cs="Cambria"/>
          <w:i/>
          <w:sz w:val="28"/>
          <w:szCs w:val="28"/>
          <w:lang w:val="bg-BG"/>
        </w:rPr>
        <w:t>научи</w:t>
      </w:r>
      <w:r w:rsidRPr="00A23900">
        <w:rPr>
          <w:rFonts w:ascii="Kunstler Script" w:hAnsi="Kunstler Script"/>
          <w:i/>
          <w:sz w:val="28"/>
          <w:szCs w:val="28"/>
          <w:lang w:val="bg-BG"/>
        </w:rPr>
        <w:t xml:space="preserve"> </w:t>
      </w:r>
      <w:r w:rsidRPr="00A23900">
        <w:rPr>
          <w:rFonts w:ascii="Cambria" w:hAnsi="Cambria" w:cs="Cambria"/>
          <w:i/>
          <w:sz w:val="28"/>
          <w:szCs w:val="28"/>
          <w:lang w:val="bg-BG"/>
        </w:rPr>
        <w:t>още</w:t>
      </w:r>
      <w:r w:rsidRPr="00A23900">
        <w:rPr>
          <w:rFonts w:ascii="Kunstler Script" w:hAnsi="Kunstler Script"/>
          <w:i/>
          <w:sz w:val="28"/>
          <w:szCs w:val="28"/>
          <w:lang w:val="bg-BG"/>
        </w:rPr>
        <w:t xml:space="preserve"> </w:t>
      </w:r>
      <w:r w:rsidRPr="00A23900">
        <w:rPr>
          <w:rFonts w:ascii="Cambria" w:hAnsi="Cambria" w:cs="Cambria"/>
          <w:i/>
          <w:sz w:val="28"/>
          <w:szCs w:val="28"/>
          <w:lang w:val="bg-BG"/>
        </w:rPr>
        <w:t>за</w:t>
      </w:r>
      <w:r w:rsidRPr="00A23900">
        <w:rPr>
          <w:rFonts w:ascii="Kunstler Script" w:hAnsi="Kunstler Script"/>
          <w:i/>
          <w:sz w:val="28"/>
          <w:szCs w:val="28"/>
          <w:lang w:val="bg-BG"/>
        </w:rPr>
        <w:t xml:space="preserve"> </w:t>
      </w:r>
      <w:r w:rsidRPr="00A23900">
        <w:rPr>
          <w:rFonts w:ascii="Cambria" w:hAnsi="Cambria" w:cs="Cambria"/>
          <w:i/>
          <w:sz w:val="28"/>
          <w:szCs w:val="28"/>
          <w:lang w:val="bg-BG"/>
        </w:rPr>
        <w:t>своите</w:t>
      </w:r>
      <w:r w:rsidRPr="00A23900">
        <w:rPr>
          <w:rFonts w:ascii="Kunstler Script" w:hAnsi="Kunstler Script"/>
          <w:i/>
          <w:sz w:val="28"/>
          <w:szCs w:val="28"/>
          <w:lang w:val="bg-BG"/>
        </w:rPr>
        <w:t xml:space="preserve"> </w:t>
      </w:r>
      <w:r w:rsidRPr="00A23900">
        <w:rPr>
          <w:rFonts w:ascii="Cambria" w:hAnsi="Cambria" w:cs="Cambria"/>
          <w:i/>
          <w:sz w:val="28"/>
          <w:szCs w:val="28"/>
          <w:lang w:val="bg-BG"/>
        </w:rPr>
        <w:t>предци</w:t>
      </w:r>
      <w:r w:rsidRPr="00A23900">
        <w:rPr>
          <w:rFonts w:ascii="Kunstler Script" w:hAnsi="Kunstler Script"/>
          <w:i/>
          <w:sz w:val="28"/>
          <w:szCs w:val="28"/>
          <w:lang w:val="bg-BG"/>
        </w:rPr>
        <w:t xml:space="preserve">. </w:t>
      </w:r>
    </w:p>
    <w:p w:rsidR="00A23900" w:rsidRPr="00A23900" w:rsidRDefault="00A23900" w:rsidP="00A23900">
      <w:pPr>
        <w:jc w:val="right"/>
        <w:rPr>
          <w:rFonts w:ascii="Kunstler Script" w:hAnsi="Kunstler Script"/>
          <w:i/>
          <w:lang w:val="bg-BG"/>
        </w:rPr>
      </w:pPr>
      <w:r w:rsidRPr="00A23900">
        <w:rPr>
          <w:rFonts w:ascii="Kunstler Script" w:hAnsi="Kunstler Script"/>
          <w:lang w:val="bg-BG"/>
        </w:rPr>
        <w:t xml:space="preserve">                           </w:t>
      </w:r>
      <w:r w:rsidRPr="00A23900">
        <w:rPr>
          <w:rFonts w:ascii="Cambria" w:hAnsi="Cambria" w:cs="Cambria"/>
          <w:i/>
          <w:lang w:val="bg-BG"/>
        </w:rPr>
        <w:t>Г</w:t>
      </w:r>
      <w:r w:rsidRPr="00A23900">
        <w:rPr>
          <w:rFonts w:ascii="Kunstler Script" w:hAnsi="Kunstler Script"/>
          <w:i/>
          <w:lang w:val="bg-BG"/>
        </w:rPr>
        <w:t>-</w:t>
      </w:r>
      <w:r w:rsidRPr="00A23900">
        <w:rPr>
          <w:rFonts w:ascii="Cambria" w:hAnsi="Cambria" w:cs="Cambria"/>
          <w:i/>
          <w:lang w:val="bg-BG"/>
        </w:rPr>
        <w:t>жа</w:t>
      </w:r>
      <w:r w:rsidRPr="00A23900">
        <w:rPr>
          <w:rFonts w:ascii="Kunstler Script" w:hAnsi="Kunstler Script"/>
          <w:i/>
          <w:lang w:val="bg-BG"/>
        </w:rPr>
        <w:t xml:space="preserve"> </w:t>
      </w:r>
      <w:r w:rsidRPr="00A23900">
        <w:rPr>
          <w:rFonts w:ascii="Cambria" w:hAnsi="Cambria" w:cs="Cambria"/>
          <w:i/>
          <w:lang w:val="bg-BG"/>
        </w:rPr>
        <w:t>Калина</w:t>
      </w:r>
      <w:r w:rsidRPr="00A23900">
        <w:rPr>
          <w:rFonts w:ascii="Kunstler Script" w:hAnsi="Kunstler Script"/>
          <w:i/>
          <w:lang w:val="bg-BG"/>
        </w:rPr>
        <w:t xml:space="preserve"> </w:t>
      </w:r>
      <w:r w:rsidRPr="00A23900">
        <w:rPr>
          <w:rFonts w:ascii="Cambria" w:hAnsi="Cambria" w:cs="Cambria"/>
          <w:i/>
          <w:lang w:val="bg-BG"/>
        </w:rPr>
        <w:t>Николова</w:t>
      </w:r>
    </w:p>
    <w:p w:rsidR="00A23900" w:rsidRPr="00A23900" w:rsidRDefault="00A23900" w:rsidP="00A23900">
      <w:pPr>
        <w:jc w:val="right"/>
        <w:rPr>
          <w:rFonts w:ascii="Kunstler Script" w:hAnsi="Kunstler Script"/>
          <w:i/>
          <w:lang w:val="bg-BG"/>
        </w:rPr>
      </w:pPr>
      <w:r w:rsidRPr="00A23900">
        <w:rPr>
          <w:rFonts w:ascii="Cambria" w:hAnsi="Cambria" w:cs="Cambria"/>
          <w:i/>
          <w:lang w:val="bg-BG"/>
        </w:rPr>
        <w:t>юни</w:t>
      </w:r>
      <w:r w:rsidRPr="00A23900">
        <w:rPr>
          <w:rFonts w:ascii="Kunstler Script" w:hAnsi="Kunstler Script"/>
          <w:i/>
          <w:lang w:val="bg-BG"/>
        </w:rPr>
        <w:t xml:space="preserve"> </w:t>
      </w:r>
      <w:r w:rsidRPr="00A23900">
        <w:rPr>
          <w:rFonts w:ascii="Kunstler Script" w:hAnsi="Kunstler Script"/>
          <w:i/>
          <w:sz w:val="44"/>
          <w:szCs w:val="44"/>
          <w:lang w:val="bg-BG"/>
        </w:rPr>
        <w:t xml:space="preserve">2021 </w:t>
      </w:r>
    </w:p>
    <w:sectPr w:rsidR="00A23900" w:rsidRPr="00A23900" w:rsidSect="0007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A8" w:rsidRDefault="007C0CA8" w:rsidP="0065222F">
      <w:pPr>
        <w:spacing w:after="0" w:line="240" w:lineRule="auto"/>
      </w:pPr>
      <w:r>
        <w:separator/>
      </w:r>
    </w:p>
  </w:endnote>
  <w:endnote w:type="continuationSeparator" w:id="0">
    <w:p w:rsidR="007C0CA8" w:rsidRDefault="007C0CA8" w:rsidP="0065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A8" w:rsidRDefault="007C0CA8" w:rsidP="0065222F">
      <w:pPr>
        <w:spacing w:after="0" w:line="240" w:lineRule="auto"/>
      </w:pPr>
      <w:r>
        <w:separator/>
      </w:r>
    </w:p>
  </w:footnote>
  <w:footnote w:type="continuationSeparator" w:id="0">
    <w:p w:rsidR="007C0CA8" w:rsidRDefault="007C0CA8" w:rsidP="0065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CE8"/>
    <w:rsid w:val="00076168"/>
    <w:rsid w:val="002B7564"/>
    <w:rsid w:val="00380CE8"/>
    <w:rsid w:val="005A34D1"/>
    <w:rsid w:val="0065222F"/>
    <w:rsid w:val="007C0CA8"/>
    <w:rsid w:val="00971885"/>
    <w:rsid w:val="009E4AAB"/>
    <w:rsid w:val="00A23900"/>
    <w:rsid w:val="00A472FB"/>
    <w:rsid w:val="00FB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5222F"/>
  </w:style>
  <w:style w:type="paragraph" w:styleId="a5">
    <w:name w:val="footer"/>
    <w:basedOn w:val="a"/>
    <w:link w:val="a6"/>
    <w:uiPriority w:val="99"/>
    <w:unhideWhenUsed/>
    <w:rsid w:val="00652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5222F"/>
  </w:style>
  <w:style w:type="paragraph" w:styleId="a7">
    <w:name w:val="Balloon Text"/>
    <w:basedOn w:val="a"/>
    <w:link w:val="a8"/>
    <w:uiPriority w:val="99"/>
    <w:semiHidden/>
    <w:unhideWhenUsed/>
    <w:rsid w:val="009E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E4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Neke</dc:creator>
  <cp:lastModifiedBy>toshiba</cp:lastModifiedBy>
  <cp:revision>3</cp:revision>
  <dcterms:created xsi:type="dcterms:W3CDTF">2021-06-23T19:31:00Z</dcterms:created>
  <dcterms:modified xsi:type="dcterms:W3CDTF">2021-06-23T19:32:00Z</dcterms:modified>
</cp:coreProperties>
</file>