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A" w:rsidRPr="000D2E10" w:rsidRDefault="000D2E10" w:rsidP="000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</w:pPr>
      <w:proofErr w:type="spellStart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Wordbusters</w:t>
      </w:r>
      <w:proofErr w:type="spellEnd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r w:rsidR="00AD3AB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- </w:t>
      </w:r>
      <w:proofErr w:type="spellStart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November</w:t>
      </w:r>
      <w:proofErr w:type="spellEnd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Reading</w:t>
      </w:r>
      <w:proofErr w:type="spellEnd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Text</w:t>
      </w:r>
      <w:proofErr w:type="spellEnd"/>
      <w:r w:rsidRPr="000D2E10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1</w:t>
      </w:r>
    </w:p>
    <w:p w:rsidR="00F3118A" w:rsidRDefault="00F3118A" w:rsidP="00027E38">
      <w:pPr>
        <w:shd w:val="clear" w:color="auto" w:fill="FFFFFF"/>
        <w:spacing w:after="6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</w:p>
    <w:p w:rsidR="00027E38" w:rsidRPr="00027E38" w:rsidRDefault="00027E38" w:rsidP="00027E38">
      <w:pPr>
        <w:shd w:val="clear" w:color="auto" w:fill="FFFFFF"/>
        <w:spacing w:after="6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proofErr w:type="spellStart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Will</w:t>
      </w:r>
      <w:proofErr w:type="spellEnd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proofErr w:type="spellStart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Traditional</w:t>
      </w:r>
      <w:proofErr w:type="spellEnd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TV Ever Be </w:t>
      </w:r>
      <w:proofErr w:type="spellStart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Replaced</w:t>
      </w:r>
      <w:proofErr w:type="spellEnd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proofErr w:type="spellStart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by</w:t>
      </w:r>
      <w:proofErr w:type="spellEnd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proofErr w:type="spellStart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Streaming</w:t>
      </w:r>
      <w:proofErr w:type="spellEnd"/>
      <w:r w:rsidRPr="00027E3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tr-TR"/>
        </w:rPr>
        <w:t>?</w:t>
      </w:r>
    </w:p>
    <w:p w:rsidR="00A46EE9" w:rsidRPr="00C027CC" w:rsidRDefault="00027E38">
      <w:pPr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long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time,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listen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get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news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, drama,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This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all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changed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television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early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20th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century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Suddenly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we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were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able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see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what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was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going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on, not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just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 xml:space="preserve"> listen </w:t>
      </w:r>
      <w:proofErr w:type="spellStart"/>
      <w:r w:rsidRPr="00C027CC">
        <w:rPr>
          <w:bCs/>
          <w:color w:val="000000"/>
          <w:sz w:val="24"/>
          <w:szCs w:val="24"/>
          <w:shd w:val="clear" w:color="auto" w:fill="FFFFFF"/>
        </w:rPr>
        <w:t>along</w:t>
      </w:r>
      <w:proofErr w:type="spellEnd"/>
      <w:r w:rsidRPr="00C027CC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While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D46B79">
        <w:rPr>
          <w:rFonts w:asciiTheme="minorHAnsi" w:hAnsiTheme="minorHAnsi"/>
          <w:b/>
          <w:color w:val="000000"/>
        </w:rPr>
        <w:t>uptake</w:t>
      </w:r>
      <w:proofErr w:type="spellEnd"/>
      <w:r w:rsidRPr="00D46B79">
        <w:rPr>
          <w:rFonts w:asciiTheme="minorHAnsi" w:hAnsiTheme="minorHAnsi"/>
          <w:b/>
          <w:color w:val="000000"/>
        </w:rPr>
        <w:t xml:space="preserve"> </w:t>
      </w:r>
      <w:r w:rsidRPr="00027E38">
        <w:rPr>
          <w:rFonts w:asciiTheme="minorHAnsi" w:hAnsiTheme="minorHAnsi"/>
          <w:color w:val="000000"/>
        </w:rPr>
        <w:t xml:space="preserve">of TV </w:t>
      </w:r>
      <w:proofErr w:type="spellStart"/>
      <w:r w:rsidRPr="00027E38">
        <w:rPr>
          <w:rFonts w:asciiTheme="minorHAnsi" w:hAnsiTheme="minorHAnsi"/>
          <w:color w:val="000000"/>
        </w:rPr>
        <w:t>ownership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D46B79">
        <w:rPr>
          <w:rFonts w:asciiTheme="minorHAnsi" w:hAnsiTheme="minorHAnsi"/>
          <w:b/>
          <w:color w:val="000000"/>
        </w:rPr>
        <w:t>explode</w:t>
      </w:r>
      <w:r w:rsidRPr="00027E38">
        <w:rPr>
          <w:rFonts w:asciiTheme="minorHAnsi" w:hAnsiTheme="minorHAnsi"/>
          <w:color w:val="000000"/>
        </w:rPr>
        <w:t>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thanks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CF2D97">
        <w:rPr>
          <w:rFonts w:asciiTheme="minorHAnsi" w:hAnsiTheme="minorHAnsi"/>
          <w:b/>
          <w:color w:val="000000"/>
        </w:rPr>
        <w:t>patriotic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desire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crowning</w:t>
      </w:r>
      <w:proofErr w:type="spellEnd"/>
      <w:r w:rsidRPr="00027E38">
        <w:rPr>
          <w:rFonts w:asciiTheme="minorHAnsi" w:hAnsiTheme="minorHAnsi"/>
          <w:color w:val="000000"/>
        </w:rPr>
        <w:t xml:space="preserve"> of a </w:t>
      </w:r>
      <w:proofErr w:type="spellStart"/>
      <w:r w:rsidRPr="00027E38">
        <w:rPr>
          <w:rFonts w:asciiTheme="minorHAnsi" w:hAnsiTheme="minorHAnsi"/>
          <w:color w:val="000000"/>
        </w:rPr>
        <w:t>new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monarch</w:t>
      </w:r>
      <w:proofErr w:type="spellEnd"/>
      <w:r w:rsidR="00E64F87">
        <w:rPr>
          <w:rFonts w:asciiTheme="minorHAnsi" w:hAnsiTheme="minorHAnsi"/>
          <w:color w:val="000000"/>
        </w:rPr>
        <w:t xml:space="preserve"> – </w:t>
      </w:r>
      <w:proofErr w:type="spellStart"/>
      <w:r w:rsidR="00E64F87">
        <w:rPr>
          <w:rFonts w:asciiTheme="minorHAnsi" w:hAnsiTheme="minorHAnsi"/>
          <w:color w:val="000000"/>
        </w:rPr>
        <w:t>the</w:t>
      </w:r>
      <w:proofErr w:type="spellEnd"/>
      <w:r w:rsidR="00E64F87">
        <w:rPr>
          <w:rFonts w:asciiTheme="minorHAnsi" w:hAnsiTheme="minorHAnsi"/>
          <w:color w:val="000000"/>
        </w:rPr>
        <w:t xml:space="preserve"> </w:t>
      </w:r>
      <w:proofErr w:type="spellStart"/>
      <w:r w:rsidR="00E64F87">
        <w:rPr>
          <w:rFonts w:asciiTheme="minorHAnsi" w:hAnsiTheme="minorHAnsi"/>
          <w:color w:val="000000"/>
        </w:rPr>
        <w:t>coronation</w:t>
      </w:r>
      <w:proofErr w:type="spellEnd"/>
      <w:r w:rsidR="00E64F87">
        <w:rPr>
          <w:rFonts w:asciiTheme="minorHAnsi" w:hAnsiTheme="minorHAnsi"/>
          <w:color w:val="000000"/>
        </w:rPr>
        <w:t xml:space="preserve"> of </w:t>
      </w:r>
      <w:proofErr w:type="spellStart"/>
      <w:r w:rsidR="00E64F87">
        <w:rPr>
          <w:rFonts w:asciiTheme="minorHAnsi" w:hAnsiTheme="minorHAnsi"/>
          <w:color w:val="000000"/>
        </w:rPr>
        <w:t>Queen</w:t>
      </w:r>
      <w:proofErr w:type="spellEnd"/>
      <w:r w:rsidR="00E64F87">
        <w:rPr>
          <w:rFonts w:asciiTheme="minorHAnsi" w:hAnsiTheme="minorHAnsi"/>
          <w:color w:val="000000"/>
        </w:rPr>
        <w:t xml:space="preserve"> </w:t>
      </w:r>
      <w:proofErr w:type="spellStart"/>
      <w:r w:rsidR="00E64F87">
        <w:rPr>
          <w:rFonts w:asciiTheme="minorHAnsi" w:hAnsiTheme="minorHAnsi"/>
          <w:color w:val="000000"/>
        </w:rPr>
        <w:t>Elizabeth</w:t>
      </w:r>
      <w:proofErr w:type="spellEnd"/>
      <w:r w:rsidR="00E64F87">
        <w:rPr>
          <w:rFonts w:asciiTheme="minorHAnsi" w:hAnsiTheme="minorHAnsi"/>
          <w:color w:val="000000"/>
        </w:rPr>
        <w:t>-</w:t>
      </w:r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decline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television’s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dominance</w:t>
      </w:r>
      <w:proofErr w:type="spellEnd"/>
      <w:r w:rsidRPr="00027E38">
        <w:rPr>
          <w:rFonts w:asciiTheme="minorHAnsi" w:hAnsiTheme="minorHAnsi"/>
          <w:color w:val="000000"/>
        </w:rPr>
        <w:t xml:space="preserve"> has </w:t>
      </w:r>
      <w:proofErr w:type="spellStart"/>
      <w:r w:rsidRPr="00027E38">
        <w:rPr>
          <w:rFonts w:asciiTheme="minorHAnsi" w:hAnsiTheme="minorHAnsi"/>
          <w:color w:val="000000"/>
        </w:rPr>
        <w:t>been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slow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has </w:t>
      </w:r>
      <w:proofErr w:type="spellStart"/>
      <w:r w:rsidRPr="00027E38">
        <w:rPr>
          <w:rFonts w:asciiTheme="minorHAnsi" w:hAnsiTheme="minorHAnsi"/>
          <w:color w:val="000000"/>
        </w:rPr>
        <w:t>been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going</w:t>
      </w:r>
      <w:proofErr w:type="spellEnd"/>
      <w:r w:rsidRPr="00027E38">
        <w:rPr>
          <w:rFonts w:asciiTheme="minorHAnsi" w:hAnsiTheme="minorHAnsi"/>
          <w:color w:val="000000"/>
        </w:rPr>
        <w:t xml:space="preserve"> on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last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couple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decades</w:t>
      </w:r>
      <w:proofErr w:type="spellEnd"/>
      <w:r w:rsidRPr="00027E38">
        <w:rPr>
          <w:rFonts w:asciiTheme="minorHAnsi" w:hAnsiTheme="minorHAnsi"/>
          <w:color w:val="000000"/>
        </w:rPr>
        <w:t>.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most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TV’s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history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we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have</w:t>
      </w:r>
      <w:proofErr w:type="spellEnd"/>
      <w:r w:rsidRPr="00027E38">
        <w:rPr>
          <w:rFonts w:asciiTheme="minorHAnsi" w:hAnsiTheme="minorHAnsi"/>
          <w:color w:val="000000"/>
        </w:rPr>
        <w:t xml:space="preserve"> fit </w:t>
      </w:r>
      <w:proofErr w:type="spellStart"/>
      <w:r w:rsidRPr="00027E38">
        <w:rPr>
          <w:rFonts w:asciiTheme="minorHAnsi" w:hAnsiTheme="minorHAnsi"/>
          <w:color w:val="000000"/>
        </w:rPr>
        <w:t>our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lives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around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whims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schedulers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with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millions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fitting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their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weekday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evenings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around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CF2D97">
        <w:rPr>
          <w:rFonts w:asciiTheme="minorHAnsi" w:hAnsiTheme="minorHAnsi"/>
          <w:b/>
          <w:color w:val="000000"/>
        </w:rPr>
        <w:t>broadcasts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Eastenders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Emmerdale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="00E64F87">
        <w:rPr>
          <w:rFonts w:asciiTheme="minorHAnsi" w:hAnsiTheme="minorHAnsi"/>
          <w:color w:val="000000"/>
        </w:rPr>
        <w:t>other</w:t>
      </w:r>
      <w:proofErr w:type="spellEnd"/>
      <w:r w:rsidR="00E64F87">
        <w:rPr>
          <w:rFonts w:asciiTheme="minorHAnsi" w:hAnsiTheme="minorHAnsi"/>
          <w:color w:val="000000"/>
        </w:rPr>
        <w:t xml:space="preserve"> popular </w:t>
      </w:r>
      <w:proofErr w:type="spellStart"/>
      <w:r w:rsidR="00E64F87">
        <w:rPr>
          <w:rFonts w:asciiTheme="minorHAnsi" w:hAnsiTheme="minorHAnsi"/>
          <w:color w:val="000000"/>
        </w:rPr>
        <w:t>programmes</w:t>
      </w:r>
      <w:proofErr w:type="spellEnd"/>
      <w:r w:rsidR="00E64F87">
        <w:rPr>
          <w:rFonts w:asciiTheme="minorHAnsi" w:hAnsiTheme="minorHAnsi"/>
          <w:color w:val="000000"/>
        </w:rPr>
        <w:t>.</w:t>
      </w:r>
      <w:r w:rsidRPr="00027E38">
        <w:rPr>
          <w:rFonts w:asciiTheme="minorHAnsi" w:hAnsiTheme="minorHAnsi"/>
          <w:color w:val="000000"/>
        </w:rPr>
        <w:t> 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Except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that’s</w:t>
      </w:r>
      <w:proofErr w:type="spellEnd"/>
      <w:r w:rsidRPr="00027E38">
        <w:rPr>
          <w:rFonts w:asciiTheme="minorHAnsi" w:hAnsiTheme="minorHAnsi"/>
          <w:color w:val="000000"/>
        </w:rPr>
        <w:t xml:space="preserve"> no </w:t>
      </w:r>
      <w:proofErr w:type="spellStart"/>
      <w:r w:rsidRPr="00027E38">
        <w:rPr>
          <w:rFonts w:asciiTheme="minorHAnsi" w:hAnsiTheme="minorHAnsi"/>
          <w:color w:val="000000"/>
        </w:rPr>
        <w:t>longer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case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  <w:proofErr w:type="spellStart"/>
      <w:r w:rsidRPr="00027E38">
        <w:rPr>
          <w:rFonts w:asciiTheme="minorHAnsi" w:hAnsiTheme="minorHAnsi"/>
          <w:color w:val="000000"/>
        </w:rPr>
        <w:t>Today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we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have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power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watch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whatever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want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whenever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want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wherever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want</w:t>
      </w:r>
      <w:proofErr w:type="spellEnd"/>
      <w:r w:rsidRPr="008B7DE6">
        <w:rPr>
          <w:rFonts w:asciiTheme="minorHAnsi" w:hAnsiTheme="minorHAnsi"/>
          <w:b/>
          <w:color w:val="000000"/>
        </w:rPr>
        <w:t xml:space="preserve">. </w:t>
      </w:r>
      <w:proofErr w:type="spellStart"/>
      <w:r w:rsidRPr="008B7DE6">
        <w:rPr>
          <w:rFonts w:asciiTheme="minorHAnsi" w:hAnsiTheme="minorHAnsi"/>
          <w:b/>
          <w:color w:val="000000"/>
        </w:rPr>
        <w:t>Streaming</w:t>
      </w:r>
      <w:proofErr w:type="spellEnd"/>
      <w:r w:rsidRPr="008B7DE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services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have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given</w:t>
      </w:r>
      <w:proofErr w:type="spellEnd"/>
      <w:r w:rsidRPr="00027E38">
        <w:rPr>
          <w:rFonts w:asciiTheme="minorHAnsi" w:hAnsiTheme="minorHAnsi"/>
          <w:color w:val="000000"/>
        </w:rPr>
        <w:t xml:space="preserve"> us </w:t>
      </w:r>
      <w:proofErr w:type="spellStart"/>
      <w:r w:rsidRPr="00027E38">
        <w:rPr>
          <w:rFonts w:asciiTheme="minorHAnsi" w:hAnsiTheme="minorHAnsi"/>
          <w:color w:val="000000"/>
        </w:rPr>
        <w:t>access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8B7DE6">
        <w:rPr>
          <w:rFonts w:asciiTheme="minorHAnsi" w:hAnsiTheme="minorHAnsi"/>
          <w:b/>
          <w:color w:val="000000"/>
        </w:rPr>
        <w:t>content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was</w:t>
      </w:r>
      <w:proofErr w:type="spellEnd"/>
      <w:r w:rsidRPr="00027E38">
        <w:rPr>
          <w:rFonts w:asciiTheme="minorHAnsi" w:hAnsiTheme="minorHAnsi"/>
          <w:color w:val="000000"/>
        </w:rPr>
        <w:t xml:space="preserve"> ever </w:t>
      </w:r>
      <w:proofErr w:type="spellStart"/>
      <w:r w:rsidRPr="00027E38">
        <w:rPr>
          <w:rFonts w:asciiTheme="minorHAnsi" w:hAnsiTheme="minorHAnsi"/>
          <w:color w:val="000000"/>
        </w:rPr>
        <w:t>possible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including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back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catalogues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classic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shows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D46B79">
        <w:rPr>
          <w:rFonts w:asciiTheme="minorHAnsi" w:hAnsiTheme="minorHAnsi"/>
          <w:b/>
          <w:color w:val="000000"/>
        </w:rPr>
        <w:t>blockbuster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movies</w:t>
      </w:r>
      <w:proofErr w:type="spellEnd"/>
      <w:r w:rsidRPr="00027E38">
        <w:rPr>
          <w:rFonts w:asciiTheme="minorHAnsi" w:hAnsiTheme="minorHAnsi"/>
          <w:color w:val="000000"/>
        </w:rPr>
        <w:t>. </w:t>
      </w:r>
    </w:p>
    <w:p w:rsidR="00027E38" w:rsidRPr="00D46B79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It's</w:t>
      </w:r>
      <w:proofErr w:type="spellEnd"/>
      <w:r w:rsidRPr="00027E38">
        <w:rPr>
          <w:rFonts w:asciiTheme="minorHAnsi" w:hAnsiTheme="minorHAnsi"/>
          <w:color w:val="000000"/>
        </w:rPr>
        <w:t xml:space="preserve"> not </w:t>
      </w:r>
      <w:proofErr w:type="spellStart"/>
      <w:r w:rsidRPr="00027E38">
        <w:rPr>
          <w:rFonts w:asciiTheme="minorHAnsi" w:hAnsiTheme="minorHAnsi"/>
          <w:color w:val="000000"/>
        </w:rPr>
        <w:t>just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big</w:t>
      </w:r>
      <w:proofErr w:type="spellEnd"/>
      <w:r w:rsidRPr="00027E38">
        <w:rPr>
          <w:rFonts w:asciiTheme="minorHAnsi" w:hAnsiTheme="minorHAnsi"/>
          <w:color w:val="000000"/>
        </w:rPr>
        <w:t xml:space="preserve"> name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services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like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Netflix</w:t>
      </w:r>
      <w:proofErr w:type="spellEnd"/>
      <w:r w:rsidRPr="00027E38">
        <w:rPr>
          <w:rFonts w:asciiTheme="minorHAnsi" w:hAnsiTheme="minorHAnsi"/>
          <w:color w:val="000000"/>
        </w:rPr>
        <w:t xml:space="preserve">, Amazon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now</w:t>
      </w:r>
      <w:proofErr w:type="spellEnd"/>
      <w:r w:rsidRPr="00027E38">
        <w:rPr>
          <w:rFonts w:asciiTheme="minorHAnsi" w:hAnsiTheme="minorHAnsi"/>
          <w:color w:val="000000"/>
        </w:rPr>
        <w:t xml:space="preserve"> Disney+ </w:t>
      </w:r>
      <w:proofErr w:type="spellStart"/>
      <w:r w:rsidRPr="00027E38">
        <w:rPr>
          <w:rFonts w:asciiTheme="minorHAnsi" w:hAnsiTheme="minorHAnsi"/>
          <w:color w:val="000000"/>
        </w:rPr>
        <w:t>that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EC3D3C">
        <w:rPr>
          <w:rFonts w:asciiTheme="minorHAnsi" w:hAnsiTheme="minorHAnsi"/>
          <w:b/>
          <w:i/>
          <w:color w:val="000000"/>
        </w:rPr>
        <w:t>taking</w:t>
      </w:r>
      <w:proofErr w:type="spellEnd"/>
      <w:r w:rsidRPr="00EC3D3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EC3D3C">
        <w:rPr>
          <w:rFonts w:asciiTheme="minorHAnsi" w:hAnsiTheme="minorHAnsi"/>
          <w:b/>
          <w:i/>
          <w:color w:val="000000"/>
        </w:rPr>
        <w:t>away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audiences</w:t>
      </w:r>
      <w:proofErr w:type="spellEnd"/>
      <w:r w:rsidRPr="00EC3D3C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EC3D3C">
        <w:rPr>
          <w:rFonts w:asciiTheme="minorHAnsi" w:hAnsiTheme="minorHAnsi"/>
          <w:b/>
          <w:i/>
          <w:color w:val="000000"/>
        </w:rPr>
        <w:t>from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6F510C">
        <w:rPr>
          <w:rFonts w:asciiTheme="minorHAnsi" w:hAnsiTheme="minorHAnsi"/>
          <w:b/>
          <w:color w:val="000000"/>
        </w:rPr>
        <w:t>traditional</w:t>
      </w:r>
      <w:proofErr w:type="spellEnd"/>
      <w:r w:rsidRPr="00027E38">
        <w:rPr>
          <w:rFonts w:asciiTheme="minorHAnsi" w:hAnsiTheme="minorHAnsi"/>
          <w:color w:val="000000"/>
        </w:rPr>
        <w:t xml:space="preserve"> TV </w:t>
      </w:r>
      <w:proofErr w:type="spellStart"/>
      <w:r w:rsidRPr="00027E38">
        <w:rPr>
          <w:rFonts w:asciiTheme="minorHAnsi" w:hAnsiTheme="minorHAnsi"/>
          <w:color w:val="000000"/>
        </w:rPr>
        <w:t>channels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either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  <w:proofErr w:type="spellStart"/>
      <w:r w:rsidRPr="00027E38">
        <w:rPr>
          <w:rFonts w:asciiTheme="minorHAnsi" w:hAnsiTheme="minorHAnsi"/>
          <w:color w:val="000000"/>
        </w:rPr>
        <w:t>Social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media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sites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like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Instagram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Facebook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also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provide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competition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traditional</w:t>
      </w:r>
      <w:proofErr w:type="spellEnd"/>
      <w:r w:rsidRPr="00027E38">
        <w:rPr>
          <w:rFonts w:asciiTheme="minorHAnsi" w:hAnsiTheme="minorHAnsi"/>
          <w:color w:val="000000"/>
        </w:rPr>
        <w:t xml:space="preserve"> TV since </w:t>
      </w:r>
      <w:proofErr w:type="spellStart"/>
      <w:r w:rsidRPr="00027E38">
        <w:rPr>
          <w:rFonts w:asciiTheme="minorHAnsi" w:hAnsiTheme="minorHAnsi"/>
          <w:color w:val="000000"/>
        </w:rPr>
        <w:t>both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allow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uploading</w:t>
      </w:r>
      <w:proofErr w:type="spellEnd"/>
      <w:r w:rsidRPr="00027E38">
        <w:rPr>
          <w:rFonts w:asciiTheme="minorHAnsi" w:hAnsiTheme="minorHAnsi"/>
          <w:color w:val="000000"/>
        </w:rPr>
        <w:t xml:space="preserve"> of video </w:t>
      </w:r>
      <w:proofErr w:type="spellStart"/>
      <w:r w:rsidRPr="008B7DE6">
        <w:rPr>
          <w:rFonts w:asciiTheme="minorHAnsi" w:hAnsiTheme="minorHAnsi"/>
          <w:color w:val="000000"/>
        </w:rPr>
        <w:t>content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meaning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users</w:t>
      </w:r>
      <w:proofErr w:type="spellEnd"/>
      <w:r w:rsidRPr="00027E38">
        <w:rPr>
          <w:rFonts w:asciiTheme="minorHAnsi" w:hAnsiTheme="minorHAnsi"/>
          <w:color w:val="000000"/>
        </w:rPr>
        <w:t xml:space="preserve"> can </w:t>
      </w:r>
      <w:proofErr w:type="spellStart"/>
      <w:r w:rsidRPr="00027E38">
        <w:rPr>
          <w:rFonts w:asciiTheme="minorHAnsi" w:hAnsiTheme="minorHAnsi"/>
          <w:color w:val="000000"/>
        </w:rPr>
        <w:t>watch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shorter</w:t>
      </w:r>
      <w:proofErr w:type="spellEnd"/>
      <w:r w:rsidRPr="00027E38">
        <w:rPr>
          <w:rFonts w:asciiTheme="minorHAnsi" w:hAnsiTheme="minorHAnsi"/>
          <w:color w:val="000000"/>
        </w:rPr>
        <w:t xml:space="preserve">, but </w:t>
      </w:r>
      <w:proofErr w:type="spellStart"/>
      <w:r w:rsidRPr="00027E38">
        <w:rPr>
          <w:rFonts w:asciiTheme="minorHAnsi" w:hAnsiTheme="minorHAnsi"/>
          <w:color w:val="000000"/>
        </w:rPr>
        <w:t>more</w:t>
      </w:r>
      <w:proofErr w:type="spellEnd"/>
      <w:r w:rsidRPr="008B7DE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B7DE6">
        <w:rPr>
          <w:rFonts w:asciiTheme="minorHAnsi" w:hAnsiTheme="minorHAnsi"/>
          <w:b/>
          <w:color w:val="000000"/>
        </w:rPr>
        <w:t>relevant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clips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r w:rsidRPr="00852D8C">
        <w:rPr>
          <w:rFonts w:asciiTheme="minorHAnsi" w:hAnsiTheme="minorHAnsi"/>
          <w:color w:val="000000"/>
        </w:rPr>
        <w:t xml:space="preserve">at </w:t>
      </w:r>
      <w:proofErr w:type="spellStart"/>
      <w:r w:rsidRPr="00852D8C">
        <w:rPr>
          <w:rFonts w:asciiTheme="minorHAnsi" w:hAnsiTheme="minorHAnsi"/>
          <w:color w:val="000000"/>
        </w:rPr>
        <w:t>their</w:t>
      </w:r>
      <w:proofErr w:type="spellEnd"/>
      <w:r w:rsidRPr="00852D8C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52D8C">
        <w:rPr>
          <w:rFonts w:asciiTheme="minorHAnsi" w:hAnsiTheme="minorHAnsi"/>
          <w:b/>
          <w:color w:val="000000"/>
        </w:rPr>
        <w:t>convenience</w:t>
      </w:r>
      <w:proofErr w:type="spellEnd"/>
      <w:r w:rsidRPr="00D46B79">
        <w:rPr>
          <w:rFonts w:asciiTheme="minorHAnsi" w:hAnsiTheme="minorHAnsi"/>
          <w:b/>
          <w:color w:val="000000"/>
        </w:rPr>
        <w:t>.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In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UK, </w:t>
      </w:r>
      <w:proofErr w:type="spellStart"/>
      <w:r w:rsidRPr="00027E38">
        <w:rPr>
          <w:rFonts w:asciiTheme="minorHAnsi" w:hAnsiTheme="minorHAnsi"/>
          <w:color w:val="000000"/>
        </w:rPr>
        <w:t>adults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spending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more</w:t>
      </w:r>
      <w:proofErr w:type="spellEnd"/>
      <w:r w:rsidRPr="00027E38">
        <w:rPr>
          <w:rFonts w:asciiTheme="minorHAnsi" w:hAnsiTheme="minorHAnsi"/>
          <w:color w:val="000000"/>
        </w:rPr>
        <w:t xml:space="preserve"> time </w:t>
      </w:r>
      <w:proofErr w:type="spellStart"/>
      <w:r w:rsidRPr="00027E38">
        <w:rPr>
          <w:rFonts w:asciiTheme="minorHAnsi" w:hAnsiTheme="minorHAnsi"/>
          <w:color w:val="000000"/>
        </w:rPr>
        <w:t>watching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content</w:t>
      </w:r>
      <w:proofErr w:type="spellEnd"/>
      <w:r w:rsidRPr="00027E38">
        <w:rPr>
          <w:rFonts w:asciiTheme="minorHAnsi" w:hAnsiTheme="minorHAnsi"/>
          <w:color w:val="000000"/>
        </w:rPr>
        <w:t xml:space="preserve"> on </w:t>
      </w:r>
      <w:proofErr w:type="spellStart"/>
      <w:r w:rsidRPr="00027E38">
        <w:rPr>
          <w:rFonts w:asciiTheme="minorHAnsi" w:hAnsiTheme="minorHAnsi"/>
          <w:color w:val="000000"/>
        </w:rPr>
        <w:t>YouTube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services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than</w:t>
      </w:r>
      <w:proofErr w:type="spellEnd"/>
      <w:r w:rsidRPr="00027E38">
        <w:rPr>
          <w:rFonts w:asciiTheme="minorHAnsi" w:hAnsiTheme="minorHAnsi"/>
          <w:color w:val="000000"/>
        </w:rPr>
        <w:t xml:space="preserve"> ever </w:t>
      </w:r>
      <w:proofErr w:type="spellStart"/>
      <w:r w:rsidRPr="00027E38">
        <w:rPr>
          <w:rFonts w:asciiTheme="minorHAnsi" w:hAnsiTheme="minorHAnsi"/>
          <w:color w:val="000000"/>
        </w:rPr>
        <w:t>before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  <w:proofErr w:type="spellStart"/>
      <w:r w:rsidRPr="00027E38">
        <w:rPr>
          <w:rFonts w:asciiTheme="minorHAnsi" w:hAnsiTheme="minorHAnsi"/>
          <w:color w:val="000000"/>
        </w:rPr>
        <w:t>In</w:t>
      </w:r>
      <w:proofErr w:type="spellEnd"/>
      <w:r w:rsidRPr="00027E38">
        <w:rPr>
          <w:rFonts w:asciiTheme="minorHAnsi" w:hAnsiTheme="minorHAnsi"/>
          <w:color w:val="000000"/>
        </w:rPr>
        <w:t xml:space="preserve"> 2018, </w:t>
      </w:r>
      <w:proofErr w:type="spellStart"/>
      <w:r w:rsidRPr="00027E38">
        <w:rPr>
          <w:rFonts w:asciiTheme="minorHAnsi" w:hAnsiTheme="minorHAnsi"/>
          <w:color w:val="000000"/>
        </w:rPr>
        <w:t>these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figures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were</w:t>
      </w:r>
      <w:proofErr w:type="spellEnd"/>
      <w:r w:rsidRPr="00027E38">
        <w:rPr>
          <w:rFonts w:asciiTheme="minorHAnsi" w:hAnsiTheme="minorHAnsi"/>
          <w:color w:val="000000"/>
        </w:rPr>
        <w:t xml:space="preserve"> 30 </w:t>
      </w:r>
      <w:proofErr w:type="spellStart"/>
      <w:r w:rsidRPr="00027E38">
        <w:rPr>
          <w:rFonts w:asciiTheme="minorHAnsi" w:hAnsiTheme="minorHAnsi"/>
          <w:color w:val="000000"/>
        </w:rPr>
        <w:t>minutes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26 </w:t>
      </w:r>
      <w:proofErr w:type="spellStart"/>
      <w:r w:rsidRPr="00027E38">
        <w:rPr>
          <w:rFonts w:asciiTheme="minorHAnsi" w:hAnsiTheme="minorHAnsi"/>
          <w:color w:val="000000"/>
        </w:rPr>
        <w:t>minutes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day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D46B79">
        <w:rPr>
          <w:rFonts w:asciiTheme="minorHAnsi" w:hAnsiTheme="minorHAnsi"/>
          <w:b/>
          <w:color w:val="000000"/>
        </w:rPr>
        <w:t>respectively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  <w:proofErr w:type="spellStart"/>
      <w:r w:rsidRPr="00027E38">
        <w:rPr>
          <w:rFonts w:asciiTheme="minorHAnsi" w:hAnsiTheme="minorHAnsi"/>
          <w:color w:val="000000"/>
        </w:rPr>
        <w:t>This</w:t>
      </w:r>
      <w:proofErr w:type="spellEnd"/>
      <w:r w:rsidRPr="00027E38">
        <w:rPr>
          <w:rFonts w:asciiTheme="minorHAnsi" w:hAnsiTheme="minorHAnsi"/>
          <w:color w:val="000000"/>
        </w:rPr>
        <w:t xml:space="preserve"> has </w:t>
      </w:r>
      <w:proofErr w:type="spellStart"/>
      <w:r w:rsidRPr="00027E38">
        <w:rPr>
          <w:rFonts w:asciiTheme="minorHAnsi" w:hAnsiTheme="minorHAnsi"/>
          <w:color w:val="000000"/>
        </w:rPr>
        <w:t>been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gramStart"/>
      <w:r w:rsidRPr="00027E38">
        <w:rPr>
          <w:rFonts w:asciiTheme="minorHAnsi" w:hAnsiTheme="minorHAnsi"/>
          <w:color w:val="000000"/>
        </w:rPr>
        <w:t>trend</w:t>
      </w:r>
      <w:proofErr w:type="gram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past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decade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it </w:t>
      </w:r>
      <w:proofErr w:type="spellStart"/>
      <w:r w:rsidRPr="00027E38">
        <w:rPr>
          <w:rFonts w:asciiTheme="minorHAnsi" w:hAnsiTheme="minorHAnsi"/>
          <w:color w:val="000000"/>
        </w:rPr>
        <w:t>doesn’t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look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like</w:t>
      </w:r>
      <w:proofErr w:type="spellEnd"/>
      <w:r w:rsidRPr="00027E38">
        <w:rPr>
          <w:rFonts w:asciiTheme="minorHAnsi" w:hAnsiTheme="minorHAnsi"/>
          <w:color w:val="000000"/>
        </w:rPr>
        <w:t xml:space="preserve"> it </w:t>
      </w:r>
      <w:proofErr w:type="spellStart"/>
      <w:r w:rsidRPr="00027E38">
        <w:rPr>
          <w:rFonts w:asciiTheme="minorHAnsi" w:hAnsiTheme="minorHAnsi"/>
          <w:color w:val="000000"/>
        </w:rPr>
        <w:t>will</w:t>
      </w:r>
      <w:proofErr w:type="spellEnd"/>
      <w:r w:rsidRPr="00027E38">
        <w:rPr>
          <w:rFonts w:asciiTheme="minorHAnsi" w:hAnsiTheme="minorHAnsi"/>
          <w:color w:val="000000"/>
        </w:rPr>
        <w:t xml:space="preserve"> be </w:t>
      </w:r>
      <w:proofErr w:type="spellStart"/>
      <w:r w:rsidRPr="00027E38">
        <w:rPr>
          <w:rFonts w:asciiTheme="minorHAnsi" w:hAnsiTheme="minorHAnsi"/>
          <w:color w:val="000000"/>
        </w:rPr>
        <w:t>changing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any</w:t>
      </w:r>
      <w:proofErr w:type="spellEnd"/>
      <w:r w:rsidRPr="00027E38">
        <w:rPr>
          <w:rFonts w:asciiTheme="minorHAnsi" w:hAnsiTheme="minorHAnsi"/>
          <w:color w:val="000000"/>
        </w:rPr>
        <w:t xml:space="preserve"> time </w:t>
      </w:r>
      <w:proofErr w:type="spellStart"/>
      <w:r w:rsidRPr="00027E38">
        <w:rPr>
          <w:rFonts w:asciiTheme="minorHAnsi" w:hAnsiTheme="minorHAnsi"/>
          <w:color w:val="000000"/>
        </w:rPr>
        <w:t>soon</w:t>
      </w:r>
      <w:proofErr w:type="spellEnd"/>
      <w:r w:rsidRPr="00027E38">
        <w:rPr>
          <w:rFonts w:asciiTheme="minorHAnsi" w:hAnsiTheme="minorHAnsi"/>
          <w:color w:val="000000"/>
        </w:rPr>
        <w:t>. 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While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8B7DE6">
        <w:rPr>
          <w:rFonts w:asciiTheme="minorHAnsi" w:hAnsiTheme="minorHAnsi"/>
          <w:b/>
          <w:color w:val="000000"/>
        </w:rPr>
        <w:t>demand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services</w:t>
      </w:r>
      <w:proofErr w:type="spellEnd"/>
      <w:r w:rsidRPr="00027E38">
        <w:rPr>
          <w:rFonts w:asciiTheme="minorHAnsi" w:hAnsiTheme="minorHAnsi"/>
          <w:color w:val="000000"/>
        </w:rPr>
        <w:t xml:space="preserve"> is </w:t>
      </w:r>
      <w:proofErr w:type="spellStart"/>
      <w:r w:rsidRPr="00027E38">
        <w:rPr>
          <w:rFonts w:asciiTheme="minorHAnsi" w:hAnsiTheme="minorHAnsi"/>
          <w:color w:val="000000"/>
        </w:rPr>
        <w:t>growing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main</w:t>
      </w:r>
      <w:proofErr w:type="spellEnd"/>
      <w:r w:rsidRPr="00027E38">
        <w:rPr>
          <w:rFonts w:asciiTheme="minorHAnsi" w:hAnsiTheme="minorHAnsi"/>
          <w:color w:val="000000"/>
        </w:rPr>
        <w:t xml:space="preserve"> UK </w:t>
      </w:r>
      <w:proofErr w:type="spellStart"/>
      <w:r w:rsidRPr="00027E38">
        <w:rPr>
          <w:rFonts w:asciiTheme="minorHAnsi" w:hAnsiTheme="minorHAnsi"/>
          <w:color w:val="000000"/>
        </w:rPr>
        <w:t>channels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continue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be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most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watched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overall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example</w:t>
      </w:r>
      <w:proofErr w:type="spellEnd"/>
      <w:r w:rsidRPr="00027E38">
        <w:rPr>
          <w:rFonts w:asciiTheme="minorHAnsi" w:hAnsiTheme="minorHAnsi"/>
          <w:color w:val="000000"/>
        </w:rPr>
        <w:t xml:space="preserve">, in 2018 UK </w:t>
      </w:r>
      <w:proofErr w:type="spellStart"/>
      <w:r w:rsidRPr="00027E38">
        <w:rPr>
          <w:rFonts w:asciiTheme="minorHAnsi" w:hAnsiTheme="minorHAnsi"/>
          <w:color w:val="000000"/>
        </w:rPr>
        <w:t>adults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continued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watch</w:t>
      </w:r>
      <w:proofErr w:type="spellEnd"/>
      <w:r w:rsidRPr="00027E38">
        <w:rPr>
          <w:rFonts w:asciiTheme="minorHAnsi" w:hAnsiTheme="minorHAnsi"/>
          <w:color w:val="000000"/>
        </w:rPr>
        <w:t xml:space="preserve"> BBC </w:t>
      </w:r>
      <w:proofErr w:type="spellStart"/>
      <w:r w:rsidRPr="00027E38">
        <w:rPr>
          <w:rFonts w:asciiTheme="minorHAnsi" w:hAnsiTheme="minorHAnsi"/>
          <w:color w:val="000000"/>
        </w:rPr>
        <w:t>One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an </w:t>
      </w:r>
      <w:proofErr w:type="spellStart"/>
      <w:r w:rsidRPr="00027E38">
        <w:rPr>
          <w:rFonts w:asciiTheme="minorHAnsi" w:hAnsiTheme="minorHAnsi"/>
          <w:color w:val="000000"/>
        </w:rPr>
        <w:t>average</w:t>
      </w:r>
      <w:proofErr w:type="spellEnd"/>
      <w:r w:rsidRPr="00027E38">
        <w:rPr>
          <w:rFonts w:asciiTheme="minorHAnsi" w:hAnsiTheme="minorHAnsi"/>
          <w:color w:val="000000"/>
        </w:rPr>
        <w:t xml:space="preserve"> of 41 </w:t>
      </w:r>
      <w:proofErr w:type="spellStart"/>
      <w:r w:rsidRPr="00027E38">
        <w:rPr>
          <w:rFonts w:asciiTheme="minorHAnsi" w:hAnsiTheme="minorHAnsi"/>
          <w:color w:val="000000"/>
        </w:rPr>
        <w:t>minutes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day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more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any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service.</w:t>
      </w:r>
    </w:p>
    <w:p w:rsidR="00D46B79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Average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viewing</w:t>
      </w:r>
      <w:proofErr w:type="spellEnd"/>
      <w:r w:rsidRPr="00027E38">
        <w:rPr>
          <w:rFonts w:asciiTheme="minorHAnsi" w:hAnsiTheme="minorHAnsi"/>
          <w:color w:val="000000"/>
        </w:rPr>
        <w:t xml:space="preserve"> time </w:t>
      </w:r>
      <w:proofErr w:type="spellStart"/>
      <w:r w:rsidRPr="00027E38">
        <w:rPr>
          <w:rFonts w:asciiTheme="minorHAnsi" w:hAnsiTheme="minorHAnsi"/>
          <w:color w:val="000000"/>
        </w:rPr>
        <w:t>for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all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traditional</w:t>
      </w:r>
      <w:proofErr w:type="spellEnd"/>
      <w:r w:rsidRPr="00027E38">
        <w:rPr>
          <w:rFonts w:asciiTheme="minorHAnsi" w:hAnsiTheme="minorHAnsi"/>
          <w:color w:val="000000"/>
        </w:rPr>
        <w:t xml:space="preserve"> TV </w:t>
      </w:r>
      <w:proofErr w:type="spellStart"/>
      <w:r w:rsidRPr="00027E38">
        <w:rPr>
          <w:rFonts w:asciiTheme="minorHAnsi" w:hAnsiTheme="minorHAnsi"/>
          <w:color w:val="000000"/>
        </w:rPr>
        <w:t>channels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continues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D46B79">
        <w:rPr>
          <w:rFonts w:asciiTheme="minorHAnsi" w:hAnsiTheme="minorHAnsi"/>
          <w:b/>
          <w:color w:val="000000"/>
        </w:rPr>
        <w:t>decline</w:t>
      </w:r>
      <w:proofErr w:type="spellEnd"/>
      <w:r w:rsidRPr="00D46B79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though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despite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much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larger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quantities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original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content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being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produced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by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these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organisations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</w:p>
    <w:p w:rsidR="00027E38" w:rsidRP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While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traditional</w:t>
      </w:r>
      <w:proofErr w:type="spellEnd"/>
      <w:r w:rsidRPr="00027E38">
        <w:rPr>
          <w:rFonts w:asciiTheme="minorHAnsi" w:hAnsiTheme="minorHAnsi"/>
          <w:color w:val="000000"/>
        </w:rPr>
        <w:t xml:space="preserve"> TV </w:t>
      </w:r>
      <w:proofErr w:type="spellStart"/>
      <w:r w:rsidRPr="00027E38">
        <w:rPr>
          <w:rFonts w:asciiTheme="minorHAnsi" w:hAnsiTheme="minorHAnsi"/>
          <w:color w:val="000000"/>
        </w:rPr>
        <w:t>networks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have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seen</w:t>
      </w:r>
      <w:proofErr w:type="spellEnd"/>
      <w:r w:rsidRPr="00027E38">
        <w:rPr>
          <w:rFonts w:asciiTheme="minorHAnsi" w:hAnsiTheme="minorHAnsi"/>
          <w:color w:val="000000"/>
        </w:rPr>
        <w:t xml:space="preserve"> a </w:t>
      </w:r>
      <w:proofErr w:type="spellStart"/>
      <w:r w:rsidRPr="00027E38">
        <w:rPr>
          <w:rFonts w:asciiTheme="minorHAnsi" w:hAnsiTheme="minorHAnsi"/>
          <w:color w:val="000000"/>
        </w:rPr>
        <w:t>decline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television</w:t>
      </w:r>
      <w:proofErr w:type="spellEnd"/>
      <w:r w:rsidRPr="00027E38">
        <w:rPr>
          <w:rFonts w:asciiTheme="minorHAnsi" w:hAnsiTheme="minorHAnsi"/>
          <w:color w:val="000000"/>
        </w:rPr>
        <w:t xml:space="preserve"> set </w:t>
      </w:r>
      <w:proofErr w:type="spellStart"/>
      <w:r w:rsidRPr="00027E38">
        <w:rPr>
          <w:rFonts w:asciiTheme="minorHAnsi" w:hAnsiTheme="minorHAnsi"/>
          <w:color w:val="000000"/>
        </w:rPr>
        <w:t>itself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doesn’t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look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like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it’s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going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anywhere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any</w:t>
      </w:r>
      <w:proofErr w:type="spellEnd"/>
      <w:r w:rsidRPr="00027E38">
        <w:rPr>
          <w:rFonts w:asciiTheme="minorHAnsi" w:hAnsiTheme="minorHAnsi"/>
          <w:color w:val="000000"/>
        </w:rPr>
        <w:t xml:space="preserve"> time </w:t>
      </w:r>
      <w:proofErr w:type="spellStart"/>
      <w:r w:rsidRPr="00027E38">
        <w:rPr>
          <w:rFonts w:asciiTheme="minorHAnsi" w:hAnsiTheme="minorHAnsi"/>
          <w:color w:val="000000"/>
        </w:rPr>
        <w:t>soon</w:t>
      </w:r>
      <w:proofErr w:type="spellEnd"/>
      <w:r w:rsidRPr="00027E38">
        <w:rPr>
          <w:rFonts w:asciiTheme="minorHAnsi" w:hAnsiTheme="minorHAnsi"/>
          <w:color w:val="000000"/>
        </w:rPr>
        <w:t>. </w:t>
      </w:r>
    </w:p>
    <w:p w:rsidR="00027E38" w:rsidRPr="00027E38" w:rsidRDefault="00027E38" w:rsidP="00D46B79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proofErr w:type="spellStart"/>
      <w:r w:rsidRPr="00027E38">
        <w:rPr>
          <w:rFonts w:asciiTheme="minorHAnsi" w:hAnsiTheme="minorHAnsi"/>
          <w:color w:val="000000"/>
        </w:rPr>
        <w:t>Most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major</w:t>
      </w:r>
      <w:proofErr w:type="spellEnd"/>
      <w:r w:rsidRPr="00027E38">
        <w:rPr>
          <w:rFonts w:asciiTheme="minorHAnsi" w:hAnsiTheme="minorHAnsi"/>
          <w:color w:val="000000"/>
        </w:rPr>
        <w:t xml:space="preserve"> TV </w:t>
      </w:r>
      <w:proofErr w:type="spellStart"/>
      <w:r w:rsidRPr="00027E38">
        <w:rPr>
          <w:rFonts w:asciiTheme="minorHAnsi" w:hAnsiTheme="minorHAnsi"/>
          <w:color w:val="000000"/>
        </w:rPr>
        <w:t>channels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have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their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own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catch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up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service, </w:t>
      </w:r>
      <w:proofErr w:type="spellStart"/>
      <w:r w:rsidRPr="00027E38">
        <w:rPr>
          <w:rFonts w:asciiTheme="minorHAnsi" w:hAnsiTheme="minorHAnsi"/>
          <w:color w:val="000000"/>
        </w:rPr>
        <w:t>whi</w:t>
      </w:r>
      <w:r w:rsidRPr="006F510C">
        <w:rPr>
          <w:rFonts w:asciiTheme="minorHAnsi" w:hAnsiTheme="minorHAnsi"/>
          <w:color w:val="000000"/>
        </w:rPr>
        <w:t>ch</w:t>
      </w:r>
      <w:proofErr w:type="spellEnd"/>
      <w:r w:rsidRPr="006F510C">
        <w:rPr>
          <w:rFonts w:asciiTheme="minorHAnsi" w:hAnsiTheme="minorHAnsi"/>
          <w:color w:val="000000"/>
        </w:rPr>
        <w:t xml:space="preserve"> </w:t>
      </w:r>
      <w:proofErr w:type="spellStart"/>
      <w:r w:rsidRPr="006F510C">
        <w:rPr>
          <w:rFonts w:asciiTheme="minorHAnsi" w:hAnsiTheme="minorHAnsi"/>
          <w:color w:val="000000"/>
        </w:rPr>
        <w:t>significantly</w:t>
      </w:r>
      <w:proofErr w:type="spellEnd"/>
      <w:r w:rsidRPr="006F510C">
        <w:rPr>
          <w:rFonts w:asciiTheme="minorHAnsi" w:hAnsiTheme="minorHAnsi"/>
          <w:color w:val="000000"/>
        </w:rPr>
        <w:t xml:space="preserve"> </w:t>
      </w:r>
      <w:proofErr w:type="spellStart"/>
      <w:r w:rsidRPr="006F510C">
        <w:rPr>
          <w:rFonts w:asciiTheme="minorHAnsi" w:hAnsiTheme="minorHAnsi"/>
          <w:color w:val="000000"/>
        </w:rPr>
        <w:t>increases</w:t>
      </w:r>
      <w:proofErr w:type="spellEnd"/>
      <w:r w:rsidRPr="006F510C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their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viewing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figures</w:t>
      </w:r>
      <w:proofErr w:type="spellEnd"/>
      <w:r w:rsidRPr="00027E38">
        <w:rPr>
          <w:rFonts w:asciiTheme="minorHAnsi" w:hAnsiTheme="minorHAnsi"/>
          <w:color w:val="000000"/>
        </w:rPr>
        <w:t xml:space="preserve">. </w:t>
      </w:r>
    </w:p>
    <w:p w:rsidR="00027E38" w:rsidRPr="00BF2C19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</w:rPr>
      </w:pP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majority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catch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up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viewing</w:t>
      </w:r>
      <w:proofErr w:type="spellEnd"/>
      <w:r w:rsidRPr="00027E38">
        <w:rPr>
          <w:rFonts w:asciiTheme="minorHAnsi" w:hAnsiTheme="minorHAnsi"/>
          <w:color w:val="000000"/>
        </w:rPr>
        <w:t xml:space="preserve">,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watching</w:t>
      </w:r>
      <w:proofErr w:type="spellEnd"/>
      <w:r w:rsidRPr="00027E38">
        <w:rPr>
          <w:rFonts w:asciiTheme="minorHAnsi" w:hAnsiTheme="minorHAnsi"/>
          <w:color w:val="000000"/>
        </w:rPr>
        <w:t xml:space="preserve"> of </w:t>
      </w:r>
      <w:proofErr w:type="spellStart"/>
      <w:r w:rsidRPr="00027E38">
        <w:rPr>
          <w:rFonts w:asciiTheme="minorHAnsi" w:hAnsiTheme="minorHAnsi"/>
          <w:color w:val="000000"/>
        </w:rPr>
        <w:t>streaming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services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continues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to</w:t>
      </w:r>
      <w:proofErr w:type="spellEnd"/>
      <w:r w:rsidRPr="00027E38">
        <w:rPr>
          <w:rFonts w:asciiTheme="minorHAnsi" w:hAnsiTheme="minorHAnsi"/>
          <w:color w:val="000000"/>
        </w:rPr>
        <w:t xml:space="preserve"> be </w:t>
      </w:r>
      <w:proofErr w:type="spellStart"/>
      <w:r w:rsidRPr="00027E38">
        <w:rPr>
          <w:rFonts w:asciiTheme="minorHAnsi" w:hAnsiTheme="minorHAnsi"/>
          <w:color w:val="000000"/>
        </w:rPr>
        <w:t>through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the</w:t>
      </w:r>
      <w:proofErr w:type="spellEnd"/>
      <w:r w:rsidRPr="00027E38">
        <w:rPr>
          <w:rFonts w:asciiTheme="minorHAnsi" w:hAnsiTheme="minorHAnsi"/>
          <w:color w:val="000000"/>
        </w:rPr>
        <w:t xml:space="preserve"> TV. Internet </w:t>
      </w:r>
      <w:proofErr w:type="spellStart"/>
      <w:r w:rsidRPr="00027E38">
        <w:rPr>
          <w:rFonts w:asciiTheme="minorHAnsi" w:hAnsiTheme="minorHAnsi"/>
          <w:color w:val="000000"/>
        </w:rPr>
        <w:t>connected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smart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TVs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devices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like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Google’s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Chromecast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and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Amazon’s</w:t>
      </w:r>
      <w:proofErr w:type="spellEnd"/>
      <w:r w:rsidRPr="00027E38">
        <w:rPr>
          <w:rFonts w:asciiTheme="minorHAnsi" w:hAnsiTheme="minorHAnsi"/>
          <w:color w:val="000000"/>
        </w:rPr>
        <w:t xml:space="preserve"> Fire TV </w:t>
      </w:r>
      <w:proofErr w:type="spellStart"/>
      <w:r w:rsidRPr="00027E38">
        <w:rPr>
          <w:rFonts w:asciiTheme="minorHAnsi" w:hAnsiTheme="minorHAnsi"/>
          <w:color w:val="000000"/>
        </w:rPr>
        <w:t>mean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that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027E38">
        <w:rPr>
          <w:rFonts w:asciiTheme="minorHAnsi" w:hAnsiTheme="minorHAnsi"/>
          <w:color w:val="000000"/>
        </w:rPr>
        <w:t>older</w:t>
      </w:r>
      <w:proofErr w:type="spellEnd"/>
      <w:r w:rsidRPr="00027E38">
        <w:rPr>
          <w:rFonts w:asciiTheme="minorHAnsi" w:hAnsiTheme="minorHAnsi"/>
          <w:color w:val="000000"/>
        </w:rPr>
        <w:t xml:space="preserve"> </w:t>
      </w:r>
      <w:proofErr w:type="spellStart"/>
      <w:r w:rsidRPr="00BF2C19">
        <w:rPr>
          <w:rFonts w:asciiTheme="minorHAnsi" w:hAnsiTheme="minorHAnsi"/>
        </w:rPr>
        <w:t>devices</w:t>
      </w:r>
      <w:proofErr w:type="spellEnd"/>
      <w:r w:rsidRPr="00BF2C19">
        <w:rPr>
          <w:rFonts w:asciiTheme="minorHAnsi" w:hAnsiTheme="minorHAnsi"/>
        </w:rPr>
        <w:t xml:space="preserve"> can be </w:t>
      </w:r>
      <w:proofErr w:type="spellStart"/>
      <w:r w:rsidRPr="00BF2C19">
        <w:rPr>
          <w:rFonts w:asciiTheme="minorHAnsi" w:hAnsiTheme="minorHAnsi"/>
        </w:rPr>
        <w:t>used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to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watch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streamed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content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too</w:t>
      </w:r>
      <w:proofErr w:type="spellEnd"/>
      <w:r w:rsidRPr="00BF2C19">
        <w:rPr>
          <w:rFonts w:asciiTheme="minorHAnsi" w:hAnsiTheme="minorHAnsi"/>
        </w:rPr>
        <w:t>. </w:t>
      </w:r>
    </w:p>
    <w:p w:rsidR="00027E38" w:rsidRDefault="00027E38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</w:rPr>
      </w:pPr>
      <w:proofErr w:type="spellStart"/>
      <w:r w:rsidRPr="00BF2C19">
        <w:rPr>
          <w:rFonts w:asciiTheme="minorHAnsi" w:hAnsiTheme="minorHAnsi"/>
        </w:rPr>
        <w:t>So</w:t>
      </w:r>
      <w:proofErr w:type="spellEnd"/>
      <w:r w:rsidRPr="00BF2C19">
        <w:rPr>
          <w:rFonts w:asciiTheme="minorHAnsi" w:hAnsiTheme="minorHAnsi"/>
        </w:rPr>
        <w:t xml:space="preserve">, </w:t>
      </w:r>
      <w:proofErr w:type="spellStart"/>
      <w:r w:rsidRPr="00BF2C19">
        <w:rPr>
          <w:rFonts w:asciiTheme="minorHAnsi" w:hAnsiTheme="minorHAnsi"/>
        </w:rPr>
        <w:t>while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around</w:t>
      </w:r>
      <w:proofErr w:type="spellEnd"/>
      <w:r w:rsidRPr="00BF2C19">
        <w:rPr>
          <w:rFonts w:asciiTheme="minorHAnsi" w:hAnsiTheme="minorHAnsi"/>
        </w:rPr>
        <w:t xml:space="preserve"> 50% of </w:t>
      </w:r>
      <w:proofErr w:type="spellStart"/>
      <w:r w:rsidRPr="00BF2C19">
        <w:rPr>
          <w:rFonts w:asciiTheme="minorHAnsi" w:hAnsiTheme="minorHAnsi"/>
        </w:rPr>
        <w:t>all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households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now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A16727">
        <w:rPr>
          <w:rFonts w:asciiTheme="minorHAnsi" w:hAnsiTheme="minorHAnsi"/>
          <w:b/>
        </w:rPr>
        <w:t>subscribe</w:t>
      </w:r>
      <w:proofErr w:type="spellEnd"/>
      <w:r w:rsidRPr="00A16727">
        <w:rPr>
          <w:rFonts w:asciiTheme="minorHAnsi" w:hAnsiTheme="minorHAnsi"/>
          <w:b/>
        </w:rPr>
        <w:t xml:space="preserve"> </w:t>
      </w:r>
      <w:proofErr w:type="spellStart"/>
      <w:r w:rsidRPr="00A16727">
        <w:rPr>
          <w:rFonts w:asciiTheme="minorHAnsi" w:hAnsiTheme="minorHAnsi"/>
          <w:b/>
        </w:rPr>
        <w:t>to</w:t>
      </w:r>
      <w:proofErr w:type="spellEnd"/>
      <w:r w:rsidRPr="00BF2C19">
        <w:rPr>
          <w:rFonts w:asciiTheme="minorHAnsi" w:hAnsiTheme="minorHAnsi"/>
        </w:rPr>
        <w:t xml:space="preserve"> at </w:t>
      </w:r>
      <w:proofErr w:type="spellStart"/>
      <w:r w:rsidRPr="00BF2C19">
        <w:rPr>
          <w:rFonts w:asciiTheme="minorHAnsi" w:hAnsiTheme="minorHAnsi"/>
        </w:rPr>
        <w:t>least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one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streaming</w:t>
      </w:r>
      <w:proofErr w:type="spellEnd"/>
      <w:r w:rsidRPr="00BF2C19">
        <w:rPr>
          <w:rFonts w:asciiTheme="minorHAnsi" w:hAnsiTheme="minorHAnsi"/>
        </w:rPr>
        <w:t xml:space="preserve"> service, it </w:t>
      </w:r>
      <w:proofErr w:type="spellStart"/>
      <w:r w:rsidRPr="00BF2C19">
        <w:rPr>
          <w:rFonts w:asciiTheme="minorHAnsi" w:hAnsiTheme="minorHAnsi"/>
        </w:rPr>
        <w:t>doesn’t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look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like</w:t>
      </w:r>
      <w:proofErr w:type="spellEnd"/>
      <w:r w:rsidRPr="00BF2C19">
        <w:rPr>
          <w:rFonts w:asciiTheme="minorHAnsi" w:hAnsiTheme="minorHAnsi"/>
        </w:rPr>
        <w:t xml:space="preserve"> TV as </w:t>
      </w:r>
      <w:proofErr w:type="spellStart"/>
      <w:r w:rsidRPr="00BF2C19">
        <w:rPr>
          <w:rFonts w:asciiTheme="minorHAnsi" w:hAnsiTheme="minorHAnsi"/>
        </w:rPr>
        <w:t>we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know</w:t>
      </w:r>
      <w:proofErr w:type="spellEnd"/>
      <w:r w:rsidRPr="00BF2C19">
        <w:rPr>
          <w:rFonts w:asciiTheme="minorHAnsi" w:hAnsiTheme="minorHAnsi"/>
        </w:rPr>
        <w:t xml:space="preserve"> it is </w:t>
      </w:r>
      <w:proofErr w:type="spellStart"/>
      <w:r w:rsidRPr="00BF2C19">
        <w:rPr>
          <w:rFonts w:asciiTheme="minorHAnsi" w:hAnsiTheme="minorHAnsi"/>
        </w:rPr>
        <w:t>going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anywhere</w:t>
      </w:r>
      <w:proofErr w:type="spellEnd"/>
      <w:r w:rsidRPr="00BF2C19">
        <w:rPr>
          <w:rFonts w:asciiTheme="minorHAnsi" w:hAnsiTheme="minorHAnsi"/>
        </w:rPr>
        <w:t xml:space="preserve"> </w:t>
      </w:r>
      <w:proofErr w:type="spellStart"/>
      <w:r w:rsidRPr="00BF2C19">
        <w:rPr>
          <w:rFonts w:asciiTheme="minorHAnsi" w:hAnsiTheme="minorHAnsi"/>
        </w:rPr>
        <w:t>soon</w:t>
      </w:r>
      <w:proofErr w:type="spellEnd"/>
      <w:r w:rsidRPr="00BF2C19">
        <w:rPr>
          <w:rFonts w:asciiTheme="minorHAnsi" w:hAnsiTheme="minorHAnsi"/>
        </w:rPr>
        <w:t>. </w:t>
      </w:r>
    </w:p>
    <w:p w:rsidR="00F3118A" w:rsidRDefault="00F3118A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</w:rPr>
      </w:pPr>
    </w:p>
    <w:p w:rsidR="00F3118A" w:rsidRDefault="00F3118A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</w:rPr>
      </w:pPr>
    </w:p>
    <w:p w:rsidR="00B3275D" w:rsidRDefault="00B3275D" w:rsidP="00B3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Wordbusters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- </w:t>
      </w:r>
      <w:proofErr w:type="spell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November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Reading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>Text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1</w:t>
      </w:r>
    </w:p>
    <w:p w:rsidR="00F3118A" w:rsidRPr="00BF2C19" w:rsidRDefault="00F3118A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235"/>
        <w:gridCol w:w="4677"/>
        <w:gridCol w:w="1649"/>
        <w:gridCol w:w="2121"/>
      </w:tblGrid>
      <w:tr w:rsidR="00C276FB" w:rsidRPr="00BF2C19" w:rsidTr="00CF2B96">
        <w:tc>
          <w:tcPr>
            <w:tcW w:w="2235" w:type="dxa"/>
          </w:tcPr>
          <w:p w:rsidR="00BF2C19" w:rsidRPr="007C736F" w:rsidRDefault="00BF2C19" w:rsidP="00A96570">
            <w:r w:rsidRPr="007C736F">
              <w:t>VOCABULARY</w:t>
            </w:r>
          </w:p>
        </w:tc>
        <w:tc>
          <w:tcPr>
            <w:tcW w:w="4677" w:type="dxa"/>
          </w:tcPr>
          <w:p w:rsidR="00BF2C19" w:rsidRPr="007C736F" w:rsidRDefault="00BF2C19" w:rsidP="00A96570">
            <w:r w:rsidRPr="007C736F">
              <w:t>DEFINITION</w:t>
            </w:r>
          </w:p>
        </w:tc>
        <w:tc>
          <w:tcPr>
            <w:tcW w:w="1649" w:type="dxa"/>
          </w:tcPr>
          <w:p w:rsidR="00BF2C19" w:rsidRPr="007C736F" w:rsidRDefault="00BF2C19" w:rsidP="00A96570">
            <w:r w:rsidRPr="007C736F">
              <w:t>SYNONYM</w:t>
            </w:r>
          </w:p>
        </w:tc>
        <w:tc>
          <w:tcPr>
            <w:tcW w:w="2121" w:type="dxa"/>
          </w:tcPr>
          <w:p w:rsidR="00BF2C19" w:rsidRPr="007C736F" w:rsidRDefault="00BF2C19" w:rsidP="00A96570">
            <w:r w:rsidRPr="007C736F">
              <w:t>ANTONYM</w:t>
            </w:r>
          </w:p>
        </w:tc>
      </w:tr>
      <w:tr w:rsidR="00C276FB" w:rsidRPr="00BF2C19" w:rsidTr="00CF2B96">
        <w:trPr>
          <w:trHeight w:val="729"/>
        </w:trPr>
        <w:tc>
          <w:tcPr>
            <w:tcW w:w="2235" w:type="dxa"/>
          </w:tcPr>
          <w:p w:rsidR="00BF2C19" w:rsidRPr="0089365C" w:rsidRDefault="00BF2C19" w:rsidP="00BF2C19">
            <w:pPr>
              <w:rPr>
                <w:b/>
              </w:rPr>
            </w:pPr>
            <w:r w:rsidRPr="0089365C">
              <w:rPr>
                <w:rFonts w:eastAsia="Times New Roman" w:cs="Times New Roman"/>
                <w:b/>
                <w:bCs/>
                <w:lang w:eastAsia="tr-TR"/>
              </w:rPr>
              <w:t xml:space="preserve">1 </w:t>
            </w:r>
            <w:proofErr w:type="spellStart"/>
            <w:r w:rsidRPr="0089365C">
              <w:rPr>
                <w:rFonts w:eastAsia="Times New Roman" w:cs="Times New Roman"/>
                <w:b/>
                <w:bCs/>
                <w:lang w:eastAsia="tr-TR"/>
              </w:rPr>
              <w:t>uptake</w:t>
            </w:r>
            <w:proofErr w:type="spellEnd"/>
            <w:r w:rsidR="00762959" w:rsidRPr="0089365C">
              <w:rPr>
                <w:rFonts w:eastAsia="Times New Roman" w:cs="Times New Roman"/>
                <w:bCs/>
                <w:lang w:eastAsia="tr-TR"/>
              </w:rPr>
              <w:t xml:space="preserve"> (n)</w:t>
            </w:r>
          </w:p>
        </w:tc>
        <w:tc>
          <w:tcPr>
            <w:tcW w:w="4677" w:type="dxa"/>
          </w:tcPr>
          <w:p w:rsidR="00BF2C19" w:rsidRPr="00753FD7" w:rsidRDefault="006F510C" w:rsidP="006F510C">
            <w:pPr>
              <w:shd w:val="clear" w:color="auto" w:fill="FFFFFF"/>
              <w:rPr>
                <w:rFonts w:eastAsia="Times New Roman" w:cs="Times New Roman"/>
                <w:lang w:eastAsia="tr-TR"/>
              </w:rPr>
            </w:pPr>
            <w:proofErr w:type="spellStart"/>
            <w:r w:rsidRPr="00753FD7">
              <w:rPr>
                <w:rFonts w:cs="Arial"/>
                <w:bCs/>
              </w:rPr>
              <w:t>the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hyperlink r:id="rId5" w:tooltip="rate" w:history="1">
              <w:r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rate</w:t>
              </w:r>
            </w:hyperlink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or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"https://dictionary.cambridge.org/dictionary/english/act" \o "act"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act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of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"https://dictionary.cambridge.org/dictionary/english/accepting" \o "accepting"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accepting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something</w:t>
            </w:r>
            <w:proofErr w:type="spellEnd"/>
          </w:p>
        </w:tc>
        <w:tc>
          <w:tcPr>
            <w:tcW w:w="1649" w:type="dxa"/>
          </w:tcPr>
          <w:p w:rsidR="00BF2C19" w:rsidRPr="00753FD7" w:rsidRDefault="006F510C" w:rsidP="00BF2C19">
            <w:proofErr w:type="spellStart"/>
            <w:r w:rsidRPr="00753FD7">
              <w:t>perception</w:t>
            </w:r>
            <w:proofErr w:type="spellEnd"/>
          </w:p>
        </w:tc>
        <w:tc>
          <w:tcPr>
            <w:tcW w:w="2121" w:type="dxa"/>
          </w:tcPr>
          <w:p w:rsidR="00BF2C19" w:rsidRPr="00753FD7" w:rsidRDefault="006F510C" w:rsidP="00BF2C19">
            <w:pPr>
              <w:numPr>
                <w:ilvl w:val="0"/>
                <w:numId w:val="7"/>
              </w:numPr>
              <w:shd w:val="clear" w:color="auto" w:fill="FFFFFF"/>
              <w:spacing w:line="299" w:lineRule="atLeast"/>
              <w:ind w:left="0"/>
              <w:textAlignment w:val="baseline"/>
              <w:rPr>
                <w:rFonts w:cs="Helvetica"/>
                <w:spacing w:val="3"/>
              </w:rPr>
            </w:pPr>
            <w:proofErr w:type="spellStart"/>
            <w:r w:rsidRPr="00753FD7">
              <w:rPr>
                <w:rFonts w:cs="Helvetica"/>
                <w:spacing w:val="3"/>
              </w:rPr>
              <w:t>misperception</w:t>
            </w:r>
            <w:proofErr w:type="spellEnd"/>
          </w:p>
        </w:tc>
      </w:tr>
      <w:tr w:rsidR="00C276FB" w:rsidRPr="00BF2C19" w:rsidTr="00CF2B96">
        <w:trPr>
          <w:trHeight w:val="570"/>
        </w:trPr>
        <w:tc>
          <w:tcPr>
            <w:tcW w:w="2235" w:type="dxa"/>
          </w:tcPr>
          <w:p w:rsidR="00BF2C19" w:rsidRPr="0089365C" w:rsidRDefault="00BF2C19" w:rsidP="00762959">
            <w:pPr>
              <w:rPr>
                <w:rFonts w:eastAsia="Times New Roman" w:cs="Times New Roman"/>
                <w:b/>
                <w:bCs/>
                <w:lang w:eastAsia="tr-TR"/>
              </w:rPr>
            </w:pPr>
            <w:r w:rsidRPr="0089365C">
              <w:rPr>
                <w:rFonts w:eastAsia="Times New Roman" w:cs="Times New Roman"/>
                <w:b/>
                <w:bCs/>
                <w:lang w:eastAsia="tr-TR"/>
              </w:rPr>
              <w:t xml:space="preserve">2 </w:t>
            </w:r>
            <w:proofErr w:type="spellStart"/>
            <w:r w:rsidR="006F510C" w:rsidRPr="0089365C">
              <w:rPr>
                <w:b/>
                <w:color w:val="000000"/>
              </w:rPr>
              <w:t>explode</w:t>
            </w:r>
            <w:proofErr w:type="spellEnd"/>
            <w:r w:rsidR="008B7DE6" w:rsidRPr="0089365C">
              <w:rPr>
                <w:b/>
                <w:color w:val="000000"/>
              </w:rPr>
              <w:t xml:space="preserve"> </w:t>
            </w:r>
            <w:r w:rsidR="008B7DE6" w:rsidRPr="003A7C7A">
              <w:rPr>
                <w:color w:val="000000"/>
              </w:rPr>
              <w:t>(v)</w:t>
            </w:r>
          </w:p>
        </w:tc>
        <w:tc>
          <w:tcPr>
            <w:tcW w:w="4677" w:type="dxa"/>
          </w:tcPr>
          <w:p w:rsidR="00BF2C19" w:rsidRPr="00753FD7" w:rsidRDefault="00BF2C19" w:rsidP="004F2E1F">
            <w:pPr>
              <w:shd w:val="clear" w:color="auto" w:fill="FFFFFF"/>
              <w:rPr>
                <w:rFonts w:eastAsia="Times New Roman" w:cs="Times New Roman"/>
                <w:lang w:eastAsia="tr-TR"/>
              </w:rPr>
            </w:pPr>
            <w:r w:rsidRPr="00753FD7">
              <w:rPr>
                <w:rStyle w:val="Gl"/>
                <w:rFonts w:cs="Helvetica"/>
                <w:b w:val="0"/>
                <w:spacing w:val="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4F2E1F" w:rsidRPr="00753FD7">
              <w:rPr>
                <w:rFonts w:cs="Arial"/>
                <w:bCs/>
              </w:rPr>
              <w:t>to</w:t>
            </w:r>
            <w:proofErr w:type="spellEnd"/>
            <w:r w:rsidR="004F2E1F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4F2E1F" w:rsidRPr="00753FD7">
              <w:instrText xml:space="preserve"> HYPERLINK "https://dictionary.cambridge.org/dictionary/english/increase" \o "increase" </w:instrText>
            </w:r>
            <w:r w:rsidR="00D22825" w:rsidRPr="00753FD7">
              <w:fldChar w:fldCharType="separate"/>
            </w:r>
            <w:r w:rsidR="004F2E1F" w:rsidRPr="00753FD7">
              <w:rPr>
                <w:rStyle w:val="Kpr"/>
                <w:rFonts w:cs="Arial"/>
                <w:bCs/>
                <w:color w:val="auto"/>
                <w:u w:val="none"/>
              </w:rPr>
              <w:t>increase</w:t>
            </w:r>
            <w:proofErr w:type="spellEnd"/>
            <w:r w:rsidR="00D22825" w:rsidRPr="00753FD7">
              <w:fldChar w:fldCharType="end"/>
            </w:r>
            <w:r w:rsidR="004F2E1F" w:rsidRPr="00753FD7">
              <w:rPr>
                <w:rFonts w:cs="Arial"/>
                <w:bCs/>
              </w:rPr>
              <w:t> </w:t>
            </w:r>
            <w:proofErr w:type="spellStart"/>
            <w:r w:rsidR="004F2E1F" w:rsidRPr="00753FD7">
              <w:rPr>
                <w:rFonts w:cs="Arial"/>
                <w:bCs/>
              </w:rPr>
              <w:t>very</w:t>
            </w:r>
            <w:proofErr w:type="spellEnd"/>
            <w:r w:rsidR="004F2E1F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4F2E1F" w:rsidRPr="00753FD7">
              <w:instrText xml:space="preserve"> HYPERLINK "https://dictionary.cambridge.org/dictionary/english/quick" \o "quickly" </w:instrText>
            </w:r>
            <w:r w:rsidR="00D22825" w:rsidRPr="00753FD7">
              <w:fldChar w:fldCharType="separate"/>
            </w:r>
            <w:r w:rsidR="004F2E1F" w:rsidRPr="00753FD7">
              <w:rPr>
                <w:rStyle w:val="Kpr"/>
                <w:rFonts w:cs="Arial"/>
                <w:bCs/>
                <w:color w:val="auto"/>
                <w:u w:val="none"/>
              </w:rPr>
              <w:t>quickly</w:t>
            </w:r>
            <w:proofErr w:type="spellEnd"/>
            <w:r w:rsidR="00D22825" w:rsidRPr="00753FD7">
              <w:fldChar w:fldCharType="end"/>
            </w:r>
          </w:p>
        </w:tc>
        <w:tc>
          <w:tcPr>
            <w:tcW w:w="1649" w:type="dxa"/>
          </w:tcPr>
          <w:p w:rsidR="00BF2C19" w:rsidRPr="00753FD7" w:rsidRDefault="004F2E1F" w:rsidP="00A96570">
            <w:proofErr w:type="spellStart"/>
            <w:r w:rsidRPr="00753FD7">
              <w:t>blow</w:t>
            </w:r>
            <w:proofErr w:type="spellEnd"/>
            <w:r w:rsidRPr="00753FD7">
              <w:t xml:space="preserve"> </w:t>
            </w:r>
            <w:proofErr w:type="spellStart"/>
            <w:r w:rsidRPr="00753FD7">
              <w:t>up</w:t>
            </w:r>
            <w:proofErr w:type="spellEnd"/>
          </w:p>
        </w:tc>
        <w:tc>
          <w:tcPr>
            <w:tcW w:w="2121" w:type="dxa"/>
          </w:tcPr>
          <w:p w:rsidR="00BF2C19" w:rsidRPr="00753FD7" w:rsidRDefault="004F2E1F" w:rsidP="00BF2C19">
            <w:pPr>
              <w:numPr>
                <w:ilvl w:val="0"/>
                <w:numId w:val="7"/>
              </w:numPr>
              <w:shd w:val="clear" w:color="auto" w:fill="FFFFFF"/>
              <w:spacing w:line="299" w:lineRule="atLeast"/>
              <w:ind w:left="0"/>
              <w:textAlignment w:val="baseline"/>
            </w:pPr>
            <w:r w:rsidRPr="00753FD7">
              <w:t>---------------------</w:t>
            </w:r>
          </w:p>
        </w:tc>
      </w:tr>
      <w:tr w:rsidR="00C276FB" w:rsidRPr="00BF2C19" w:rsidTr="00CF2B96">
        <w:trPr>
          <w:trHeight w:val="503"/>
        </w:trPr>
        <w:tc>
          <w:tcPr>
            <w:tcW w:w="2235" w:type="dxa"/>
          </w:tcPr>
          <w:p w:rsidR="00BF2C19" w:rsidRPr="0089365C" w:rsidRDefault="00BF2C19" w:rsidP="00762959">
            <w:pPr>
              <w:rPr>
                <w:b/>
              </w:rPr>
            </w:pPr>
            <w:r w:rsidRPr="0089365C">
              <w:rPr>
                <w:rFonts w:eastAsia="Times New Roman" w:cs="Times New Roman"/>
                <w:b/>
                <w:lang w:eastAsia="tr-TR"/>
              </w:rPr>
              <w:t xml:space="preserve">3 </w:t>
            </w:r>
            <w:proofErr w:type="spellStart"/>
            <w:r w:rsidR="006F510C" w:rsidRPr="0089365C">
              <w:rPr>
                <w:b/>
                <w:color w:val="000000"/>
              </w:rPr>
              <w:t>patriotic</w:t>
            </w:r>
            <w:proofErr w:type="spellEnd"/>
            <w:r w:rsidR="008B7DE6" w:rsidRPr="0089365C">
              <w:rPr>
                <w:b/>
                <w:color w:val="000000"/>
              </w:rPr>
              <w:t xml:space="preserve"> </w:t>
            </w:r>
            <w:r w:rsidR="008B7DE6" w:rsidRPr="003A7C7A">
              <w:rPr>
                <w:color w:val="000000"/>
              </w:rPr>
              <w:t>(</w:t>
            </w:r>
            <w:proofErr w:type="spellStart"/>
            <w:r w:rsidR="008B7DE6" w:rsidRPr="003A7C7A">
              <w:rPr>
                <w:color w:val="000000"/>
              </w:rPr>
              <w:t>adj</w:t>
            </w:r>
            <w:proofErr w:type="spellEnd"/>
            <w:r w:rsidR="008B7DE6" w:rsidRPr="003A7C7A"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BF2C19" w:rsidRPr="00753FD7" w:rsidRDefault="00D22825" w:rsidP="00A96570">
            <w:hyperlink r:id="rId6" w:tooltip="showing" w:history="1">
              <w:proofErr w:type="spellStart"/>
              <w:r w:rsidR="0089365C"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showing</w:t>
              </w:r>
              <w:proofErr w:type="spellEnd"/>
            </w:hyperlink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9365C" w:rsidRPr="00753FD7">
              <w:instrText xml:space="preserve"> HYPERLINK "https://dictionary.cambridge.org/dictionary/english/love" \o "love" </w:instrText>
            </w:r>
            <w:r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love</w:t>
            </w:r>
            <w:proofErr w:type="spellEnd"/>
            <w:r w:rsidRPr="00753FD7">
              <w:fldChar w:fldCharType="end"/>
            </w:r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89365C" w:rsidRPr="00753FD7">
              <w:rPr>
                <w:rFonts w:cs="Arial"/>
                <w:bCs/>
              </w:rPr>
              <w:t>for</w:t>
            </w:r>
            <w:proofErr w:type="spellEnd"/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9365C" w:rsidRPr="00753FD7">
              <w:instrText xml:space="preserve"> HYPERLINK "https://dictionary.cambridge.org/dictionary/english/your" \o "your" </w:instrText>
            </w:r>
            <w:r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your</w:t>
            </w:r>
            <w:proofErr w:type="spellEnd"/>
            <w:r w:rsidRPr="00753FD7">
              <w:fldChar w:fldCharType="end"/>
            </w:r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9365C" w:rsidRPr="00753FD7">
              <w:instrText xml:space="preserve"> HYPERLINK "https://dictionary.cambridge.org/dictionary/english/country" \o "country" </w:instrText>
            </w:r>
            <w:r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country</w:t>
            </w:r>
            <w:proofErr w:type="spellEnd"/>
            <w:r w:rsidRPr="00753FD7">
              <w:fldChar w:fldCharType="end"/>
            </w:r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89365C" w:rsidRPr="00753FD7">
              <w:rPr>
                <w:rFonts w:cs="Arial"/>
                <w:bCs/>
              </w:rPr>
              <w:t>and</w:t>
            </w:r>
            <w:proofErr w:type="spellEnd"/>
            <w:r w:rsidR="0089365C" w:rsidRPr="00753FD7">
              <w:rPr>
                <w:rFonts w:cs="Arial"/>
                <w:bCs/>
              </w:rPr>
              <w:t xml:space="preserve"> </w:t>
            </w:r>
            <w:proofErr w:type="spellStart"/>
            <w:r w:rsidR="0089365C" w:rsidRPr="00753FD7">
              <w:rPr>
                <w:rFonts w:cs="Arial"/>
                <w:bCs/>
              </w:rPr>
              <w:t>being</w:t>
            </w:r>
            <w:proofErr w:type="spellEnd"/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9365C" w:rsidRPr="00753FD7">
              <w:instrText xml:space="preserve"> HYPERLINK "https://dictionary.cambridge.org/dictionary/english/proud" \o "proud" </w:instrText>
            </w:r>
            <w:r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proud</w:t>
            </w:r>
            <w:proofErr w:type="spellEnd"/>
            <w:r w:rsidRPr="00753FD7">
              <w:fldChar w:fldCharType="end"/>
            </w:r>
            <w:r w:rsidR="0089365C" w:rsidRPr="00753FD7">
              <w:rPr>
                <w:rFonts w:cs="Arial"/>
                <w:bCs/>
              </w:rPr>
              <w:t> of it</w:t>
            </w:r>
          </w:p>
        </w:tc>
        <w:tc>
          <w:tcPr>
            <w:tcW w:w="1649" w:type="dxa"/>
          </w:tcPr>
          <w:p w:rsidR="00BF2C19" w:rsidRPr="00753FD7" w:rsidRDefault="0089365C" w:rsidP="00BF2C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ind w:left="0"/>
            </w:pPr>
            <w:proofErr w:type="spellStart"/>
            <w:r w:rsidRPr="00753FD7">
              <w:t>nationalistic</w:t>
            </w:r>
            <w:proofErr w:type="spellEnd"/>
          </w:p>
        </w:tc>
        <w:tc>
          <w:tcPr>
            <w:tcW w:w="2121" w:type="dxa"/>
          </w:tcPr>
          <w:p w:rsidR="0089365C" w:rsidRPr="00753FD7" w:rsidRDefault="00D22825" w:rsidP="0089365C">
            <w:pPr>
              <w:numPr>
                <w:ilvl w:val="0"/>
                <w:numId w:val="17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hyperlink r:id="rId7" w:history="1">
              <w:proofErr w:type="spellStart"/>
              <w:r w:rsidR="0089365C" w:rsidRPr="00753FD7">
                <w:rPr>
                  <w:rStyle w:val="Kpr"/>
                  <w:color w:val="auto"/>
                  <w:spacing w:val="3"/>
                  <w:u w:val="none"/>
                  <w:bdr w:val="none" w:sz="0" w:space="0" w:color="auto" w:frame="1"/>
                </w:rPr>
                <w:t>unpatriotic</w:t>
              </w:r>
              <w:proofErr w:type="spellEnd"/>
            </w:hyperlink>
          </w:p>
          <w:p w:rsidR="00BF2C19" w:rsidRPr="00753FD7" w:rsidRDefault="00BF2C19" w:rsidP="00A96570"/>
        </w:tc>
      </w:tr>
      <w:tr w:rsidR="00C276FB" w:rsidRPr="00BF2C19" w:rsidTr="00CF2B96">
        <w:trPr>
          <w:trHeight w:val="503"/>
        </w:trPr>
        <w:tc>
          <w:tcPr>
            <w:tcW w:w="2235" w:type="dxa"/>
          </w:tcPr>
          <w:p w:rsidR="00BF2C19" w:rsidRPr="007C736F" w:rsidRDefault="00BF2C19" w:rsidP="00762959">
            <w:pPr>
              <w:rPr>
                <w:rFonts w:eastAsia="Times New Roman" w:cs="Times New Roman"/>
                <w:b/>
                <w:lang w:eastAsia="tr-TR"/>
              </w:rPr>
            </w:pPr>
            <w:r w:rsidRPr="007C736F">
              <w:rPr>
                <w:rFonts w:eastAsia="Times New Roman" w:cs="Times New Roman"/>
                <w:b/>
                <w:lang w:eastAsia="tr-TR"/>
              </w:rPr>
              <w:t xml:space="preserve">4 </w:t>
            </w:r>
            <w:proofErr w:type="spellStart"/>
            <w:r w:rsidR="006F510C" w:rsidRPr="00CF2D97">
              <w:rPr>
                <w:b/>
                <w:color w:val="000000"/>
              </w:rPr>
              <w:t>broadcast</w:t>
            </w:r>
            <w:proofErr w:type="spellEnd"/>
            <w:r w:rsidR="008B7DE6">
              <w:rPr>
                <w:b/>
                <w:color w:val="000000"/>
              </w:rPr>
              <w:t xml:space="preserve"> </w:t>
            </w:r>
            <w:r w:rsidR="008B7DE6"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BF2C19" w:rsidRPr="00753FD7" w:rsidRDefault="00BF2C19" w:rsidP="00762959">
            <w:pPr>
              <w:rPr>
                <w:rFonts w:cs="Helvetica"/>
                <w:spacing w:val="3"/>
                <w:shd w:val="clear" w:color="auto" w:fill="FFFFFF"/>
              </w:rPr>
            </w:pPr>
            <w:r w:rsidRPr="00753FD7">
              <w:rPr>
                <w:rStyle w:val="Gl"/>
                <w:rFonts w:cs="Helvetica"/>
                <w:b w:val="0"/>
                <w:spacing w:val="3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="0089365C" w:rsidRPr="00753FD7">
              <w:rPr>
                <w:rFonts w:cs="Arial"/>
                <w:bCs/>
              </w:rPr>
              <w:t>a</w:t>
            </w:r>
            <w:proofErr w:type="gramEnd"/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89365C" w:rsidRPr="00753FD7">
              <w:instrText xml:space="preserve"> HYPERLINK "https://dictionary.cambridge.org/dictionary/english/television" \o "television" </w:instrText>
            </w:r>
            <w:r w:rsidR="00D22825"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television</w:t>
            </w:r>
            <w:proofErr w:type="spellEnd"/>
            <w:r w:rsidR="00D22825" w:rsidRPr="00753FD7">
              <w:fldChar w:fldCharType="end"/>
            </w:r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89365C" w:rsidRPr="00753FD7">
              <w:rPr>
                <w:rFonts w:cs="Arial"/>
                <w:bCs/>
              </w:rPr>
              <w:t>or</w:t>
            </w:r>
            <w:proofErr w:type="spellEnd"/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89365C" w:rsidRPr="00753FD7">
              <w:instrText xml:space="preserve"> HYPERLINK "https://dictionary.cambridge.org/dictionary/english/radio" \o "radio" </w:instrText>
            </w:r>
            <w:r w:rsidR="00D22825"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radio</w:t>
            </w:r>
            <w:proofErr w:type="spellEnd"/>
            <w:r w:rsidR="00D22825" w:rsidRPr="00753FD7">
              <w:fldChar w:fldCharType="end"/>
            </w:r>
            <w:r w:rsidR="0089365C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89365C" w:rsidRPr="00753FD7">
              <w:instrText xml:space="preserve"> HYPERLINK "https://dictionary.cambridge.org/dictionary/english/programme" \o "programme" </w:instrText>
            </w:r>
            <w:r w:rsidR="00D22825" w:rsidRPr="00753FD7">
              <w:fldChar w:fldCharType="separate"/>
            </w:r>
            <w:r w:rsidR="0089365C" w:rsidRPr="00753FD7">
              <w:rPr>
                <w:rStyle w:val="Kpr"/>
                <w:rFonts w:cs="Arial"/>
                <w:bCs/>
                <w:color w:val="auto"/>
                <w:u w:val="none"/>
              </w:rPr>
              <w:t>programme</w:t>
            </w:r>
            <w:proofErr w:type="spellEnd"/>
            <w:r w:rsidR="00D22825" w:rsidRPr="00753FD7">
              <w:fldChar w:fldCharType="end"/>
            </w:r>
          </w:p>
        </w:tc>
        <w:tc>
          <w:tcPr>
            <w:tcW w:w="1649" w:type="dxa"/>
          </w:tcPr>
          <w:p w:rsidR="00BF2C19" w:rsidRPr="00753FD7" w:rsidRDefault="0089365C" w:rsidP="00BF2C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ind w:left="0"/>
            </w:pPr>
            <w:proofErr w:type="spellStart"/>
            <w:r w:rsidRPr="00753FD7">
              <w:t>telecast</w:t>
            </w:r>
            <w:proofErr w:type="spellEnd"/>
          </w:p>
        </w:tc>
        <w:tc>
          <w:tcPr>
            <w:tcW w:w="2121" w:type="dxa"/>
          </w:tcPr>
          <w:p w:rsidR="00BF2C19" w:rsidRPr="00753FD7" w:rsidRDefault="0089365C" w:rsidP="00A96570">
            <w:r w:rsidRPr="00753FD7">
              <w:t>---------------------</w:t>
            </w:r>
          </w:p>
        </w:tc>
      </w:tr>
      <w:tr w:rsidR="00CF2B96" w:rsidRPr="00BF2C19" w:rsidTr="00CF2B96">
        <w:trPr>
          <w:trHeight w:val="503"/>
        </w:trPr>
        <w:tc>
          <w:tcPr>
            <w:tcW w:w="2235" w:type="dxa"/>
          </w:tcPr>
          <w:p w:rsidR="008B7DE6" w:rsidRPr="007C736F" w:rsidRDefault="008B7DE6" w:rsidP="00762959">
            <w:pPr>
              <w:rPr>
                <w:rFonts w:eastAsia="Times New Roman" w:cs="Times New Roman"/>
                <w:b/>
                <w:lang w:eastAsia="tr-TR"/>
              </w:rPr>
            </w:pPr>
            <w:r>
              <w:rPr>
                <w:b/>
                <w:color w:val="000000"/>
              </w:rPr>
              <w:t xml:space="preserve">5 </w:t>
            </w:r>
            <w:proofErr w:type="spellStart"/>
            <w:r>
              <w:rPr>
                <w:b/>
                <w:color w:val="000000"/>
              </w:rPr>
              <w:t>s</w:t>
            </w:r>
            <w:r w:rsidRPr="008B7DE6">
              <w:rPr>
                <w:b/>
                <w:color w:val="000000"/>
              </w:rPr>
              <w:t>treaming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8B7DE6" w:rsidRPr="00753FD7" w:rsidRDefault="0089365C" w:rsidP="00762959">
            <w:pPr>
              <w:rPr>
                <w:rStyle w:val="Gl"/>
                <w:rFonts w:cs="Helvetica"/>
                <w:spacing w:val="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53FD7">
              <w:rPr>
                <w:rFonts w:cs="Arial"/>
                <w:bCs/>
              </w:rPr>
              <w:t>the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"https://dictionary.cambridge.org/dictionary/english/activity" \o "activity"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activity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of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"https://dictionary.cambridge.org/dictionary/english/listen" \o "listening"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listening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to</w:t>
            </w:r>
            <w:proofErr w:type="spellEnd"/>
            <w:r w:rsidRPr="00753FD7">
              <w:rPr>
                <w:rFonts w:cs="Arial"/>
                <w:bCs/>
              </w:rPr>
              <w:t xml:space="preserve"> </w:t>
            </w:r>
            <w:proofErr w:type="spellStart"/>
            <w:r w:rsidRPr="00753FD7">
              <w:rPr>
                <w:rFonts w:cs="Arial"/>
                <w:bCs/>
              </w:rPr>
              <w:t>or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"https://dictionary.cambridge.org/dictionary/english/watch" \o "watching"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watching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"https://dictionary.cambridge.org/dictionary/english/sound" \o "sound"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sound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or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hyperlink r:id="rId8" w:tooltip="video" w:history="1">
              <w:r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video</w:t>
              </w:r>
            </w:hyperlink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"https://dictionary.cambridge.org/dictionary/english/directly" \o "directly"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directly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from</w:t>
            </w:r>
            <w:proofErr w:type="spellEnd"/>
            <w:r w:rsidRPr="00753FD7">
              <w:rPr>
                <w:rFonts w:cs="Arial"/>
                <w:bCs/>
              </w:rPr>
              <w:t xml:space="preserve"> </w:t>
            </w:r>
            <w:proofErr w:type="spellStart"/>
            <w:r w:rsidRPr="00753FD7">
              <w:rPr>
                <w:rFonts w:cs="Arial"/>
                <w:bCs/>
              </w:rPr>
              <w:t>the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hyperlink r:id="rId9" w:tooltip="internet" w:history="1">
              <w:r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internet</w:t>
              </w:r>
            </w:hyperlink>
          </w:p>
        </w:tc>
        <w:tc>
          <w:tcPr>
            <w:tcW w:w="1649" w:type="dxa"/>
          </w:tcPr>
          <w:p w:rsidR="008B7DE6" w:rsidRPr="00753FD7" w:rsidRDefault="0089365C" w:rsidP="00BF2C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ind w:left="0"/>
            </w:pPr>
            <w:proofErr w:type="spellStart"/>
            <w:r w:rsidRPr="00753FD7">
              <w:t>tracking</w:t>
            </w:r>
            <w:proofErr w:type="spellEnd"/>
          </w:p>
        </w:tc>
        <w:tc>
          <w:tcPr>
            <w:tcW w:w="2121" w:type="dxa"/>
          </w:tcPr>
          <w:p w:rsidR="008B7DE6" w:rsidRPr="00753FD7" w:rsidRDefault="0089365C" w:rsidP="00A96570">
            <w:r w:rsidRPr="00753FD7">
              <w:t>---------------------</w:t>
            </w:r>
          </w:p>
        </w:tc>
      </w:tr>
      <w:tr w:rsidR="00CF2B96" w:rsidRPr="00BF2C19" w:rsidTr="00CF2B96">
        <w:trPr>
          <w:trHeight w:val="503"/>
        </w:trPr>
        <w:tc>
          <w:tcPr>
            <w:tcW w:w="2235" w:type="dxa"/>
          </w:tcPr>
          <w:p w:rsidR="008B7DE6" w:rsidRDefault="008B7DE6" w:rsidP="009C2F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</w:t>
            </w:r>
            <w:proofErr w:type="spellStart"/>
            <w:r w:rsidRPr="006F510C">
              <w:rPr>
                <w:b/>
                <w:color w:val="000000"/>
              </w:rPr>
              <w:t>content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8B7DE6" w:rsidRPr="00C276FB" w:rsidRDefault="00C276FB" w:rsidP="00C276FB">
            <w:proofErr w:type="spellStart"/>
            <w:r w:rsidRPr="00C276FB">
              <w:rPr>
                <w:rFonts w:cs="Arial"/>
                <w:bCs/>
              </w:rPr>
              <w:t>the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"https://dictionary.cambridge.org/dictionary/english/idea" \o "ideas"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ideas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</w:t>
            </w:r>
            <w:proofErr w:type="spellStart"/>
            <w:r w:rsidRPr="00C276FB">
              <w:rPr>
                <w:rFonts w:cs="Arial"/>
                <w:bCs/>
              </w:rPr>
              <w:t>that</w:t>
            </w:r>
            <w:proofErr w:type="spellEnd"/>
            <w:r w:rsidRPr="00C276FB">
              <w:rPr>
                <w:rFonts w:cs="Arial"/>
                <w:bCs/>
              </w:rPr>
              <w:t xml:space="preserve"> </w:t>
            </w:r>
            <w:proofErr w:type="spellStart"/>
            <w:r w:rsidRPr="00C276FB">
              <w:rPr>
                <w:rFonts w:cs="Arial"/>
                <w:bCs/>
              </w:rPr>
              <w:t>are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"https://dictionary.cambridge.org/dictionary/english/contain" \o "contained"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contained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in a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"https://dictionary.cambridge.org/dictionary/english/piece" \o "piece"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piece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 xml:space="preserve"> of </w:t>
            </w:r>
            <w:proofErr w:type="spellStart"/>
            <w:r w:rsidRPr="00C276FB">
              <w:rPr>
                <w:rFonts w:cs="Arial"/>
                <w:bCs/>
              </w:rPr>
              <w:t>writing</w:t>
            </w:r>
            <w:proofErr w:type="spellEnd"/>
            <w:r w:rsidRPr="00C276FB">
              <w:rPr>
                <w:rFonts w:cs="Arial"/>
                <w:bCs/>
              </w:rPr>
              <w:t>, a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"https://dictionary.cambridge.org/dictionary/english/speech" \o "speech"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speech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 xml:space="preserve">, </w:t>
            </w:r>
            <w:proofErr w:type="spellStart"/>
            <w:r w:rsidRPr="00C276FB">
              <w:rPr>
                <w:rFonts w:cs="Arial"/>
                <w:bCs/>
              </w:rPr>
              <w:t>or</w:t>
            </w:r>
            <w:proofErr w:type="spellEnd"/>
            <w:r w:rsidRPr="00C276FB">
              <w:rPr>
                <w:rFonts w:cs="Arial"/>
                <w:bCs/>
              </w:rPr>
              <w:t xml:space="preserve"> a </w:t>
            </w:r>
            <w:hyperlink r:id="rId10" w:tooltip="film" w:history="1">
              <w:r w:rsidRPr="00C276FB">
                <w:rPr>
                  <w:rStyle w:val="Kpr"/>
                  <w:rFonts w:cs="Arial"/>
                  <w:bCs/>
                  <w:color w:val="auto"/>
                  <w:u w:val="none"/>
                </w:rPr>
                <w:t>film</w:t>
              </w:r>
            </w:hyperlink>
          </w:p>
        </w:tc>
        <w:tc>
          <w:tcPr>
            <w:tcW w:w="1649" w:type="dxa"/>
          </w:tcPr>
          <w:p w:rsidR="008B7DE6" w:rsidRPr="00753FD7" w:rsidRDefault="00EC3D3C" w:rsidP="009C2F9C">
            <w:proofErr w:type="spellStart"/>
            <w:proofErr w:type="gramStart"/>
            <w:r w:rsidRPr="00753FD7">
              <w:t>subject</w:t>
            </w:r>
            <w:proofErr w:type="spellEnd"/>
            <w:r w:rsidRPr="00753FD7">
              <w:t>,</w:t>
            </w:r>
            <w:proofErr w:type="spellStart"/>
            <w:r w:rsidRPr="00753FD7">
              <w:t>theme</w:t>
            </w:r>
            <w:proofErr w:type="spellEnd"/>
            <w:proofErr w:type="gramEnd"/>
          </w:p>
        </w:tc>
        <w:tc>
          <w:tcPr>
            <w:tcW w:w="2121" w:type="dxa"/>
          </w:tcPr>
          <w:p w:rsidR="008B7DE6" w:rsidRPr="00753FD7" w:rsidRDefault="00EC3D3C" w:rsidP="009C2F9C">
            <w:r w:rsidRPr="00753FD7">
              <w:t>---------------------</w:t>
            </w:r>
          </w:p>
        </w:tc>
      </w:tr>
      <w:tr w:rsidR="00C276FB" w:rsidRPr="00BF2C19" w:rsidTr="00CF2B96">
        <w:trPr>
          <w:trHeight w:val="503"/>
        </w:trPr>
        <w:tc>
          <w:tcPr>
            <w:tcW w:w="2235" w:type="dxa"/>
          </w:tcPr>
          <w:p w:rsidR="008B7DE6" w:rsidRPr="007C736F" w:rsidRDefault="008B7DE6" w:rsidP="00762959">
            <w:pPr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7</w:t>
            </w:r>
            <w:r w:rsidRPr="007C736F">
              <w:rPr>
                <w:rFonts w:eastAsia="Times New Roman" w:cs="Times New Roman"/>
                <w:b/>
                <w:lang w:eastAsia="tr-TR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blockbuster</w:t>
            </w:r>
            <w:proofErr w:type="spellEnd"/>
            <w:r w:rsidR="004F2E1F">
              <w:rPr>
                <w:b/>
                <w:color w:val="000000"/>
              </w:rPr>
              <w:t xml:space="preserve"> </w:t>
            </w:r>
            <w:r w:rsidR="004F2E1F"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8B7DE6" w:rsidRPr="00753FD7" w:rsidRDefault="004F2E1F" w:rsidP="004F2E1F">
            <w:pPr>
              <w:rPr>
                <w:rFonts w:cs="Helvetica"/>
                <w:spacing w:val="3"/>
                <w:shd w:val="clear" w:color="auto" w:fill="FFFFFF"/>
              </w:rPr>
            </w:pPr>
            <w:proofErr w:type="gramStart"/>
            <w:r w:rsidRPr="00753FD7">
              <w:rPr>
                <w:rFonts w:cs="Arial"/>
                <w:bCs/>
              </w:rPr>
              <w:t>a</w:t>
            </w:r>
            <w:proofErr w:type="gramEnd"/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"https://dictionary.cambridge.org/dictionary/english/book" \o "book"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book</w:t>
            </w:r>
            <w:proofErr w:type="spellEnd"/>
            <w:r w:rsidR="00D22825" w:rsidRPr="00753FD7">
              <w:fldChar w:fldCharType="end"/>
            </w:r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or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hyperlink r:id="rId11" w:tooltip="film" w:history="1">
              <w:r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film</w:t>
              </w:r>
            </w:hyperlink>
            <w:r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rPr>
                <w:rFonts w:cs="Arial"/>
                <w:bCs/>
              </w:rPr>
              <w:t>that</w:t>
            </w:r>
            <w:proofErr w:type="spellEnd"/>
            <w:r w:rsidRPr="00753FD7">
              <w:rPr>
                <w:rFonts w:cs="Arial"/>
                <w:bCs/>
              </w:rPr>
              <w:t xml:space="preserve"> is </w:t>
            </w:r>
            <w:proofErr w:type="spellStart"/>
            <w:r w:rsidRPr="00753FD7">
              <w:rPr>
                <w:rFonts w:cs="Arial"/>
                <w:bCs/>
              </w:rPr>
              <w:t>very</w:t>
            </w:r>
            <w:proofErr w:type="spellEnd"/>
            <w:r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Pr="00753FD7">
              <w:instrText xml:space="preserve"> HYPERLINK "https://dictionary.cambridge.org/dictionary/english/successful" \o "successful" </w:instrText>
            </w:r>
            <w:r w:rsidR="00D22825" w:rsidRPr="00753FD7">
              <w:fldChar w:fldCharType="separate"/>
            </w:r>
            <w:r w:rsidRPr="00753FD7">
              <w:rPr>
                <w:rStyle w:val="Kpr"/>
                <w:rFonts w:cs="Arial"/>
                <w:bCs/>
                <w:color w:val="auto"/>
                <w:u w:val="none"/>
              </w:rPr>
              <w:t>successful</w:t>
            </w:r>
            <w:proofErr w:type="spellEnd"/>
            <w:r w:rsidR="00D22825" w:rsidRPr="00753FD7">
              <w:fldChar w:fldCharType="end"/>
            </w:r>
          </w:p>
        </w:tc>
        <w:tc>
          <w:tcPr>
            <w:tcW w:w="1649" w:type="dxa"/>
          </w:tcPr>
          <w:p w:rsidR="008B7DE6" w:rsidRPr="00753FD7" w:rsidRDefault="004F2E1F" w:rsidP="00BF2C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ind w:left="0"/>
            </w:pPr>
            <w:proofErr w:type="spellStart"/>
            <w:r w:rsidRPr="00753FD7">
              <w:t>megahits</w:t>
            </w:r>
            <w:proofErr w:type="spellEnd"/>
          </w:p>
        </w:tc>
        <w:tc>
          <w:tcPr>
            <w:tcW w:w="2121" w:type="dxa"/>
          </w:tcPr>
          <w:p w:rsidR="008B7DE6" w:rsidRPr="00753FD7" w:rsidRDefault="004F2E1F" w:rsidP="00A96570">
            <w:proofErr w:type="spellStart"/>
            <w:r w:rsidRPr="00753FD7">
              <w:t>fiascoes</w:t>
            </w:r>
            <w:proofErr w:type="spellEnd"/>
          </w:p>
        </w:tc>
      </w:tr>
      <w:tr w:rsidR="00C276FB" w:rsidRPr="00BF2C19" w:rsidTr="00CF2B96">
        <w:tc>
          <w:tcPr>
            <w:tcW w:w="2235" w:type="dxa"/>
          </w:tcPr>
          <w:p w:rsidR="008B7DE6" w:rsidRPr="007C736F" w:rsidRDefault="008B7DE6" w:rsidP="00EC3D3C">
            <w:pPr>
              <w:rPr>
                <w:b/>
              </w:rPr>
            </w:pPr>
            <w:r>
              <w:rPr>
                <w:rFonts w:eastAsia="Times New Roman" w:cs="Times New Roman"/>
                <w:b/>
                <w:lang w:eastAsia="tr-TR"/>
              </w:rPr>
              <w:t>8</w:t>
            </w:r>
            <w:r w:rsidRPr="007C736F">
              <w:rPr>
                <w:rFonts w:eastAsia="Times New Roman" w:cs="Times New Roman"/>
                <w:b/>
                <w:lang w:eastAsia="tr-TR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tak</w:t>
            </w:r>
            <w:r>
              <w:rPr>
                <w:b/>
                <w:color w:val="000000"/>
              </w:rPr>
              <w:t>e</w:t>
            </w:r>
            <w:proofErr w:type="spellEnd"/>
            <w:r w:rsidRPr="00D46B79">
              <w:rPr>
                <w:b/>
                <w:color w:val="000000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away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="00EC3D3C">
              <w:rPr>
                <w:b/>
                <w:color w:val="000000"/>
              </w:rPr>
              <w:t>from</w:t>
            </w:r>
            <w:proofErr w:type="spellEnd"/>
            <w:r w:rsidR="00EC3D3C">
              <w:rPr>
                <w:b/>
                <w:color w:val="000000"/>
              </w:rPr>
              <w:t xml:space="preserve"> </w:t>
            </w:r>
            <w:r w:rsidR="00EC3D3C" w:rsidRPr="003A7C7A">
              <w:rPr>
                <w:color w:val="000000"/>
              </w:rPr>
              <w:t>(</w:t>
            </w:r>
            <w:proofErr w:type="spellStart"/>
            <w:r w:rsidR="00CF2B96" w:rsidRPr="003A7C7A">
              <w:rPr>
                <w:color w:val="000000"/>
              </w:rPr>
              <w:t>i</w:t>
            </w:r>
            <w:r w:rsidR="00EC3D3C" w:rsidRPr="003A7C7A">
              <w:rPr>
                <w:color w:val="000000"/>
              </w:rPr>
              <w:t>diom</w:t>
            </w:r>
            <w:proofErr w:type="spellEnd"/>
            <w:r w:rsidRPr="003A7C7A"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8B7DE6" w:rsidRPr="00753FD7" w:rsidRDefault="00EC3D3C" w:rsidP="00A96570">
            <w:proofErr w:type="spellStart"/>
            <w:r w:rsidRPr="00753FD7">
              <w:rPr>
                <w:spacing w:val="3"/>
                <w:shd w:val="clear" w:color="auto" w:fill="FFFFFF"/>
              </w:rPr>
              <w:t>to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reduce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the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value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or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importance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 xml:space="preserve"> of (</w:t>
            </w:r>
            <w:proofErr w:type="spellStart"/>
            <w:r w:rsidRPr="00753FD7">
              <w:rPr>
                <w:spacing w:val="3"/>
                <w:shd w:val="clear" w:color="auto" w:fill="FFFFFF"/>
              </w:rPr>
              <w:t>something</w:t>
            </w:r>
            <w:proofErr w:type="spellEnd"/>
            <w:r w:rsidRPr="00753FD7">
              <w:rPr>
                <w:spacing w:val="3"/>
                <w:shd w:val="clear" w:color="auto" w:fill="FFFFFF"/>
              </w:rPr>
              <w:t>)</w:t>
            </w:r>
          </w:p>
        </w:tc>
        <w:tc>
          <w:tcPr>
            <w:tcW w:w="1649" w:type="dxa"/>
          </w:tcPr>
          <w:p w:rsidR="008B7DE6" w:rsidRPr="00753FD7" w:rsidRDefault="00EC3D3C" w:rsidP="00762959">
            <w:pPr>
              <w:numPr>
                <w:ilvl w:val="0"/>
                <w:numId w:val="8"/>
              </w:numPr>
              <w:shd w:val="clear" w:color="auto" w:fill="FFFFFF"/>
              <w:spacing w:line="299" w:lineRule="atLeast"/>
              <w:ind w:left="0"/>
              <w:textAlignment w:val="baseline"/>
            </w:pPr>
            <w:proofErr w:type="spellStart"/>
            <w:r w:rsidRPr="00753FD7">
              <w:t>remove</w:t>
            </w:r>
            <w:proofErr w:type="spellEnd"/>
          </w:p>
        </w:tc>
        <w:tc>
          <w:tcPr>
            <w:tcW w:w="2121" w:type="dxa"/>
          </w:tcPr>
          <w:p w:rsidR="008B7DE6" w:rsidRPr="00753FD7" w:rsidRDefault="00753FD7" w:rsidP="00762959">
            <w:pPr>
              <w:numPr>
                <w:ilvl w:val="0"/>
                <w:numId w:val="9"/>
              </w:numPr>
              <w:shd w:val="clear" w:color="auto" w:fill="FFFFFF"/>
              <w:spacing w:line="299" w:lineRule="atLeast"/>
              <w:ind w:left="0"/>
              <w:textAlignment w:val="baseline"/>
            </w:pPr>
            <w:r w:rsidRPr="00753FD7">
              <w:t>---------------------</w:t>
            </w:r>
          </w:p>
        </w:tc>
      </w:tr>
      <w:tr w:rsidR="00CF2B96" w:rsidRPr="00BF2C19" w:rsidTr="00565D83">
        <w:trPr>
          <w:trHeight w:val="1240"/>
        </w:trPr>
        <w:tc>
          <w:tcPr>
            <w:tcW w:w="2235" w:type="dxa"/>
          </w:tcPr>
          <w:p w:rsidR="008B7DE6" w:rsidRDefault="008B7DE6">
            <w:r>
              <w:rPr>
                <w:b/>
                <w:color w:val="000000"/>
              </w:rPr>
              <w:t xml:space="preserve">9 </w:t>
            </w:r>
            <w:proofErr w:type="spellStart"/>
            <w:r w:rsidRPr="003F4941">
              <w:rPr>
                <w:b/>
                <w:color w:val="000000"/>
              </w:rPr>
              <w:t>traditional</w:t>
            </w:r>
            <w:proofErr w:type="spellEnd"/>
            <w:r w:rsidR="004F2E1F">
              <w:rPr>
                <w:b/>
                <w:color w:val="000000"/>
              </w:rPr>
              <w:t xml:space="preserve"> </w:t>
            </w:r>
            <w:r w:rsidR="004F2E1F" w:rsidRPr="003A7C7A">
              <w:rPr>
                <w:color w:val="000000"/>
              </w:rPr>
              <w:t>(</w:t>
            </w:r>
            <w:proofErr w:type="spellStart"/>
            <w:r w:rsidR="004F2E1F" w:rsidRPr="003A7C7A">
              <w:rPr>
                <w:color w:val="000000"/>
              </w:rPr>
              <w:t>adj</w:t>
            </w:r>
            <w:proofErr w:type="spellEnd"/>
            <w:r w:rsidR="004F2E1F" w:rsidRPr="003A7C7A"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8B7DE6" w:rsidRPr="00753FD7" w:rsidRDefault="00D22825">
            <w:hyperlink r:id="rId12" w:tooltip="following" w:history="1">
              <w:proofErr w:type="spellStart"/>
              <w:r w:rsidR="00852D8C"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following</w:t>
              </w:r>
              <w:proofErr w:type="spellEnd"/>
            </w:hyperlink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or</w:t>
            </w:r>
            <w:proofErr w:type="spellEnd"/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"https://dictionary.cambridge.org/dictionary/english/belong" \o "belonging"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belonging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to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</w:t>
            </w:r>
            <w:proofErr w:type="spellStart"/>
            <w:r w:rsidR="00852D8C" w:rsidRPr="00753FD7">
              <w:rPr>
                <w:rFonts w:cs="Arial"/>
                <w:bCs/>
              </w:rPr>
              <w:t>the</w:t>
            </w:r>
            <w:proofErr w:type="spellEnd"/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"https://dictionary.cambridge.org/dictionary/english/way" \o "ways"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ways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of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"https://dictionary.cambridge.org/dictionary/english/behave" \o "behaving"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behaving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or</w:t>
            </w:r>
            <w:proofErr w:type="spellEnd"/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"https://dictionary.cambridge.org/dictionary/english/belief" \o "beliefs"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beliefs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that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</w:t>
            </w:r>
            <w:proofErr w:type="spellStart"/>
            <w:r w:rsidR="00852D8C" w:rsidRPr="00753FD7">
              <w:rPr>
                <w:rFonts w:cs="Arial"/>
                <w:bCs/>
              </w:rPr>
              <w:t>have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</w:t>
            </w:r>
            <w:proofErr w:type="spellStart"/>
            <w:r w:rsidR="00852D8C" w:rsidRPr="00753FD7">
              <w:rPr>
                <w:rFonts w:cs="Arial"/>
                <w:bCs/>
              </w:rPr>
              <w:t>been</w:t>
            </w:r>
            <w:proofErr w:type="spellEnd"/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"https://dictionary.cambridge.org/dictionary/english/established" \o "established"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established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for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a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"https://dictionary.cambridge.org/dictionary/english/long" \o "long"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long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hyperlink r:id="rId13" w:tooltip="time" w:history="1">
              <w:r w:rsidR="00852D8C"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time</w:t>
              </w:r>
            </w:hyperlink>
          </w:p>
        </w:tc>
        <w:tc>
          <w:tcPr>
            <w:tcW w:w="1649" w:type="dxa"/>
          </w:tcPr>
          <w:p w:rsidR="00852D8C" w:rsidRPr="00565D83" w:rsidRDefault="00852D8C" w:rsidP="00565D83">
            <w:pPr>
              <w:numPr>
                <w:ilvl w:val="0"/>
                <w:numId w:val="18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r w:rsidRPr="00753FD7">
              <w:rPr>
                <w:spacing w:val="3"/>
              </w:rPr>
              <w:t> </w:t>
            </w:r>
            <w:proofErr w:type="spellStart"/>
            <w:r w:rsidR="00D22825">
              <w:fldChar w:fldCharType="begin"/>
            </w:r>
            <w:r w:rsidR="00D22825">
              <w:instrText>HYPERLINK "https://www.merriam-webster.com/dictionary/conventional"</w:instrText>
            </w:r>
            <w:r w:rsidR="00D22825">
              <w:fldChar w:fldCharType="separate"/>
            </w:r>
            <w:r w:rsidRPr="00565D83">
              <w:rPr>
                <w:rStyle w:val="Kpr"/>
                <w:color w:val="auto"/>
                <w:spacing w:val="3"/>
                <w:u w:val="none"/>
                <w:bdr w:val="none" w:sz="0" w:space="0" w:color="auto" w:frame="1"/>
              </w:rPr>
              <w:t>conventional</w:t>
            </w:r>
            <w:proofErr w:type="spellEnd"/>
            <w:r w:rsidR="00D22825">
              <w:fldChar w:fldCharType="end"/>
            </w:r>
            <w:r w:rsidRPr="00565D83">
              <w:rPr>
                <w:spacing w:val="3"/>
              </w:rPr>
              <w:t>, </w:t>
            </w:r>
          </w:p>
          <w:p w:rsidR="00852D8C" w:rsidRPr="00753FD7" w:rsidRDefault="00D22825" w:rsidP="00852D8C">
            <w:pPr>
              <w:numPr>
                <w:ilvl w:val="0"/>
                <w:numId w:val="18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hyperlink r:id="rId14" w:history="1">
              <w:proofErr w:type="spellStart"/>
              <w:r w:rsidR="00852D8C" w:rsidRPr="00753FD7">
                <w:rPr>
                  <w:rStyle w:val="Kpr"/>
                  <w:color w:val="auto"/>
                  <w:spacing w:val="3"/>
                  <w:u w:val="none"/>
                  <w:bdr w:val="none" w:sz="0" w:space="0" w:color="auto" w:frame="1"/>
                </w:rPr>
                <w:t>customary</w:t>
              </w:r>
              <w:proofErr w:type="spellEnd"/>
            </w:hyperlink>
          </w:p>
          <w:p w:rsidR="008B7DE6" w:rsidRPr="00753FD7" w:rsidRDefault="008B7DE6"/>
        </w:tc>
        <w:tc>
          <w:tcPr>
            <w:tcW w:w="2121" w:type="dxa"/>
          </w:tcPr>
          <w:p w:rsidR="00852D8C" w:rsidRPr="00753FD7" w:rsidRDefault="00D22825" w:rsidP="00852D8C">
            <w:pPr>
              <w:numPr>
                <w:ilvl w:val="0"/>
                <w:numId w:val="19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hyperlink r:id="rId15" w:history="1">
              <w:proofErr w:type="spellStart"/>
              <w:r w:rsidR="00852D8C" w:rsidRPr="00753FD7">
                <w:rPr>
                  <w:rStyle w:val="Kpr"/>
                  <w:color w:val="auto"/>
                  <w:spacing w:val="3"/>
                  <w:u w:val="none"/>
                  <w:bdr w:val="none" w:sz="0" w:space="0" w:color="auto" w:frame="1"/>
                </w:rPr>
                <w:t>nontraditional</w:t>
              </w:r>
              <w:proofErr w:type="spellEnd"/>
            </w:hyperlink>
            <w:r w:rsidR="00852D8C" w:rsidRPr="00753FD7">
              <w:rPr>
                <w:spacing w:val="3"/>
              </w:rPr>
              <w:t>, </w:t>
            </w:r>
          </w:p>
          <w:p w:rsidR="00852D8C" w:rsidRPr="00753FD7" w:rsidRDefault="00D22825" w:rsidP="00852D8C">
            <w:pPr>
              <w:numPr>
                <w:ilvl w:val="0"/>
                <w:numId w:val="19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hyperlink r:id="rId16" w:history="1">
              <w:proofErr w:type="spellStart"/>
              <w:r w:rsidR="00852D8C" w:rsidRPr="00753FD7">
                <w:rPr>
                  <w:rStyle w:val="Kpr"/>
                  <w:color w:val="auto"/>
                  <w:spacing w:val="3"/>
                  <w:u w:val="none"/>
                  <w:bdr w:val="none" w:sz="0" w:space="0" w:color="auto" w:frame="1"/>
                </w:rPr>
                <w:t>unconventional</w:t>
              </w:r>
              <w:proofErr w:type="spellEnd"/>
            </w:hyperlink>
            <w:r w:rsidR="00852D8C" w:rsidRPr="00753FD7">
              <w:rPr>
                <w:spacing w:val="3"/>
              </w:rPr>
              <w:t>, </w:t>
            </w:r>
          </w:p>
          <w:p w:rsidR="00852D8C" w:rsidRPr="00753FD7" w:rsidRDefault="00D22825" w:rsidP="00852D8C">
            <w:pPr>
              <w:numPr>
                <w:ilvl w:val="0"/>
                <w:numId w:val="19"/>
              </w:numPr>
              <w:shd w:val="clear" w:color="auto" w:fill="FFFFFF"/>
              <w:spacing w:line="373" w:lineRule="atLeast"/>
              <w:ind w:left="0"/>
              <w:textAlignment w:val="baseline"/>
              <w:rPr>
                <w:spacing w:val="3"/>
              </w:rPr>
            </w:pPr>
            <w:hyperlink r:id="rId17" w:history="1">
              <w:proofErr w:type="spellStart"/>
              <w:r w:rsidR="00852D8C" w:rsidRPr="00753FD7">
                <w:rPr>
                  <w:rStyle w:val="Kpr"/>
                  <w:color w:val="auto"/>
                  <w:spacing w:val="3"/>
                  <w:u w:val="none"/>
                  <w:bdr w:val="none" w:sz="0" w:space="0" w:color="auto" w:frame="1"/>
                </w:rPr>
                <w:t>uncustomary</w:t>
              </w:r>
              <w:proofErr w:type="spellEnd"/>
            </w:hyperlink>
            <w:r w:rsidR="00852D8C" w:rsidRPr="00753FD7">
              <w:rPr>
                <w:spacing w:val="3"/>
              </w:rPr>
              <w:t>,</w:t>
            </w:r>
          </w:p>
          <w:p w:rsidR="008B7DE6" w:rsidRPr="00753FD7" w:rsidRDefault="008B7DE6"/>
        </w:tc>
      </w:tr>
      <w:tr w:rsidR="00CF2B96" w:rsidRPr="00BF2C19" w:rsidTr="00CF2B96">
        <w:tc>
          <w:tcPr>
            <w:tcW w:w="2235" w:type="dxa"/>
          </w:tcPr>
          <w:p w:rsidR="008B7DE6" w:rsidRDefault="008B7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  <w:proofErr w:type="spellStart"/>
            <w:r>
              <w:rPr>
                <w:b/>
                <w:color w:val="000000"/>
              </w:rPr>
              <w:t>relevant</w:t>
            </w:r>
            <w:proofErr w:type="spellEnd"/>
            <w:r w:rsidR="004F2E1F">
              <w:rPr>
                <w:b/>
                <w:color w:val="000000"/>
              </w:rPr>
              <w:t xml:space="preserve"> </w:t>
            </w:r>
            <w:r w:rsidR="004F2E1F" w:rsidRPr="003A7C7A">
              <w:rPr>
                <w:color w:val="000000"/>
              </w:rPr>
              <w:t>(</w:t>
            </w:r>
            <w:proofErr w:type="spellStart"/>
            <w:r w:rsidR="004F2E1F" w:rsidRPr="003A7C7A">
              <w:rPr>
                <w:color w:val="000000"/>
              </w:rPr>
              <w:t>adj</w:t>
            </w:r>
            <w:proofErr w:type="spellEnd"/>
            <w:r w:rsidR="004F2E1F" w:rsidRPr="003A7C7A"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8B7DE6" w:rsidRPr="00753FD7" w:rsidRDefault="00D22825" w:rsidP="00565D83">
            <w:hyperlink r:id="rId18" w:tooltip="connected" w:history="1">
              <w:proofErr w:type="spellStart"/>
              <w:r w:rsidR="00852D8C" w:rsidRPr="00753FD7">
                <w:rPr>
                  <w:rStyle w:val="Kpr"/>
                  <w:rFonts w:cs="Arial"/>
                  <w:bCs/>
                  <w:color w:val="auto"/>
                  <w:u w:val="none"/>
                </w:rPr>
                <w:t>connected</w:t>
              </w:r>
              <w:proofErr w:type="spellEnd"/>
            </w:hyperlink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with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</w:t>
            </w:r>
            <w:proofErr w:type="spellStart"/>
            <w:r w:rsidR="00852D8C" w:rsidRPr="00753FD7">
              <w:rPr>
                <w:rFonts w:cs="Arial"/>
                <w:bCs/>
              </w:rPr>
              <w:t>what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is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"https://dictionary.cambridge.org/dictionary/english/happening" \o "happening"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happening</w:t>
            </w:r>
            <w:proofErr w:type="spellEnd"/>
            <w:r w:rsidRPr="00753FD7">
              <w:fldChar w:fldCharType="end"/>
            </w:r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="00852D8C" w:rsidRPr="00753FD7">
              <w:rPr>
                <w:rFonts w:cs="Arial"/>
                <w:bCs/>
              </w:rPr>
              <w:t>or</w:t>
            </w:r>
            <w:proofErr w:type="spellEnd"/>
            <w:r w:rsidR="00852D8C" w:rsidRPr="00753FD7">
              <w:rPr>
                <w:rFonts w:cs="Arial"/>
                <w:bCs/>
              </w:rPr>
              <w:t xml:space="preserve"> </w:t>
            </w:r>
            <w:proofErr w:type="spellStart"/>
            <w:r w:rsidR="00852D8C" w:rsidRPr="00753FD7">
              <w:rPr>
                <w:rFonts w:cs="Arial"/>
                <w:bCs/>
              </w:rPr>
              <w:t>being</w:t>
            </w:r>
            <w:proofErr w:type="spellEnd"/>
            <w:r w:rsidR="00852D8C" w:rsidRPr="00753FD7">
              <w:rPr>
                <w:rFonts w:cs="Arial"/>
                <w:bCs/>
              </w:rPr>
              <w:t> </w:t>
            </w:r>
            <w:proofErr w:type="spellStart"/>
            <w:r w:rsidRPr="00753FD7">
              <w:fldChar w:fldCharType="begin"/>
            </w:r>
            <w:r w:rsidR="00852D8C" w:rsidRPr="00753FD7">
              <w:instrText xml:space="preserve"> HYPERLINK "https://dictionary.cambridge.org/dictionary/english/discuss" \o "discussed" </w:instrText>
            </w:r>
            <w:r w:rsidRPr="00753FD7">
              <w:fldChar w:fldCharType="separate"/>
            </w:r>
            <w:r w:rsidR="00852D8C" w:rsidRPr="00753FD7">
              <w:rPr>
                <w:rStyle w:val="Kpr"/>
                <w:rFonts w:cs="Arial"/>
                <w:bCs/>
                <w:color w:val="auto"/>
                <w:u w:val="none"/>
              </w:rPr>
              <w:t>discussed</w:t>
            </w:r>
            <w:proofErr w:type="spellEnd"/>
            <w:r w:rsidRPr="00753FD7">
              <w:fldChar w:fldCharType="end"/>
            </w:r>
          </w:p>
        </w:tc>
        <w:tc>
          <w:tcPr>
            <w:tcW w:w="1649" w:type="dxa"/>
          </w:tcPr>
          <w:p w:rsidR="008B7DE6" w:rsidRPr="00753FD7" w:rsidRDefault="00852D8C">
            <w:proofErr w:type="spellStart"/>
            <w:r w:rsidRPr="00753FD7">
              <w:t>relative</w:t>
            </w:r>
            <w:proofErr w:type="spellEnd"/>
          </w:p>
        </w:tc>
        <w:tc>
          <w:tcPr>
            <w:tcW w:w="2121" w:type="dxa"/>
          </w:tcPr>
          <w:p w:rsidR="008B7DE6" w:rsidRPr="00753FD7" w:rsidRDefault="00852D8C">
            <w:proofErr w:type="spellStart"/>
            <w:r w:rsidRPr="00753FD7">
              <w:t>irrelevant</w:t>
            </w:r>
            <w:proofErr w:type="spellEnd"/>
            <w:r w:rsidRPr="00753FD7">
              <w:t xml:space="preserve">, </w:t>
            </w:r>
            <w:proofErr w:type="spellStart"/>
            <w:r w:rsidRPr="00753FD7">
              <w:t>pointless</w:t>
            </w:r>
            <w:proofErr w:type="spellEnd"/>
          </w:p>
        </w:tc>
      </w:tr>
      <w:tr w:rsidR="00C276FB" w:rsidRPr="00BF2C19" w:rsidTr="00CF2B96">
        <w:tc>
          <w:tcPr>
            <w:tcW w:w="2235" w:type="dxa"/>
          </w:tcPr>
          <w:p w:rsidR="008B7DE6" w:rsidRPr="007C736F" w:rsidRDefault="008B7DE6" w:rsidP="00852D8C">
            <w:pPr>
              <w:rPr>
                <w:b/>
              </w:rPr>
            </w:pPr>
            <w:r>
              <w:rPr>
                <w:rFonts w:eastAsia="Times New Roman" w:cs="Times New Roman"/>
                <w:b/>
                <w:lang w:eastAsia="tr-TR"/>
              </w:rPr>
              <w:t>11</w:t>
            </w:r>
            <w:r w:rsidR="00852D8C">
              <w:rPr>
                <w:rFonts w:eastAsia="Times New Roman" w:cs="Times New Roman"/>
                <w:b/>
                <w:lang w:eastAsia="tr-TR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convenience</w:t>
            </w:r>
            <w:proofErr w:type="spellEnd"/>
            <w:r w:rsidR="003A7C7A">
              <w:rPr>
                <w:b/>
                <w:color w:val="000000"/>
              </w:rPr>
              <w:t xml:space="preserve"> </w:t>
            </w:r>
            <w:r w:rsidR="00852D8C"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8B7DE6" w:rsidRPr="00753FD7" w:rsidRDefault="00852D8C" w:rsidP="00A96570">
            <w:proofErr w:type="spellStart"/>
            <w:r w:rsidRPr="00753FD7">
              <w:t>being</w:t>
            </w:r>
            <w:proofErr w:type="spellEnd"/>
            <w:r w:rsidRPr="00753FD7">
              <w:t xml:space="preserve"> </w:t>
            </w:r>
            <w:proofErr w:type="spellStart"/>
            <w:r w:rsidRPr="00753FD7">
              <w:t>easy</w:t>
            </w:r>
            <w:proofErr w:type="spellEnd"/>
            <w:r w:rsidRPr="00753FD7">
              <w:t xml:space="preserve"> </w:t>
            </w:r>
            <w:proofErr w:type="spellStart"/>
            <w:r w:rsidRPr="00753FD7">
              <w:t>and</w:t>
            </w:r>
            <w:proofErr w:type="spellEnd"/>
            <w:r w:rsidRPr="00753FD7">
              <w:t xml:space="preserve"> </w:t>
            </w:r>
            <w:proofErr w:type="spellStart"/>
            <w:r w:rsidRPr="00753FD7">
              <w:t>suitable</w:t>
            </w:r>
            <w:proofErr w:type="spellEnd"/>
          </w:p>
        </w:tc>
        <w:tc>
          <w:tcPr>
            <w:tcW w:w="1649" w:type="dxa"/>
          </w:tcPr>
          <w:p w:rsidR="008B7DE6" w:rsidRPr="00753FD7" w:rsidRDefault="00852D8C" w:rsidP="00762959">
            <w:pPr>
              <w:numPr>
                <w:ilvl w:val="0"/>
                <w:numId w:val="10"/>
              </w:numPr>
              <w:shd w:val="clear" w:color="auto" w:fill="FFFFFF"/>
              <w:spacing w:line="299" w:lineRule="atLeast"/>
              <w:ind w:left="0"/>
              <w:textAlignment w:val="baseline"/>
            </w:pPr>
            <w:proofErr w:type="spellStart"/>
            <w:r w:rsidRPr="00753FD7">
              <w:t>comfort</w:t>
            </w:r>
            <w:proofErr w:type="spellEnd"/>
          </w:p>
        </w:tc>
        <w:tc>
          <w:tcPr>
            <w:tcW w:w="2121" w:type="dxa"/>
          </w:tcPr>
          <w:p w:rsidR="008B7DE6" w:rsidRPr="00753FD7" w:rsidRDefault="00852D8C" w:rsidP="00A96570">
            <w:proofErr w:type="spellStart"/>
            <w:r w:rsidRPr="00753FD7">
              <w:t>inconvenience</w:t>
            </w:r>
            <w:proofErr w:type="spellEnd"/>
          </w:p>
        </w:tc>
      </w:tr>
      <w:tr w:rsidR="00C276FB" w:rsidRPr="00BF2C19" w:rsidTr="00CF2B96">
        <w:tc>
          <w:tcPr>
            <w:tcW w:w="2235" w:type="dxa"/>
          </w:tcPr>
          <w:p w:rsidR="008B7DE6" w:rsidRPr="007C736F" w:rsidRDefault="008B7DE6" w:rsidP="004F2E1F">
            <w:pPr>
              <w:rPr>
                <w:b/>
              </w:rPr>
            </w:pPr>
            <w:r>
              <w:rPr>
                <w:rFonts w:eastAsia="Times New Roman" w:cs="Times New Roman"/>
                <w:b/>
                <w:lang w:eastAsia="tr-TR"/>
              </w:rPr>
              <w:t>12</w:t>
            </w:r>
            <w:r w:rsidRPr="007C736F">
              <w:rPr>
                <w:rFonts w:eastAsia="Times New Roman" w:cs="Times New Roman"/>
                <w:b/>
                <w:lang w:eastAsia="tr-TR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respectively</w:t>
            </w:r>
            <w:proofErr w:type="spellEnd"/>
            <w:r w:rsidR="00CF2B96">
              <w:rPr>
                <w:b/>
                <w:color w:val="000000"/>
              </w:rPr>
              <w:t xml:space="preserve"> </w:t>
            </w:r>
            <w:r w:rsidR="004F2E1F" w:rsidRPr="003A7C7A">
              <w:rPr>
                <w:color w:val="000000"/>
              </w:rPr>
              <w:t>(</w:t>
            </w:r>
            <w:proofErr w:type="spellStart"/>
            <w:r w:rsidR="004F2E1F" w:rsidRPr="003A7C7A">
              <w:rPr>
                <w:color w:val="000000"/>
              </w:rPr>
              <w:t>adv</w:t>
            </w:r>
            <w:proofErr w:type="spellEnd"/>
            <w:r w:rsidR="004F2E1F" w:rsidRPr="003A7C7A"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753FD7" w:rsidRPr="00CF2B96" w:rsidRDefault="008B7DE6" w:rsidP="00753FD7">
            <w:pPr>
              <w:rPr>
                <w:rFonts w:cs="Arial"/>
                <w:bCs/>
              </w:rPr>
            </w:pPr>
            <w:r w:rsidRPr="00753FD7">
              <w:rPr>
                <w:rStyle w:val="one-click-content"/>
                <w:rFonts w:cs="Arial"/>
                <w:shd w:val="clear" w:color="auto" w:fill="FFFFFF"/>
              </w:rPr>
              <w:t> </w:t>
            </w:r>
            <w:proofErr w:type="gramStart"/>
            <w:r w:rsidR="00753FD7" w:rsidRPr="00753FD7">
              <w:rPr>
                <w:rFonts w:cs="Arial"/>
                <w:bCs/>
              </w:rPr>
              <w:t>in</w:t>
            </w:r>
            <w:proofErr w:type="gram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the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order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given</w:t>
            </w:r>
            <w:proofErr w:type="spellEnd"/>
            <w:r w:rsidR="00753FD7" w:rsidRPr="00753FD7">
              <w:rPr>
                <w:rFonts w:cs="Arial"/>
                <w:bCs/>
              </w:rPr>
              <w:t xml:space="preserve">,(of </w:t>
            </w:r>
            <w:proofErr w:type="spellStart"/>
            <w:r w:rsidR="00753FD7" w:rsidRPr="00753FD7">
              <w:rPr>
                <w:rFonts w:cs="Arial"/>
                <w:bCs/>
              </w:rPr>
              <w:t>two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or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more</w:t>
            </w:r>
            <w:proofErr w:type="spellEnd"/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"https://dictionary.cambridge.org/dictionary/english/item" \o "items"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items</w:t>
            </w:r>
            <w:proofErr w:type="spellEnd"/>
            <w:r w:rsidR="00D22825" w:rsidRPr="00753FD7">
              <w:fldChar w:fldCharType="end"/>
            </w:r>
            <w:r w:rsidR="00753FD7" w:rsidRPr="00753FD7">
              <w:rPr>
                <w:rFonts w:cs="Arial"/>
                <w:bCs/>
              </w:rPr>
              <w:t xml:space="preserve">) </w:t>
            </w:r>
            <w:proofErr w:type="spellStart"/>
            <w:r w:rsidR="00753FD7" w:rsidRPr="00753FD7">
              <w:rPr>
                <w:rFonts w:cs="Arial"/>
                <w:bCs/>
              </w:rPr>
              <w:t>with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each</w:t>
            </w:r>
            <w:proofErr w:type="spellEnd"/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"https://dictionary.cambridge.org/dictionary/english/relate" \o "relating"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relating</w:t>
            </w:r>
            <w:proofErr w:type="spellEnd"/>
            <w:r w:rsidR="00D22825" w:rsidRPr="00753FD7">
              <w:fldChar w:fldCharType="end"/>
            </w:r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753FD7" w:rsidRPr="00753FD7">
              <w:rPr>
                <w:rFonts w:cs="Arial"/>
                <w:bCs/>
              </w:rPr>
              <w:t>to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something</w:t>
            </w:r>
            <w:proofErr w:type="spellEnd"/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"https://dictionary.cambridge.org/dictionary/english/previously" \o "previously"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previously</w:t>
            </w:r>
            <w:proofErr w:type="spellEnd"/>
            <w:r w:rsidR="00D22825" w:rsidRPr="00753FD7">
              <w:fldChar w:fldCharType="end"/>
            </w:r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"https://dictionary.cambridge.org/dictionary/english/mention" \o "mentioned"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mentioned</w:t>
            </w:r>
            <w:proofErr w:type="spellEnd"/>
            <w:r w:rsidR="00D22825" w:rsidRPr="00753FD7">
              <w:fldChar w:fldCharType="end"/>
            </w:r>
            <w:r w:rsidR="00753FD7" w:rsidRPr="00753FD7">
              <w:rPr>
                <w:rFonts w:cs="Arial"/>
                <w:bCs/>
              </w:rPr>
              <w:t xml:space="preserve">, in </w:t>
            </w:r>
            <w:proofErr w:type="spellStart"/>
            <w:r w:rsidR="00753FD7" w:rsidRPr="00753FD7">
              <w:rPr>
                <w:rFonts w:cs="Arial"/>
                <w:bCs/>
              </w:rPr>
              <w:t>the</w:t>
            </w:r>
            <w:proofErr w:type="spellEnd"/>
            <w:r w:rsidR="00753FD7" w:rsidRPr="00753FD7">
              <w:rPr>
                <w:rFonts w:cs="Arial"/>
                <w:bCs/>
              </w:rPr>
              <w:t xml:space="preserve"> </w:t>
            </w:r>
            <w:proofErr w:type="spellStart"/>
            <w:r w:rsidR="00753FD7" w:rsidRPr="00753FD7">
              <w:rPr>
                <w:rFonts w:cs="Arial"/>
                <w:bCs/>
              </w:rPr>
              <w:t>same</w:t>
            </w:r>
            <w:proofErr w:type="spellEnd"/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"https://dictionary.cambridge.org/dictionary/english/order" \o "order"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order</w:t>
            </w:r>
            <w:proofErr w:type="spellEnd"/>
            <w:r w:rsidR="00D22825" w:rsidRPr="00753FD7">
              <w:fldChar w:fldCharType="end"/>
            </w:r>
            <w:r w:rsidR="00753FD7" w:rsidRPr="00753FD7">
              <w:rPr>
                <w:rFonts w:cs="Arial"/>
                <w:bCs/>
              </w:rPr>
              <w:t xml:space="preserve"> as </w:t>
            </w:r>
            <w:proofErr w:type="spellStart"/>
            <w:r w:rsidR="00753FD7" w:rsidRPr="00753FD7">
              <w:rPr>
                <w:rFonts w:cs="Arial"/>
                <w:bCs/>
              </w:rPr>
              <w:t>first</w:t>
            </w:r>
            <w:proofErr w:type="spellEnd"/>
            <w:r w:rsidR="00753FD7" w:rsidRPr="00753FD7">
              <w:rPr>
                <w:rFonts w:cs="Arial"/>
                <w:bCs/>
              </w:rPr>
              <w:t> </w:t>
            </w:r>
            <w:proofErr w:type="spellStart"/>
            <w:r w:rsidR="00D22825" w:rsidRPr="00753FD7">
              <w:fldChar w:fldCharType="begin"/>
            </w:r>
            <w:r w:rsidR="00753FD7" w:rsidRPr="00753FD7">
              <w:instrText xml:space="preserve"> HYPERLINK "https://dictionary.cambridge.org/dictionary/english/mention" \o "mentioned" </w:instrText>
            </w:r>
            <w:r w:rsidR="00D22825" w:rsidRPr="00753FD7">
              <w:fldChar w:fldCharType="separate"/>
            </w:r>
            <w:r w:rsidR="00753FD7" w:rsidRPr="00753FD7">
              <w:rPr>
                <w:rStyle w:val="Kpr"/>
                <w:rFonts w:cs="Arial"/>
                <w:bCs/>
                <w:color w:val="auto"/>
                <w:u w:val="none"/>
              </w:rPr>
              <w:t>mentioned</w:t>
            </w:r>
            <w:proofErr w:type="spellEnd"/>
            <w:r w:rsidR="00D22825" w:rsidRPr="00753FD7">
              <w:fldChar w:fldCharType="end"/>
            </w:r>
          </w:p>
        </w:tc>
        <w:tc>
          <w:tcPr>
            <w:tcW w:w="1649" w:type="dxa"/>
          </w:tcPr>
          <w:p w:rsidR="008B7DE6" w:rsidRPr="00753FD7" w:rsidRDefault="00753FD7" w:rsidP="00CA0A5D">
            <w:pPr>
              <w:numPr>
                <w:ilvl w:val="0"/>
                <w:numId w:val="2"/>
              </w:numPr>
              <w:shd w:val="clear" w:color="auto" w:fill="FFFFFF"/>
              <w:spacing w:line="255" w:lineRule="atLeast"/>
              <w:ind w:left="0" w:right="60"/>
              <w:rPr>
                <w:rFonts w:eastAsia="Times New Roman" w:cs="Arial"/>
                <w:lang w:eastAsia="tr-TR"/>
              </w:rPr>
            </w:pPr>
            <w:r w:rsidRPr="00753FD7">
              <w:t>--------------------</w:t>
            </w:r>
          </w:p>
        </w:tc>
        <w:tc>
          <w:tcPr>
            <w:tcW w:w="2121" w:type="dxa"/>
          </w:tcPr>
          <w:p w:rsidR="008B7DE6" w:rsidRPr="00753FD7" w:rsidRDefault="00753FD7" w:rsidP="00A96570">
            <w:r w:rsidRPr="00753FD7">
              <w:t>---------------------</w:t>
            </w:r>
          </w:p>
        </w:tc>
      </w:tr>
      <w:tr w:rsidR="00CF2B96" w:rsidRPr="00BF2C19" w:rsidTr="00CF2B96">
        <w:tc>
          <w:tcPr>
            <w:tcW w:w="2235" w:type="dxa"/>
          </w:tcPr>
          <w:p w:rsidR="008B7DE6" w:rsidRPr="007C736F" w:rsidRDefault="008B7DE6" w:rsidP="008B7DE6">
            <w:pPr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13 </w:t>
            </w:r>
            <w:proofErr w:type="spellStart"/>
            <w:r>
              <w:rPr>
                <w:rFonts w:eastAsia="Times New Roman" w:cs="Times New Roman"/>
                <w:b/>
                <w:lang w:eastAsia="tr-TR"/>
              </w:rPr>
              <w:t>demand</w:t>
            </w:r>
            <w:proofErr w:type="spellEnd"/>
            <w:r w:rsidR="004F2E1F">
              <w:rPr>
                <w:rFonts w:eastAsia="Times New Roman" w:cs="Times New Roman"/>
                <w:b/>
                <w:lang w:eastAsia="tr-TR"/>
              </w:rPr>
              <w:t xml:space="preserve"> </w:t>
            </w:r>
            <w:r w:rsidR="004F2E1F" w:rsidRPr="003A7C7A">
              <w:rPr>
                <w:color w:val="000000"/>
              </w:rPr>
              <w:t>(n)</w:t>
            </w:r>
          </w:p>
        </w:tc>
        <w:tc>
          <w:tcPr>
            <w:tcW w:w="4677" w:type="dxa"/>
          </w:tcPr>
          <w:p w:rsidR="008B7DE6" w:rsidRPr="00A16727" w:rsidRDefault="00A16727" w:rsidP="00762959">
            <w:pPr>
              <w:rPr>
                <w:rStyle w:val="one-click-content"/>
                <w:rFonts w:cs="Arial"/>
                <w:shd w:val="clear" w:color="auto" w:fill="FFFFFF"/>
              </w:rPr>
            </w:pPr>
            <w:proofErr w:type="gramStart"/>
            <w:r w:rsidRPr="00A16727">
              <w:rPr>
                <w:rFonts w:cs="Arial"/>
                <w:bCs/>
              </w:rPr>
              <w:t>a</w:t>
            </w:r>
            <w:proofErr w:type="gramEnd"/>
            <w:r w:rsidRPr="00A16727">
              <w:rPr>
                <w:rFonts w:cs="Arial"/>
                <w:bCs/>
              </w:rPr>
              <w:t>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"https://dictionary.cambridge.org/dictionary/english/strong" \o "strong"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strong</w:t>
            </w:r>
            <w:proofErr w:type="spellEnd"/>
            <w:r w:rsidR="00D22825" w:rsidRPr="00A16727">
              <w:fldChar w:fldCharType="end"/>
            </w:r>
            <w:r w:rsidRPr="00A16727">
              <w:rPr>
                <w:rFonts w:cs="Arial"/>
                <w:bCs/>
              </w:rPr>
              <w:t>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"https://dictionary.cambridge.org/dictionary/english/request" \o "request"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request</w:t>
            </w:r>
            <w:proofErr w:type="spellEnd"/>
            <w:r w:rsidR="00D22825" w:rsidRPr="00A16727">
              <w:fldChar w:fldCharType="end"/>
            </w:r>
          </w:p>
        </w:tc>
        <w:tc>
          <w:tcPr>
            <w:tcW w:w="1649" w:type="dxa"/>
          </w:tcPr>
          <w:p w:rsidR="008B7DE6" w:rsidRPr="007C736F" w:rsidRDefault="00A16727" w:rsidP="00A16727">
            <w:pPr>
              <w:numPr>
                <w:ilvl w:val="0"/>
                <w:numId w:val="2"/>
              </w:numPr>
              <w:shd w:val="clear" w:color="auto" w:fill="FFFFFF"/>
              <w:spacing w:line="255" w:lineRule="atLeast"/>
              <w:ind w:left="0" w:right="60"/>
              <w:rPr>
                <w:rFonts w:eastAsia="Times New Roman" w:cs="Arial"/>
                <w:lang w:eastAsia="tr-TR"/>
              </w:rPr>
            </w:pPr>
            <w:proofErr w:type="spellStart"/>
            <w:r>
              <w:rPr>
                <w:rFonts w:eastAsia="Times New Roman" w:cs="Arial"/>
                <w:lang w:eastAsia="tr-TR"/>
              </w:rPr>
              <w:t>desire</w:t>
            </w:r>
            <w:proofErr w:type="spellEnd"/>
            <w:r>
              <w:rPr>
                <w:rFonts w:eastAsia="Times New Roman" w:cs="Arial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tr-TR"/>
              </w:rPr>
              <w:t>need</w:t>
            </w:r>
            <w:proofErr w:type="spellEnd"/>
          </w:p>
        </w:tc>
        <w:tc>
          <w:tcPr>
            <w:tcW w:w="2121" w:type="dxa"/>
          </w:tcPr>
          <w:p w:rsidR="008B7DE6" w:rsidRPr="007C736F" w:rsidRDefault="00A16727" w:rsidP="00A96570">
            <w:proofErr w:type="spellStart"/>
            <w:r>
              <w:t>nonessential</w:t>
            </w:r>
            <w:proofErr w:type="spellEnd"/>
          </w:p>
        </w:tc>
      </w:tr>
      <w:tr w:rsidR="00C276FB" w:rsidRPr="00BF2C19" w:rsidTr="00CF2B96">
        <w:tc>
          <w:tcPr>
            <w:tcW w:w="2235" w:type="dxa"/>
          </w:tcPr>
          <w:p w:rsidR="008B7DE6" w:rsidRPr="007C736F" w:rsidRDefault="008B7DE6" w:rsidP="008B7DE6">
            <w:pPr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14</w:t>
            </w:r>
            <w:r w:rsidRPr="007C736F">
              <w:rPr>
                <w:rFonts w:eastAsia="Times New Roman" w:cs="Times New Roman"/>
                <w:b/>
                <w:lang w:eastAsia="tr-TR"/>
              </w:rPr>
              <w:t xml:space="preserve"> </w:t>
            </w:r>
            <w:proofErr w:type="spellStart"/>
            <w:r w:rsidRPr="00D46B79">
              <w:rPr>
                <w:b/>
                <w:color w:val="000000"/>
              </w:rPr>
              <w:t>decline</w:t>
            </w:r>
            <w:proofErr w:type="spellEnd"/>
            <w:r w:rsidR="004F2E1F">
              <w:rPr>
                <w:b/>
                <w:color w:val="000000"/>
              </w:rPr>
              <w:t xml:space="preserve"> </w:t>
            </w:r>
            <w:r w:rsidR="004F2E1F" w:rsidRPr="003A7C7A">
              <w:rPr>
                <w:color w:val="000000"/>
              </w:rPr>
              <w:t>(v)</w:t>
            </w:r>
          </w:p>
        </w:tc>
        <w:tc>
          <w:tcPr>
            <w:tcW w:w="4677" w:type="dxa"/>
          </w:tcPr>
          <w:p w:rsidR="008B7DE6" w:rsidRPr="00A16727" w:rsidRDefault="00A16727" w:rsidP="00A16727">
            <w:pPr>
              <w:rPr>
                <w:rStyle w:val="one-click-content"/>
                <w:rFonts w:cs="Arial"/>
                <w:shd w:val="clear" w:color="auto" w:fill="FFFFFF"/>
              </w:rPr>
            </w:pPr>
            <w:proofErr w:type="spellStart"/>
            <w:r w:rsidRPr="00A16727">
              <w:rPr>
                <w:rFonts w:cs="Arial"/>
                <w:bCs/>
              </w:rPr>
              <w:t>to</w:t>
            </w:r>
            <w:proofErr w:type="spellEnd"/>
            <w:r w:rsidRPr="00A16727">
              <w:rPr>
                <w:rFonts w:cs="Arial"/>
                <w:bCs/>
              </w:rPr>
              <w:t>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"https://dictionary.cambridge.org/dictionary/english/gradually" \o "gradually"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gradually</w:t>
            </w:r>
            <w:proofErr w:type="spellEnd"/>
            <w:r w:rsidR="00D22825" w:rsidRPr="00A16727">
              <w:fldChar w:fldCharType="end"/>
            </w:r>
            <w:r w:rsidRPr="00A16727">
              <w:rPr>
                <w:rFonts w:cs="Arial"/>
                <w:bCs/>
              </w:rPr>
              <w:t>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"https://dictionary.cambridge.org/dictionary/english/become" \o "become"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become</w:t>
            </w:r>
            <w:proofErr w:type="spellEnd"/>
            <w:r w:rsidR="00D22825" w:rsidRPr="00A16727">
              <w:fldChar w:fldCharType="end"/>
            </w:r>
            <w:r w:rsidRPr="00A16727">
              <w:rPr>
                <w:rFonts w:cs="Arial"/>
                <w:bCs/>
              </w:rPr>
              <w:t> </w:t>
            </w:r>
            <w:proofErr w:type="spellStart"/>
            <w:r w:rsidRPr="00A16727">
              <w:rPr>
                <w:rFonts w:cs="Arial"/>
                <w:bCs/>
              </w:rPr>
              <w:t>less</w:t>
            </w:r>
            <w:proofErr w:type="spellEnd"/>
            <w:r w:rsidRPr="00A16727">
              <w:rPr>
                <w:rFonts w:cs="Arial"/>
                <w:bCs/>
              </w:rPr>
              <w:t>,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"https://dictionary.cambridge.org/dictionary/english/worse" \o "worse"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worse</w:t>
            </w:r>
            <w:proofErr w:type="spellEnd"/>
            <w:r w:rsidR="00D22825" w:rsidRPr="00A16727">
              <w:fldChar w:fldCharType="end"/>
            </w:r>
            <w:r w:rsidRPr="00A16727">
              <w:rPr>
                <w:rFonts w:cs="Arial"/>
                <w:bCs/>
              </w:rPr>
              <w:t xml:space="preserve">, </w:t>
            </w:r>
            <w:proofErr w:type="spellStart"/>
            <w:r w:rsidRPr="00A16727">
              <w:rPr>
                <w:rFonts w:cs="Arial"/>
                <w:bCs/>
              </w:rPr>
              <w:t>or</w:t>
            </w:r>
            <w:proofErr w:type="spellEnd"/>
            <w:r w:rsidRPr="00A16727">
              <w:rPr>
                <w:rFonts w:cs="Arial"/>
                <w:bCs/>
              </w:rPr>
              <w:t> </w:t>
            </w:r>
            <w:proofErr w:type="spellStart"/>
            <w:r w:rsidR="00D22825" w:rsidRPr="00A16727">
              <w:fldChar w:fldCharType="begin"/>
            </w:r>
            <w:r w:rsidRPr="00A16727">
              <w:instrText xml:space="preserve"> HYPERLINK "https://dictionary.cambridge.org/dictionary/english/lower" \o "lower" </w:instrText>
            </w:r>
            <w:r w:rsidR="00D22825" w:rsidRPr="00A16727">
              <w:fldChar w:fldCharType="separate"/>
            </w:r>
            <w:r w:rsidRPr="00A16727">
              <w:rPr>
                <w:rStyle w:val="Kpr"/>
                <w:rFonts w:cs="Arial"/>
                <w:bCs/>
                <w:color w:val="auto"/>
                <w:u w:val="none"/>
              </w:rPr>
              <w:t>lower</w:t>
            </w:r>
            <w:proofErr w:type="spellEnd"/>
            <w:r w:rsidR="00D22825" w:rsidRPr="00A16727">
              <w:fldChar w:fldCharType="end"/>
            </w:r>
          </w:p>
        </w:tc>
        <w:tc>
          <w:tcPr>
            <w:tcW w:w="1649" w:type="dxa"/>
          </w:tcPr>
          <w:p w:rsidR="00CF2B96" w:rsidRDefault="00A16727" w:rsidP="00A16727">
            <w:pPr>
              <w:numPr>
                <w:ilvl w:val="0"/>
                <w:numId w:val="2"/>
              </w:numPr>
              <w:shd w:val="clear" w:color="auto" w:fill="FFFFFF"/>
              <w:spacing w:line="255" w:lineRule="atLeast"/>
              <w:ind w:left="0" w:right="60"/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>go</w:t>
            </w:r>
            <w:proofErr w:type="spellEnd"/>
            <w:r w:rsidR="00CF2B96"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>down</w:t>
            </w:r>
            <w:proofErr w:type="spellEnd"/>
          </w:p>
          <w:p w:rsidR="008B7DE6" w:rsidRPr="007C736F" w:rsidRDefault="00A16727" w:rsidP="00CF2B96">
            <w:pPr>
              <w:shd w:val="clear" w:color="auto" w:fill="FFFFFF"/>
              <w:spacing w:line="255" w:lineRule="atLeast"/>
              <w:ind w:right="60"/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>,</w:t>
            </w:r>
            <w:proofErr w:type="spellStart"/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>decrease</w:t>
            </w:r>
            <w:proofErr w:type="spellEnd"/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Vurgu"/>
                <w:rFonts w:cs="Helvetica"/>
                <w:bCs/>
                <w:i w:val="0"/>
                <w:bdr w:val="none" w:sz="0" w:space="0" w:color="auto" w:frame="1"/>
                <w:shd w:val="clear" w:color="auto" w:fill="FFFFFF"/>
              </w:rPr>
              <w:t>descend</w:t>
            </w:r>
            <w:proofErr w:type="spellEnd"/>
          </w:p>
        </w:tc>
        <w:tc>
          <w:tcPr>
            <w:tcW w:w="2121" w:type="dxa"/>
          </w:tcPr>
          <w:p w:rsidR="008B7DE6" w:rsidRPr="007C736F" w:rsidRDefault="00A16727" w:rsidP="00A96570">
            <w:proofErr w:type="spellStart"/>
            <w:r>
              <w:t>mount</w:t>
            </w:r>
            <w:proofErr w:type="spellEnd"/>
            <w:r>
              <w:t xml:space="preserve">, </w:t>
            </w:r>
            <w:proofErr w:type="spellStart"/>
            <w:r>
              <w:t>ascend</w:t>
            </w:r>
            <w:proofErr w:type="spellEnd"/>
          </w:p>
        </w:tc>
      </w:tr>
      <w:tr w:rsidR="00C276FB" w:rsidRPr="00BF2C19" w:rsidTr="00CF2B96">
        <w:trPr>
          <w:trHeight w:val="300"/>
        </w:trPr>
        <w:tc>
          <w:tcPr>
            <w:tcW w:w="2235" w:type="dxa"/>
          </w:tcPr>
          <w:p w:rsidR="008B7DE6" w:rsidRPr="007C736F" w:rsidRDefault="008B7DE6" w:rsidP="008B7DE6">
            <w:pPr>
              <w:rPr>
                <w:b/>
              </w:rPr>
            </w:pPr>
            <w:r w:rsidRPr="007C736F">
              <w:rPr>
                <w:rFonts w:eastAsia="Times New Roman" w:cs="Times New Roman"/>
                <w:b/>
                <w:bCs/>
                <w:lang w:eastAsia="tr-TR"/>
              </w:rPr>
              <w:t>1</w:t>
            </w:r>
            <w:r>
              <w:rPr>
                <w:rFonts w:eastAsia="Times New Roman" w:cs="Times New Roman"/>
                <w:b/>
                <w:bCs/>
                <w:lang w:eastAsia="tr-TR"/>
              </w:rPr>
              <w:t>5</w:t>
            </w:r>
            <w:r w:rsidRPr="007C736F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BF2C19">
              <w:rPr>
                <w:b/>
              </w:rPr>
              <w:t>subscribe</w:t>
            </w:r>
            <w:proofErr w:type="spellEnd"/>
            <w:r w:rsidR="004F2E1F">
              <w:rPr>
                <w:b/>
              </w:rPr>
              <w:t xml:space="preserve"> </w:t>
            </w:r>
            <w:r w:rsidR="00A16727">
              <w:rPr>
                <w:b/>
              </w:rPr>
              <w:t>(</w:t>
            </w:r>
            <w:proofErr w:type="spellStart"/>
            <w:r w:rsidR="00A16727">
              <w:rPr>
                <w:b/>
              </w:rPr>
              <w:t>to</w:t>
            </w:r>
            <w:proofErr w:type="spellEnd"/>
            <w:r w:rsidR="00A16727">
              <w:rPr>
                <w:b/>
              </w:rPr>
              <w:t xml:space="preserve">) </w:t>
            </w:r>
            <w:r w:rsidR="004F2E1F" w:rsidRPr="003A7C7A">
              <w:rPr>
                <w:color w:val="000000"/>
              </w:rPr>
              <w:t>(v)</w:t>
            </w:r>
          </w:p>
        </w:tc>
        <w:tc>
          <w:tcPr>
            <w:tcW w:w="4677" w:type="dxa"/>
          </w:tcPr>
          <w:p w:rsidR="008B7DE6" w:rsidRPr="00C276FB" w:rsidRDefault="00A16727" w:rsidP="00A16727">
            <w:pPr>
              <w:numPr>
                <w:ilvl w:val="0"/>
                <w:numId w:val="3"/>
              </w:numPr>
              <w:shd w:val="clear" w:color="auto" w:fill="FFFFFF"/>
              <w:spacing w:line="255" w:lineRule="atLeast"/>
              <w:ind w:left="0" w:right="60"/>
            </w:pPr>
            <w:proofErr w:type="spellStart"/>
            <w:r w:rsidRPr="00C276FB">
              <w:rPr>
                <w:rFonts w:cs="Arial"/>
                <w:bCs/>
              </w:rPr>
              <w:t>to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hyperlink r:id="rId19" w:tooltip="pay" w:history="1">
              <w:r w:rsidRPr="00C276FB">
                <w:rPr>
                  <w:rStyle w:val="Kpr"/>
                  <w:rFonts w:cs="Arial"/>
                  <w:bCs/>
                  <w:color w:val="auto"/>
                  <w:u w:val="none"/>
                </w:rPr>
                <w:t>pay</w:t>
              </w:r>
            </w:hyperlink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"https://dictionary.cambridge.org/dictionary/english/money" \o "money"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money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</w:t>
            </w:r>
            <w:proofErr w:type="spellStart"/>
            <w:r w:rsidRPr="00C276FB">
              <w:rPr>
                <w:rFonts w:cs="Arial"/>
                <w:bCs/>
              </w:rPr>
              <w:t>to</w:t>
            </w:r>
            <w:proofErr w:type="spellEnd"/>
            <w:r w:rsidRPr="00C276FB">
              <w:rPr>
                <w:rFonts w:cs="Arial"/>
                <w:bCs/>
              </w:rPr>
              <w:t xml:space="preserve"> an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"https://dictionary.cambridge.org/dictionary/english/organization" \o "organization"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organization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in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"https://dictionary.cambridge.org/dictionary/english/order" \o "order"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order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</w:t>
            </w:r>
            <w:proofErr w:type="spellStart"/>
            <w:r w:rsidRPr="00C276FB">
              <w:rPr>
                <w:rFonts w:cs="Arial"/>
                <w:bCs/>
              </w:rPr>
              <w:t>to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"https://dictionary.cambridge.org/dictionary/english/receive" \o "receive"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receive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a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"https://dictionary.cambridge.org/dictionary/english/product" \o "product"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product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 xml:space="preserve">, </w:t>
            </w:r>
            <w:proofErr w:type="spellStart"/>
            <w:r w:rsidRPr="00C276FB">
              <w:rPr>
                <w:rFonts w:cs="Arial"/>
                <w:bCs/>
              </w:rPr>
              <w:t>use</w:t>
            </w:r>
            <w:proofErr w:type="spellEnd"/>
            <w:r w:rsidRPr="00C276FB">
              <w:rPr>
                <w:rFonts w:cs="Arial"/>
                <w:bCs/>
              </w:rPr>
              <w:t xml:space="preserve"> a </w:t>
            </w:r>
            <w:hyperlink r:id="rId20" w:tooltip="service" w:history="1">
              <w:r w:rsidRPr="00C276FB">
                <w:rPr>
                  <w:rStyle w:val="Kpr"/>
                  <w:rFonts w:cs="Arial"/>
                  <w:bCs/>
                  <w:color w:val="auto"/>
                  <w:u w:val="none"/>
                </w:rPr>
                <w:t>service</w:t>
              </w:r>
            </w:hyperlink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"https://dictionary.cambridge.org/dictionary/english/regularly" \o "regularly"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regularly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 xml:space="preserve">, </w:t>
            </w:r>
            <w:proofErr w:type="spellStart"/>
            <w:r w:rsidRPr="00C276FB">
              <w:rPr>
                <w:rFonts w:cs="Arial"/>
                <w:bCs/>
              </w:rPr>
              <w:t>or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"https://dictionary.cambridge.org/dictionary/english/support" \o "support"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support</w:t>
            </w:r>
            <w:proofErr w:type="spellEnd"/>
            <w:r w:rsidR="00D22825" w:rsidRPr="00C276FB">
              <w:fldChar w:fldCharType="end"/>
            </w:r>
            <w:r w:rsidRPr="00C276FB">
              <w:rPr>
                <w:rFonts w:cs="Arial"/>
                <w:bCs/>
              </w:rPr>
              <w:t> </w:t>
            </w:r>
            <w:proofErr w:type="spellStart"/>
            <w:r w:rsidRPr="00C276FB">
              <w:rPr>
                <w:rFonts w:cs="Arial"/>
                <w:bCs/>
              </w:rPr>
              <w:t>the</w:t>
            </w:r>
            <w:proofErr w:type="spellEnd"/>
            <w:r w:rsidRPr="00C276FB">
              <w:rPr>
                <w:rFonts w:cs="Arial"/>
                <w:bCs/>
              </w:rPr>
              <w:t> </w:t>
            </w:r>
            <w:proofErr w:type="spellStart"/>
            <w:r w:rsidR="00D22825" w:rsidRPr="00C276FB">
              <w:fldChar w:fldCharType="begin"/>
            </w:r>
            <w:r w:rsidRPr="00C276FB">
              <w:instrText xml:space="preserve"> HYPERLINK "https://dictionary.cambridge.org/dictionary/english/organization" \o "organization" </w:instrText>
            </w:r>
            <w:r w:rsidR="00D22825" w:rsidRPr="00C276FB">
              <w:fldChar w:fldCharType="separate"/>
            </w:r>
            <w:r w:rsidRPr="00C276FB">
              <w:rPr>
                <w:rStyle w:val="Kpr"/>
                <w:rFonts w:cs="Arial"/>
                <w:bCs/>
                <w:color w:val="auto"/>
                <w:u w:val="none"/>
              </w:rPr>
              <w:t>organization</w:t>
            </w:r>
            <w:proofErr w:type="spellEnd"/>
            <w:r w:rsidR="00D22825" w:rsidRPr="00C276FB">
              <w:fldChar w:fldCharType="end"/>
            </w:r>
          </w:p>
        </w:tc>
        <w:tc>
          <w:tcPr>
            <w:tcW w:w="1649" w:type="dxa"/>
          </w:tcPr>
          <w:p w:rsidR="008B7DE6" w:rsidRPr="007C736F" w:rsidRDefault="00A16727" w:rsidP="00A96570">
            <w:proofErr w:type="spellStart"/>
            <w:r>
              <w:t>sign</w:t>
            </w:r>
            <w:proofErr w:type="spellEnd"/>
          </w:p>
        </w:tc>
        <w:tc>
          <w:tcPr>
            <w:tcW w:w="2121" w:type="dxa"/>
          </w:tcPr>
          <w:p w:rsidR="008B7DE6" w:rsidRPr="007C736F" w:rsidRDefault="00B925C3" w:rsidP="00A96570">
            <w:proofErr w:type="spellStart"/>
            <w:r>
              <w:t>unsubscribe</w:t>
            </w:r>
            <w:proofErr w:type="spellEnd"/>
          </w:p>
        </w:tc>
      </w:tr>
    </w:tbl>
    <w:p w:rsidR="00BF2C19" w:rsidRPr="00027E38" w:rsidRDefault="00BF2C19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</w:p>
    <w:p w:rsidR="00027E38" w:rsidRDefault="00D22825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hyperlink r:id="rId21" w:history="1">
        <w:r w:rsidR="00027E38" w:rsidRPr="00933948">
          <w:rPr>
            <w:rStyle w:val="Kpr"/>
            <w:rFonts w:asciiTheme="minorHAnsi" w:hAnsiTheme="minorHAnsi"/>
          </w:rPr>
          <w:t>https://www.readersdigest.co.uk/culture/film-tv/will-traditional-tv-ever-be-replaced-by-streaming</w:t>
        </w:r>
      </w:hyperlink>
    </w:p>
    <w:p w:rsidR="00027E38" w:rsidRPr="00027E38" w:rsidRDefault="000D2E10" w:rsidP="00027E3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sectPr w:rsidR="00027E38" w:rsidRPr="00027E38" w:rsidSect="00027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BE"/>
    <w:multiLevelType w:val="multilevel"/>
    <w:tmpl w:val="307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7F3"/>
    <w:multiLevelType w:val="multilevel"/>
    <w:tmpl w:val="305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F40E2"/>
    <w:multiLevelType w:val="multilevel"/>
    <w:tmpl w:val="99F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72D1"/>
    <w:multiLevelType w:val="multilevel"/>
    <w:tmpl w:val="2AD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B07B2"/>
    <w:multiLevelType w:val="multilevel"/>
    <w:tmpl w:val="CCD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73A2A"/>
    <w:multiLevelType w:val="multilevel"/>
    <w:tmpl w:val="563C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454A5"/>
    <w:multiLevelType w:val="multilevel"/>
    <w:tmpl w:val="F71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55AB7"/>
    <w:multiLevelType w:val="multilevel"/>
    <w:tmpl w:val="D9E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E5B7F"/>
    <w:multiLevelType w:val="multilevel"/>
    <w:tmpl w:val="A28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06760"/>
    <w:multiLevelType w:val="multilevel"/>
    <w:tmpl w:val="56E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515A9"/>
    <w:multiLevelType w:val="multilevel"/>
    <w:tmpl w:val="5F1C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D4FAF"/>
    <w:multiLevelType w:val="multilevel"/>
    <w:tmpl w:val="522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E29DE"/>
    <w:multiLevelType w:val="multilevel"/>
    <w:tmpl w:val="B80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47F96"/>
    <w:multiLevelType w:val="multilevel"/>
    <w:tmpl w:val="CEA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F767F"/>
    <w:multiLevelType w:val="multilevel"/>
    <w:tmpl w:val="532E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71539"/>
    <w:multiLevelType w:val="multilevel"/>
    <w:tmpl w:val="D3E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66C25"/>
    <w:multiLevelType w:val="multilevel"/>
    <w:tmpl w:val="451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D4AC6"/>
    <w:multiLevelType w:val="multilevel"/>
    <w:tmpl w:val="859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C5651"/>
    <w:multiLevelType w:val="multilevel"/>
    <w:tmpl w:val="6CD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17"/>
  </w:num>
  <w:num w:numId="15">
    <w:abstractNumId w:val="4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7E38"/>
    <w:rsid w:val="00027E38"/>
    <w:rsid w:val="000D2E10"/>
    <w:rsid w:val="003A7C7A"/>
    <w:rsid w:val="004F2E1F"/>
    <w:rsid w:val="00565D83"/>
    <w:rsid w:val="006F510C"/>
    <w:rsid w:val="00733574"/>
    <w:rsid w:val="00753FD7"/>
    <w:rsid w:val="00762959"/>
    <w:rsid w:val="007C736F"/>
    <w:rsid w:val="00852D8C"/>
    <w:rsid w:val="0089365C"/>
    <w:rsid w:val="008B7DE6"/>
    <w:rsid w:val="00A16727"/>
    <w:rsid w:val="00A46EE9"/>
    <w:rsid w:val="00AD3AB0"/>
    <w:rsid w:val="00B3275D"/>
    <w:rsid w:val="00B925C3"/>
    <w:rsid w:val="00BF2C19"/>
    <w:rsid w:val="00C027CC"/>
    <w:rsid w:val="00C276FB"/>
    <w:rsid w:val="00CA0A5D"/>
    <w:rsid w:val="00CF2B96"/>
    <w:rsid w:val="00CF2D97"/>
    <w:rsid w:val="00D00E9E"/>
    <w:rsid w:val="00D22825"/>
    <w:rsid w:val="00D46B79"/>
    <w:rsid w:val="00DB5464"/>
    <w:rsid w:val="00E0175B"/>
    <w:rsid w:val="00E64F87"/>
    <w:rsid w:val="00EC3D3C"/>
    <w:rsid w:val="00F3118A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E9"/>
  </w:style>
  <w:style w:type="paragraph" w:styleId="Balk1">
    <w:name w:val="heading 1"/>
    <w:basedOn w:val="Normal"/>
    <w:link w:val="Balk1Char"/>
    <w:uiPriority w:val="9"/>
    <w:qFormat/>
    <w:rsid w:val="00027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E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2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27E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27E38"/>
    <w:rPr>
      <w:b/>
      <w:bCs/>
    </w:rPr>
  </w:style>
  <w:style w:type="character" w:styleId="Vurgu">
    <w:name w:val="Emphasis"/>
    <w:basedOn w:val="VarsaylanParagrafYazTipi"/>
    <w:uiPriority w:val="20"/>
    <w:qFormat/>
    <w:rsid w:val="00BF2C19"/>
    <w:rPr>
      <w:i/>
      <w:iCs/>
    </w:rPr>
  </w:style>
  <w:style w:type="table" w:styleId="TabloKlavuzu">
    <w:name w:val="Table Grid"/>
    <w:basedOn w:val="NormalTablo"/>
    <w:uiPriority w:val="59"/>
    <w:rsid w:val="00BF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-click-content">
    <w:name w:val="one-click-content"/>
    <w:basedOn w:val="VarsaylanParagrafYazTipi"/>
    <w:rsid w:val="00BF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video" TargetMode="External"/><Relationship Id="rId13" Type="http://schemas.openxmlformats.org/officeDocument/2006/relationships/hyperlink" Target="https://dictionary.cambridge.org/dictionary/english/time" TargetMode="External"/><Relationship Id="rId18" Type="http://schemas.openxmlformats.org/officeDocument/2006/relationships/hyperlink" Target="https://dictionary.cambridge.org/dictionary/english/connec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adersdigest.co.uk/culture/film-tv/will-traditional-tv-ever-be-replaced-by-streaming" TargetMode="External"/><Relationship Id="rId7" Type="http://schemas.openxmlformats.org/officeDocument/2006/relationships/hyperlink" Target="https://www.merriam-webster.com/dictionary/unpatriotic" TargetMode="External"/><Relationship Id="rId12" Type="http://schemas.openxmlformats.org/officeDocument/2006/relationships/hyperlink" Target="https://dictionary.cambridge.org/dictionary/english/following" TargetMode="External"/><Relationship Id="rId17" Type="http://schemas.openxmlformats.org/officeDocument/2006/relationships/hyperlink" Target="https://www.merriam-webster.com/dictionary/uncustom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rriam-webster.com/dictionary/unconventional" TargetMode="External"/><Relationship Id="rId20" Type="http://schemas.openxmlformats.org/officeDocument/2006/relationships/hyperlink" Target="https://dictionary.cambridge.org/dictionary/english/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showing" TargetMode="External"/><Relationship Id="rId11" Type="http://schemas.openxmlformats.org/officeDocument/2006/relationships/hyperlink" Target="https://dictionary.cambridge.org/dictionary/english/film" TargetMode="External"/><Relationship Id="rId5" Type="http://schemas.openxmlformats.org/officeDocument/2006/relationships/hyperlink" Target="https://dictionary.cambridge.org/dictionary/english/rate" TargetMode="External"/><Relationship Id="rId15" Type="http://schemas.openxmlformats.org/officeDocument/2006/relationships/hyperlink" Target="https://www.merriam-webster.com/dictionary/nontraditio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film" TargetMode="External"/><Relationship Id="rId19" Type="http://schemas.openxmlformats.org/officeDocument/2006/relationships/hyperlink" Target="https://dictionary.cambridge.org/dictionary/english/p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internet" TargetMode="External"/><Relationship Id="rId14" Type="http://schemas.openxmlformats.org/officeDocument/2006/relationships/hyperlink" Target="https://www.merriam-webster.com/dictionary/customa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Will Traditional TV Ever Be Replaced by Streaming?</vt:lpstr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MNc</cp:lastModifiedBy>
  <cp:revision>17</cp:revision>
  <dcterms:created xsi:type="dcterms:W3CDTF">2020-11-04T20:10:00Z</dcterms:created>
  <dcterms:modified xsi:type="dcterms:W3CDTF">2020-11-08T07:59:00Z</dcterms:modified>
</cp:coreProperties>
</file>