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-5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657616" w:rsidRPr="00680967" w:rsidTr="00A26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:rsidR="00657616" w:rsidRPr="00680967" w:rsidRDefault="00657616" w:rsidP="00A26B98">
            <w:pPr>
              <w:spacing w:before="120" w:after="120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bookmarkStart w:id="0" w:name="_GoBack"/>
            <w:r w:rsidRPr="00680967">
              <w:rPr>
                <w:rFonts w:asciiTheme="majorHAnsi" w:hAnsiTheme="majorHAnsi"/>
                <w:sz w:val="40"/>
                <w:szCs w:val="40"/>
                <w:lang w:val="en-US"/>
              </w:rPr>
              <w:t>Proverbs with animals</w:t>
            </w:r>
            <w:bookmarkEnd w:id="0"/>
          </w:p>
        </w:tc>
        <w:tc>
          <w:tcPr>
            <w:tcW w:w="4819" w:type="dxa"/>
            <w:vAlign w:val="center"/>
          </w:tcPr>
          <w:p w:rsidR="00657616" w:rsidRPr="00680967" w:rsidRDefault="00657616" w:rsidP="00A26B9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80967">
              <w:rPr>
                <w:rFonts w:asciiTheme="majorHAnsi" w:hAnsiTheme="majorHAnsi"/>
                <w:sz w:val="40"/>
                <w:szCs w:val="40"/>
              </w:rPr>
              <w:t>Παροιμίες</w:t>
            </w:r>
            <w:r w:rsidRPr="00680967">
              <w:rPr>
                <w:rFonts w:asciiTheme="majorHAnsi" w:hAnsiTheme="majorHAnsi"/>
                <w:sz w:val="40"/>
                <w:szCs w:val="40"/>
                <w:lang w:val="en-US"/>
              </w:rPr>
              <w:t xml:space="preserve"> </w:t>
            </w:r>
            <w:r w:rsidRPr="00680967">
              <w:rPr>
                <w:rFonts w:asciiTheme="majorHAnsi" w:hAnsiTheme="majorHAnsi"/>
                <w:sz w:val="40"/>
                <w:szCs w:val="40"/>
              </w:rPr>
              <w:t>με</w:t>
            </w:r>
            <w:r w:rsidRPr="00680967">
              <w:rPr>
                <w:rFonts w:asciiTheme="majorHAnsi" w:hAnsiTheme="majorHAnsi"/>
                <w:sz w:val="40"/>
                <w:szCs w:val="40"/>
                <w:lang w:val="en-US"/>
              </w:rPr>
              <w:t xml:space="preserve"> </w:t>
            </w:r>
            <w:r w:rsidRPr="00680967">
              <w:rPr>
                <w:rFonts w:asciiTheme="majorHAnsi" w:hAnsiTheme="majorHAnsi"/>
                <w:sz w:val="40"/>
                <w:szCs w:val="40"/>
              </w:rPr>
              <w:t>ζώα</w:t>
            </w:r>
          </w:p>
        </w:tc>
      </w:tr>
      <w:tr w:rsidR="00657616" w:rsidRPr="00A26B98" w:rsidTr="00A26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:rsidR="00657616" w:rsidRPr="00A26B98" w:rsidRDefault="00657616" w:rsidP="00A26B98">
            <w:pPr>
              <w:spacing w:before="120" w:after="120"/>
              <w:jc w:val="center"/>
              <w:rPr>
                <w:rFonts w:cstheme="minorHAnsi"/>
                <w:b w:val="0"/>
                <w:sz w:val="30"/>
                <w:szCs w:val="30"/>
                <w:lang w:val="en-US"/>
              </w:rPr>
            </w:pPr>
            <w:r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The eyes of the hare are different from those of the owl.</w:t>
            </w:r>
          </w:p>
        </w:tc>
        <w:tc>
          <w:tcPr>
            <w:tcW w:w="4819" w:type="dxa"/>
            <w:vAlign w:val="center"/>
          </w:tcPr>
          <w:p w:rsidR="00657616" w:rsidRPr="00A26B98" w:rsidRDefault="00657616" w:rsidP="00A26B9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30"/>
                <w:szCs w:val="30"/>
              </w:rPr>
            </w:pPr>
            <w:r w:rsidRPr="00A26B98">
              <w:rPr>
                <w:rFonts w:cstheme="minorHAnsi"/>
                <w:color w:val="00B0F0"/>
                <w:sz w:val="30"/>
                <w:szCs w:val="30"/>
              </w:rPr>
              <w:t>Άλλα τα μάτια του λαγού κι άλλα της κουκουβάγιας.</w:t>
            </w:r>
          </w:p>
        </w:tc>
      </w:tr>
      <w:tr w:rsidR="00657616" w:rsidRPr="00A26B98" w:rsidTr="00A26B9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:rsidR="00657616" w:rsidRPr="00A26B98" w:rsidRDefault="00657616" w:rsidP="00A26B98">
            <w:pPr>
              <w:spacing w:before="120" w:after="120"/>
              <w:jc w:val="center"/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</w:pPr>
            <w:r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One swallow does not make a summer.</w:t>
            </w:r>
          </w:p>
        </w:tc>
        <w:tc>
          <w:tcPr>
            <w:tcW w:w="4819" w:type="dxa"/>
            <w:vAlign w:val="center"/>
          </w:tcPr>
          <w:p w:rsidR="00657616" w:rsidRPr="00A26B98" w:rsidRDefault="00657616" w:rsidP="00A26B9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30"/>
                <w:szCs w:val="30"/>
              </w:rPr>
            </w:pPr>
            <w:r w:rsidRPr="00A26B98">
              <w:rPr>
                <w:rFonts w:cstheme="minorHAnsi"/>
                <w:color w:val="00B0F0"/>
                <w:sz w:val="30"/>
                <w:szCs w:val="30"/>
              </w:rPr>
              <w:t>Ένα χελιδόνι δεν φέρνει την άνοιξη</w:t>
            </w:r>
            <w:r w:rsidR="008A7EFF" w:rsidRPr="00A26B98">
              <w:rPr>
                <w:rFonts w:cstheme="minorHAnsi"/>
                <w:color w:val="00B0F0"/>
                <w:sz w:val="30"/>
                <w:szCs w:val="30"/>
              </w:rPr>
              <w:t xml:space="preserve"> ή έ</w:t>
            </w:r>
            <w:r w:rsidRPr="00A26B98">
              <w:rPr>
                <w:rFonts w:cstheme="minorHAnsi"/>
                <w:color w:val="00B0F0"/>
                <w:sz w:val="30"/>
                <w:szCs w:val="30"/>
              </w:rPr>
              <w:t>νας κούκος δεν φέρνει την άνοιξη.</w:t>
            </w:r>
          </w:p>
        </w:tc>
      </w:tr>
      <w:tr w:rsidR="00657616" w:rsidRPr="00A26B98" w:rsidTr="00A26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:rsidR="00FD4CBD" w:rsidRPr="00A26B98" w:rsidRDefault="00657616" w:rsidP="00A26B98">
            <w:pPr>
              <w:spacing w:before="120" w:after="120"/>
              <w:jc w:val="center"/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</w:pPr>
            <w:r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When the cat's away, the mice will play</w:t>
            </w:r>
            <w:r w:rsidR="002D03AD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 xml:space="preserve"> (or dance).</w:t>
            </w:r>
          </w:p>
        </w:tc>
        <w:tc>
          <w:tcPr>
            <w:tcW w:w="4819" w:type="dxa"/>
            <w:vAlign w:val="center"/>
          </w:tcPr>
          <w:p w:rsidR="00657616" w:rsidRPr="00A26B98" w:rsidRDefault="00657616" w:rsidP="00A26B9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30"/>
                <w:szCs w:val="30"/>
              </w:rPr>
            </w:pPr>
            <w:r w:rsidRPr="00A26B98">
              <w:rPr>
                <w:rFonts w:cstheme="minorHAnsi"/>
                <w:color w:val="00B0F0"/>
                <w:sz w:val="30"/>
                <w:szCs w:val="30"/>
              </w:rPr>
              <w:t>Όταν λείπει η γάτα χορεύουν τα ποντίκια.</w:t>
            </w:r>
          </w:p>
        </w:tc>
      </w:tr>
      <w:tr w:rsidR="00657616" w:rsidRPr="00A26B98" w:rsidTr="00A26B9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:rsidR="00657616" w:rsidRPr="00A26B98" w:rsidRDefault="00657616" w:rsidP="00A26B98">
            <w:pPr>
              <w:spacing w:before="120" w:after="120"/>
              <w:jc w:val="center"/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</w:pPr>
            <w:r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Here the hens cackle, there they lay eggs.</w:t>
            </w:r>
          </w:p>
        </w:tc>
        <w:tc>
          <w:tcPr>
            <w:tcW w:w="4819" w:type="dxa"/>
            <w:vAlign w:val="center"/>
          </w:tcPr>
          <w:p w:rsidR="00657616" w:rsidRPr="00A26B98" w:rsidRDefault="00657616" w:rsidP="00A26B9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30"/>
                <w:szCs w:val="30"/>
              </w:rPr>
            </w:pPr>
            <w:r w:rsidRPr="00A26B98">
              <w:rPr>
                <w:rFonts w:cstheme="minorHAnsi"/>
                <w:color w:val="00B0F0"/>
                <w:sz w:val="30"/>
                <w:szCs w:val="30"/>
              </w:rPr>
              <w:t>Αλλού τα κακαρίσματα, κι αλλού γεννούν οι κότες.</w:t>
            </w:r>
          </w:p>
        </w:tc>
      </w:tr>
      <w:tr w:rsidR="00657616" w:rsidRPr="00A26B98" w:rsidTr="00A26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:rsidR="00657616" w:rsidRPr="00A26B98" w:rsidRDefault="00657616" w:rsidP="00A26B98">
            <w:pPr>
              <w:spacing w:before="120" w:after="120"/>
              <w:jc w:val="center"/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</w:pPr>
            <w:r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The ox has one thought, the ploughman another.</w:t>
            </w:r>
          </w:p>
        </w:tc>
        <w:tc>
          <w:tcPr>
            <w:tcW w:w="4819" w:type="dxa"/>
            <w:vAlign w:val="center"/>
          </w:tcPr>
          <w:p w:rsidR="00657616" w:rsidRPr="00A26B98" w:rsidRDefault="00657616" w:rsidP="00A26B9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30"/>
                <w:szCs w:val="30"/>
              </w:rPr>
            </w:pPr>
            <w:r w:rsidRPr="00A26B98">
              <w:rPr>
                <w:rFonts w:cstheme="minorHAnsi"/>
                <w:color w:val="00B0F0"/>
                <w:sz w:val="30"/>
                <w:szCs w:val="30"/>
              </w:rPr>
              <w:t>Άλλα το βόδι σκέφτεται κι άλλα ο ζευγολάτης.</w:t>
            </w:r>
          </w:p>
        </w:tc>
      </w:tr>
      <w:tr w:rsidR="00027ED3" w:rsidRPr="00A26B98" w:rsidTr="00A26B9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:rsidR="00027ED3" w:rsidRPr="00A26B98" w:rsidRDefault="00027ED3" w:rsidP="00A26B98">
            <w:pPr>
              <w:spacing w:before="120" w:after="120"/>
              <w:jc w:val="center"/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</w:pPr>
            <w:r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The donkey called the rooster big</w:t>
            </w:r>
            <w:r w:rsidR="00FD4CBD"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 xml:space="preserve"> </w:t>
            </w:r>
            <w:r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headed.</w:t>
            </w:r>
          </w:p>
          <w:p w:rsidR="00027ED3" w:rsidRPr="00A26B98" w:rsidRDefault="00027ED3" w:rsidP="00A26B98">
            <w:pPr>
              <w:spacing w:before="120" w:after="120"/>
              <w:jc w:val="center"/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</w:pPr>
            <w:r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Meaning: The pot calling the kettle black or Look who's talking.</w:t>
            </w:r>
          </w:p>
        </w:tc>
        <w:tc>
          <w:tcPr>
            <w:tcW w:w="4819" w:type="dxa"/>
            <w:vAlign w:val="center"/>
          </w:tcPr>
          <w:p w:rsidR="00027ED3" w:rsidRPr="00A26B98" w:rsidRDefault="00027ED3" w:rsidP="00A26B9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30"/>
                <w:szCs w:val="30"/>
              </w:rPr>
            </w:pPr>
            <w:r w:rsidRPr="00A26B98">
              <w:rPr>
                <w:rFonts w:cstheme="minorHAnsi"/>
                <w:color w:val="00B0F0"/>
                <w:sz w:val="30"/>
                <w:szCs w:val="30"/>
              </w:rPr>
              <w:t>Είπε ο γάιδαρος τον πετεινό κεφάλα.</w:t>
            </w:r>
          </w:p>
        </w:tc>
      </w:tr>
      <w:tr w:rsidR="00027ED3" w:rsidRPr="00A26B98" w:rsidTr="00A26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:rsidR="00027ED3" w:rsidRPr="00A26B98" w:rsidRDefault="00027ED3" w:rsidP="00A26B98">
            <w:pPr>
              <w:spacing w:before="120" w:after="120"/>
              <w:jc w:val="center"/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</w:pPr>
            <w:r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It's the old chicken that makes good broth.</w:t>
            </w:r>
          </w:p>
          <w:p w:rsidR="00027ED3" w:rsidRPr="00A26B98" w:rsidRDefault="00027ED3" w:rsidP="00A26B98">
            <w:pPr>
              <w:spacing w:before="120" w:after="120"/>
              <w:jc w:val="center"/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</w:pPr>
            <w:r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Meaning: Don't discredit elder people/ideas (also used ironically).</w:t>
            </w:r>
          </w:p>
        </w:tc>
        <w:tc>
          <w:tcPr>
            <w:tcW w:w="4819" w:type="dxa"/>
            <w:vAlign w:val="center"/>
          </w:tcPr>
          <w:p w:rsidR="00027ED3" w:rsidRPr="00A26B98" w:rsidRDefault="00027ED3" w:rsidP="00A26B9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30"/>
                <w:szCs w:val="30"/>
              </w:rPr>
            </w:pPr>
            <w:r w:rsidRPr="00A26B98">
              <w:rPr>
                <w:rFonts w:cstheme="minorHAnsi"/>
                <w:color w:val="00B0F0"/>
                <w:sz w:val="30"/>
                <w:szCs w:val="30"/>
              </w:rPr>
              <w:t>Η γριά κότα έχει το ζουμί.</w:t>
            </w:r>
          </w:p>
        </w:tc>
      </w:tr>
      <w:tr w:rsidR="00027ED3" w:rsidRPr="00A26B98" w:rsidTr="00A26B9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:rsidR="00027ED3" w:rsidRPr="00A26B98" w:rsidRDefault="00027ED3" w:rsidP="00A26B98">
            <w:pPr>
              <w:spacing w:before="120" w:after="120"/>
              <w:jc w:val="center"/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</w:pPr>
            <w:r w:rsidRPr="00027ED3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 xml:space="preserve">Hawks will not pick out </w:t>
            </w:r>
            <w:r w:rsidR="00742D17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h</w:t>
            </w:r>
            <w:r w:rsidRPr="00027ED3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awk's eyes.</w:t>
            </w:r>
          </w:p>
        </w:tc>
        <w:tc>
          <w:tcPr>
            <w:tcW w:w="4819" w:type="dxa"/>
            <w:vAlign w:val="center"/>
          </w:tcPr>
          <w:p w:rsidR="00027ED3" w:rsidRPr="00A26B98" w:rsidRDefault="00027ED3" w:rsidP="00A26B9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30"/>
                <w:szCs w:val="30"/>
              </w:rPr>
            </w:pPr>
            <w:r w:rsidRPr="00027ED3">
              <w:rPr>
                <w:rFonts w:cstheme="minorHAnsi"/>
                <w:color w:val="00B0F0"/>
                <w:sz w:val="30"/>
                <w:szCs w:val="30"/>
              </w:rPr>
              <w:t xml:space="preserve">Κόρακας </w:t>
            </w:r>
            <w:proofErr w:type="spellStart"/>
            <w:r w:rsidRPr="00027ED3">
              <w:rPr>
                <w:rFonts w:cstheme="minorHAnsi"/>
                <w:color w:val="00B0F0"/>
                <w:sz w:val="30"/>
                <w:szCs w:val="30"/>
              </w:rPr>
              <w:t>κοράκου</w:t>
            </w:r>
            <w:proofErr w:type="spellEnd"/>
            <w:r w:rsidRPr="00027ED3">
              <w:rPr>
                <w:rFonts w:cstheme="minorHAnsi"/>
                <w:color w:val="00B0F0"/>
                <w:sz w:val="30"/>
                <w:szCs w:val="30"/>
              </w:rPr>
              <w:t xml:space="preserve"> μάτι δε βγάζει.</w:t>
            </w:r>
          </w:p>
        </w:tc>
      </w:tr>
      <w:tr w:rsidR="00FD4CBD" w:rsidRPr="00A26B98" w:rsidTr="00A26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:rsidR="00FD4CBD" w:rsidRPr="00A26B98" w:rsidRDefault="00FD4CBD" w:rsidP="00A26B98">
            <w:pPr>
              <w:spacing w:before="120" w:after="120"/>
              <w:jc w:val="center"/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</w:pPr>
            <w:r w:rsidRPr="00FD4CBD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He who becomes a sheep is eaten by the wolf.</w:t>
            </w:r>
          </w:p>
        </w:tc>
        <w:tc>
          <w:tcPr>
            <w:tcW w:w="4819" w:type="dxa"/>
            <w:vAlign w:val="center"/>
          </w:tcPr>
          <w:p w:rsidR="00FD4CBD" w:rsidRPr="00A26B98" w:rsidRDefault="00FD4CBD" w:rsidP="00A26B9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30"/>
                <w:szCs w:val="30"/>
              </w:rPr>
            </w:pPr>
            <w:r w:rsidRPr="00FD4CBD">
              <w:rPr>
                <w:rFonts w:cstheme="minorHAnsi"/>
                <w:color w:val="00B0F0"/>
                <w:sz w:val="30"/>
                <w:szCs w:val="30"/>
              </w:rPr>
              <w:t>Όποιος γίνεται πρόβατο τον τρώει ο λύκος.</w:t>
            </w:r>
          </w:p>
        </w:tc>
      </w:tr>
      <w:tr w:rsidR="00FD4CBD" w:rsidRPr="00A26B98" w:rsidTr="00A26B9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:rsidR="00FD4CBD" w:rsidRPr="00A26B98" w:rsidRDefault="00FD4CBD" w:rsidP="00A26B98">
            <w:pPr>
              <w:spacing w:before="120" w:after="120"/>
              <w:jc w:val="center"/>
              <w:rPr>
                <w:rFonts w:cstheme="minorHAnsi"/>
                <w:bCs w:val="0"/>
                <w:color w:val="FF0000"/>
                <w:sz w:val="30"/>
                <w:szCs w:val="30"/>
                <w:lang w:val="en-US"/>
              </w:rPr>
            </w:pPr>
            <w:r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T</w:t>
            </w:r>
            <w:r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he camel doesn’t/can’t see her own hump</w:t>
            </w:r>
            <w:r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.</w:t>
            </w:r>
          </w:p>
          <w:p w:rsidR="00FD4CBD" w:rsidRPr="00A26B98" w:rsidRDefault="00FD4CBD" w:rsidP="00A26B98">
            <w:pPr>
              <w:spacing w:before="120" w:after="120"/>
              <w:jc w:val="center"/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</w:pPr>
            <w:r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 xml:space="preserve">Meaning: We easily criticize and point out other people’s faults and </w:t>
            </w:r>
            <w:proofErr w:type="gramStart"/>
            <w:r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>weaknesses</w:t>
            </w:r>
            <w:proofErr w:type="gramEnd"/>
            <w:r w:rsidRPr="00A26B98">
              <w:rPr>
                <w:rFonts w:cstheme="minorHAnsi"/>
                <w:b w:val="0"/>
                <w:color w:val="FF0000"/>
                <w:sz w:val="30"/>
                <w:szCs w:val="30"/>
                <w:lang w:val="en-US"/>
              </w:rPr>
              <w:t xml:space="preserve"> but we fail to see ours.</w:t>
            </w:r>
          </w:p>
        </w:tc>
        <w:tc>
          <w:tcPr>
            <w:tcW w:w="4819" w:type="dxa"/>
            <w:vAlign w:val="center"/>
          </w:tcPr>
          <w:p w:rsidR="00FD4CBD" w:rsidRPr="00A26B98" w:rsidRDefault="00FD4CBD" w:rsidP="00A26B9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30"/>
                <w:szCs w:val="30"/>
              </w:rPr>
            </w:pPr>
            <w:r w:rsidRPr="00A26B98">
              <w:rPr>
                <w:rFonts w:cstheme="minorHAnsi"/>
                <w:color w:val="00B0F0"/>
                <w:sz w:val="30"/>
                <w:szCs w:val="30"/>
              </w:rPr>
              <w:t>Η καμήλα δε βλέπει την καμπούρα της.</w:t>
            </w:r>
          </w:p>
        </w:tc>
      </w:tr>
    </w:tbl>
    <w:p w:rsidR="00B51126" w:rsidRPr="0078488F" w:rsidRDefault="00B51126" w:rsidP="008A7EFF">
      <w:pPr>
        <w:rPr>
          <w:rFonts w:cstheme="minorHAnsi"/>
          <w:sz w:val="32"/>
          <w:szCs w:val="32"/>
        </w:rPr>
      </w:pPr>
    </w:p>
    <w:sectPr w:rsidR="00B51126" w:rsidRPr="0078488F" w:rsidSect="00287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6A32"/>
    <w:multiLevelType w:val="multilevel"/>
    <w:tmpl w:val="7D06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04E1D"/>
    <w:multiLevelType w:val="multilevel"/>
    <w:tmpl w:val="EE84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8F62E0"/>
    <w:multiLevelType w:val="multilevel"/>
    <w:tmpl w:val="1252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924E76"/>
    <w:multiLevelType w:val="multilevel"/>
    <w:tmpl w:val="7458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3AF"/>
    <w:rsid w:val="00027ED3"/>
    <w:rsid w:val="00065050"/>
    <w:rsid w:val="00193FE9"/>
    <w:rsid w:val="00287B2B"/>
    <w:rsid w:val="002D03AD"/>
    <w:rsid w:val="00342351"/>
    <w:rsid w:val="004C6E5D"/>
    <w:rsid w:val="005121D1"/>
    <w:rsid w:val="00657616"/>
    <w:rsid w:val="00680967"/>
    <w:rsid w:val="00742D17"/>
    <w:rsid w:val="0078488F"/>
    <w:rsid w:val="0089393A"/>
    <w:rsid w:val="008A7EFF"/>
    <w:rsid w:val="008B6BEB"/>
    <w:rsid w:val="00980ED4"/>
    <w:rsid w:val="00A26B98"/>
    <w:rsid w:val="00AC22FF"/>
    <w:rsid w:val="00B51126"/>
    <w:rsid w:val="00B673AF"/>
    <w:rsid w:val="00BE50A9"/>
    <w:rsid w:val="00C96199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74DD"/>
  <w15:docId w15:val="{CA755757-215D-4A14-9910-1DCB4CF0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B2B"/>
  </w:style>
  <w:style w:type="paragraph" w:styleId="1">
    <w:name w:val="heading 1"/>
    <w:aliases w:val="Επικεφαλίδα ANASTASIA"/>
    <w:basedOn w:val="a"/>
    <w:next w:val="a"/>
    <w:link w:val="1Char"/>
    <w:uiPriority w:val="9"/>
    <w:qFormat/>
    <w:rsid w:val="00980ED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09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Επικεφαλίδα ANASTASIA Char"/>
    <w:basedOn w:val="a0"/>
    <w:link w:val="1"/>
    <w:uiPriority w:val="9"/>
    <w:rsid w:val="00980ED4"/>
    <w:rPr>
      <w:rFonts w:asciiTheme="majorHAnsi" w:hAnsiTheme="majorHAnsi"/>
      <w:b/>
      <w:bCs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datetext">
    <w:name w:val="datetext"/>
    <w:basedOn w:val="a0"/>
    <w:rsid w:val="005121D1"/>
  </w:style>
  <w:style w:type="table" w:styleId="a3">
    <w:name w:val="Table Grid"/>
    <w:basedOn w:val="a1"/>
    <w:uiPriority w:val="59"/>
    <w:rsid w:val="0065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6576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4Char">
    <w:name w:val="Επικεφαλίδα 4 Char"/>
    <w:basedOn w:val="a0"/>
    <w:link w:val="4"/>
    <w:uiPriority w:val="9"/>
    <w:semiHidden/>
    <w:rsid w:val="0068096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4">
    <w:name w:val="Strong"/>
    <w:basedOn w:val="a0"/>
    <w:uiPriority w:val="22"/>
    <w:qFormat/>
    <w:rsid w:val="00FD4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penny</cp:lastModifiedBy>
  <cp:revision>13</cp:revision>
  <dcterms:created xsi:type="dcterms:W3CDTF">2018-04-17T13:25:00Z</dcterms:created>
  <dcterms:modified xsi:type="dcterms:W3CDTF">2018-04-25T08:50:00Z</dcterms:modified>
</cp:coreProperties>
</file>