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BB" w:rsidRDefault="00E131BB">
      <w:pPr>
        <w:rPr>
          <w:b/>
          <w:sz w:val="32"/>
          <w:szCs w:val="24"/>
          <w:lang w:val="en-US"/>
        </w:rPr>
      </w:pPr>
      <w:r w:rsidRPr="00FA7BAA">
        <w:rPr>
          <w:b/>
          <w:sz w:val="32"/>
          <w:szCs w:val="24"/>
          <w:lang w:val="en-US"/>
        </w:rPr>
        <w:t xml:space="preserve">Person of the World </w:t>
      </w:r>
    </w:p>
    <w:p w:rsidR="00B87E79" w:rsidRPr="00A12AFB" w:rsidRDefault="00B87E79" w:rsidP="00B87E79">
      <w:pPr>
        <w:rPr>
          <w:b/>
          <w:sz w:val="24"/>
          <w:szCs w:val="24"/>
          <w:lang w:val="en-US"/>
        </w:rPr>
      </w:pPr>
      <w:r w:rsidRPr="00A12AFB">
        <w:rPr>
          <w:b/>
          <w:sz w:val="24"/>
          <w:szCs w:val="24"/>
          <w:lang w:val="en-US"/>
        </w:rPr>
        <w:t>(Relating to respect for others)</w:t>
      </w:r>
    </w:p>
    <w:p w:rsidR="00E131BB" w:rsidRPr="00FA7BAA" w:rsidRDefault="00E131BB">
      <w:pPr>
        <w:rPr>
          <w:sz w:val="24"/>
          <w:szCs w:val="24"/>
          <w:lang w:val="en-US"/>
        </w:rPr>
      </w:pPr>
      <w:r w:rsidRPr="00FA7BAA">
        <w:rPr>
          <w:sz w:val="24"/>
          <w:szCs w:val="24"/>
          <w:lang w:val="en-US"/>
        </w:rPr>
        <w:t>This lesson plan has been prepared as part of the Year 6 English Curriculum</w:t>
      </w:r>
      <w:r w:rsidR="00A55BCA" w:rsidRPr="00FA7BAA">
        <w:rPr>
          <w:sz w:val="24"/>
          <w:szCs w:val="24"/>
          <w:lang w:val="en-US"/>
        </w:rPr>
        <w:t xml:space="preserve"> and delivered in September 2016</w:t>
      </w:r>
      <w:r w:rsidRPr="00FA7BAA">
        <w:rPr>
          <w:sz w:val="24"/>
          <w:szCs w:val="24"/>
          <w:lang w:val="en-US"/>
        </w:rPr>
        <w:t xml:space="preserve">. It is based on a non-fiction reading comprehension comprising an extract of an interview with an international student at the Beijing International School. </w:t>
      </w:r>
    </w:p>
    <w:p w:rsidR="00E131BB" w:rsidRPr="00FA7BAA" w:rsidRDefault="00E131BB">
      <w:pPr>
        <w:rPr>
          <w:sz w:val="24"/>
          <w:szCs w:val="24"/>
          <w:lang w:val="en-US"/>
        </w:rPr>
      </w:pPr>
      <w:r w:rsidRPr="00FA7BAA">
        <w:rPr>
          <w:sz w:val="24"/>
          <w:szCs w:val="24"/>
          <w:lang w:val="en-US"/>
        </w:rPr>
        <w:t xml:space="preserve">The interview </w:t>
      </w:r>
      <w:r w:rsidR="00FA7BAA">
        <w:rPr>
          <w:sz w:val="24"/>
          <w:szCs w:val="24"/>
          <w:lang w:val="en-US"/>
        </w:rPr>
        <w:t>was</w:t>
      </w:r>
      <w:r w:rsidRPr="00FA7BAA">
        <w:rPr>
          <w:sz w:val="24"/>
          <w:szCs w:val="24"/>
          <w:lang w:val="en-US"/>
        </w:rPr>
        <w:t xml:space="preserve"> originally published in </w:t>
      </w:r>
      <w:r w:rsidRPr="00FA7BAA">
        <w:rPr>
          <w:i/>
          <w:sz w:val="24"/>
          <w:szCs w:val="24"/>
          <w:lang w:val="en-US"/>
        </w:rPr>
        <w:t>Slurping Soup and Other Confusions</w:t>
      </w:r>
      <w:r w:rsidRPr="00FA7BAA">
        <w:rPr>
          <w:sz w:val="24"/>
          <w:szCs w:val="24"/>
          <w:lang w:val="en-US"/>
        </w:rPr>
        <w:t xml:space="preserve">. It has been reproduced with reading comprehension questions in </w:t>
      </w:r>
      <w:r w:rsidRPr="00FA7BAA">
        <w:rPr>
          <w:i/>
          <w:sz w:val="24"/>
          <w:szCs w:val="24"/>
          <w:lang w:val="en-US"/>
        </w:rPr>
        <w:t>Oxford International English 5</w:t>
      </w:r>
      <w:r w:rsidRPr="00FA7BAA">
        <w:rPr>
          <w:sz w:val="24"/>
          <w:szCs w:val="24"/>
          <w:lang w:val="en-US"/>
        </w:rPr>
        <w:t xml:space="preserve">. </w:t>
      </w:r>
      <w:r w:rsidR="00A55BCA" w:rsidRPr="00FA7BAA">
        <w:rPr>
          <w:sz w:val="24"/>
          <w:szCs w:val="24"/>
          <w:lang w:val="en-US"/>
        </w:rPr>
        <w:t xml:space="preserve">Related material and reading extracts can be found at </w:t>
      </w:r>
      <w:hyperlink r:id="rId6" w:history="1">
        <w:r w:rsidR="00A55BCA" w:rsidRPr="00FA7BAA">
          <w:rPr>
            <w:rStyle w:val="Hyperlink"/>
            <w:sz w:val="24"/>
            <w:szCs w:val="24"/>
            <w:lang w:val="en-US"/>
          </w:rPr>
          <w:t>www.slurpingsoup.com</w:t>
        </w:r>
      </w:hyperlink>
      <w:r w:rsidR="00A55BCA" w:rsidRPr="00FA7BAA">
        <w:rPr>
          <w:sz w:val="24"/>
          <w:szCs w:val="24"/>
          <w:lang w:val="en-US"/>
        </w:rPr>
        <w:t xml:space="preserve">.  </w:t>
      </w:r>
    </w:p>
    <w:p w:rsidR="00E131BB" w:rsidRPr="00FA7BAA" w:rsidRDefault="00E131BB">
      <w:pPr>
        <w:rPr>
          <w:sz w:val="24"/>
          <w:szCs w:val="24"/>
          <w:lang w:val="en-US"/>
        </w:rPr>
      </w:pPr>
      <w:r w:rsidRPr="00FA7BAA">
        <w:rPr>
          <w:sz w:val="24"/>
          <w:szCs w:val="24"/>
          <w:lang w:val="en-US"/>
        </w:rPr>
        <w:t xml:space="preserve">With regards to language </w:t>
      </w:r>
      <w:r w:rsidR="00A55BCA" w:rsidRPr="00FA7BAA">
        <w:rPr>
          <w:sz w:val="24"/>
          <w:szCs w:val="24"/>
          <w:lang w:val="en-US"/>
        </w:rPr>
        <w:t>teaching</w:t>
      </w:r>
      <w:r w:rsidRPr="00FA7BAA">
        <w:rPr>
          <w:sz w:val="24"/>
          <w:szCs w:val="24"/>
          <w:lang w:val="en-US"/>
        </w:rPr>
        <w:t xml:space="preserve">, the primary </w:t>
      </w:r>
      <w:r w:rsidR="00A55BCA" w:rsidRPr="00FA7BAA">
        <w:rPr>
          <w:sz w:val="24"/>
          <w:szCs w:val="24"/>
          <w:lang w:val="en-US"/>
        </w:rPr>
        <w:t xml:space="preserve">learning </w:t>
      </w:r>
      <w:r w:rsidRPr="00FA7BAA">
        <w:rPr>
          <w:sz w:val="24"/>
          <w:szCs w:val="24"/>
          <w:lang w:val="en-US"/>
        </w:rPr>
        <w:t xml:space="preserve">objectives </w:t>
      </w:r>
      <w:r w:rsidR="00FA7BAA">
        <w:rPr>
          <w:sz w:val="24"/>
          <w:szCs w:val="24"/>
          <w:lang w:val="en-US"/>
        </w:rPr>
        <w:t>were</w:t>
      </w:r>
      <w:r w:rsidRPr="00FA7BAA">
        <w:rPr>
          <w:sz w:val="24"/>
          <w:szCs w:val="24"/>
          <w:lang w:val="en-US"/>
        </w:rPr>
        <w:t xml:space="preserve"> </w:t>
      </w:r>
      <w:r w:rsidR="00A55BCA" w:rsidRPr="00FA7BAA">
        <w:rPr>
          <w:sz w:val="24"/>
          <w:szCs w:val="24"/>
          <w:lang w:val="en-US"/>
        </w:rPr>
        <w:t>(a) recognizing the structure of an interview, (b) identifying factual information in a passage, (b) summarizing and paraphrasing a passage from first person to third person</w:t>
      </w:r>
      <w:r w:rsidR="00FA7BAA">
        <w:rPr>
          <w:sz w:val="24"/>
          <w:szCs w:val="24"/>
          <w:lang w:val="en-US"/>
        </w:rPr>
        <w:t xml:space="preserve"> narration</w:t>
      </w:r>
      <w:r w:rsidR="00A55BCA" w:rsidRPr="00FA7BAA">
        <w:rPr>
          <w:sz w:val="24"/>
          <w:szCs w:val="24"/>
          <w:lang w:val="en-US"/>
        </w:rPr>
        <w:t xml:space="preserve">. </w:t>
      </w:r>
    </w:p>
    <w:p w:rsidR="00A55BCA" w:rsidRPr="00FA7BAA" w:rsidRDefault="00A55BCA">
      <w:pPr>
        <w:rPr>
          <w:sz w:val="24"/>
          <w:szCs w:val="24"/>
          <w:lang w:val="en-US"/>
        </w:rPr>
      </w:pPr>
      <w:r w:rsidRPr="00FA7BAA">
        <w:rPr>
          <w:sz w:val="24"/>
          <w:szCs w:val="24"/>
          <w:lang w:val="en-US"/>
        </w:rPr>
        <w:t xml:space="preserve">With regards to the Erasmus+ goals, the lesson has been used as a stepping stone to introduce such concepts as identity, multiculturalism, </w:t>
      </w:r>
      <w:r w:rsidR="005D3C9B" w:rsidRPr="00FA7BAA">
        <w:rPr>
          <w:sz w:val="24"/>
          <w:szCs w:val="24"/>
          <w:lang w:val="en-US"/>
        </w:rPr>
        <w:t xml:space="preserve">rootedness, and diversity.  We have found that students are often quick to embrace the ideas of respect and acceptance as well-sounding </w:t>
      </w:r>
      <w:r w:rsidR="00914FED">
        <w:rPr>
          <w:sz w:val="24"/>
          <w:szCs w:val="24"/>
          <w:lang w:val="en-US"/>
        </w:rPr>
        <w:t>buzz words</w:t>
      </w:r>
      <w:r w:rsidR="005D3C9B" w:rsidRPr="00FA7BAA">
        <w:rPr>
          <w:sz w:val="24"/>
          <w:szCs w:val="24"/>
          <w:lang w:val="en-US"/>
        </w:rPr>
        <w:t xml:space="preserve">, without always having fully comprehended their </w:t>
      </w:r>
      <w:r w:rsidR="00FA7BAA">
        <w:rPr>
          <w:sz w:val="24"/>
          <w:szCs w:val="24"/>
          <w:lang w:val="en-US"/>
        </w:rPr>
        <w:t>relevance and applicability</w:t>
      </w:r>
      <w:r w:rsidR="005D3C9B" w:rsidRPr="00FA7BAA">
        <w:rPr>
          <w:sz w:val="24"/>
          <w:szCs w:val="24"/>
          <w:lang w:val="en-US"/>
        </w:rPr>
        <w:t xml:space="preserve"> in their </w:t>
      </w:r>
      <w:r w:rsidR="00FA7BAA">
        <w:rPr>
          <w:sz w:val="24"/>
          <w:szCs w:val="24"/>
          <w:lang w:val="en-US"/>
        </w:rPr>
        <w:t>familial and</w:t>
      </w:r>
      <w:r w:rsidR="005D3C9B" w:rsidRPr="00FA7BAA">
        <w:rPr>
          <w:sz w:val="24"/>
          <w:szCs w:val="24"/>
          <w:lang w:val="en-US"/>
        </w:rPr>
        <w:t xml:space="preserve"> </w:t>
      </w:r>
      <w:r w:rsidR="00FA7BAA">
        <w:rPr>
          <w:sz w:val="24"/>
          <w:szCs w:val="24"/>
          <w:lang w:val="en-US"/>
        </w:rPr>
        <w:t>school</w:t>
      </w:r>
      <w:r w:rsidR="005D3C9B" w:rsidRPr="00FA7BAA">
        <w:rPr>
          <w:sz w:val="24"/>
          <w:szCs w:val="24"/>
          <w:lang w:val="en-US"/>
        </w:rPr>
        <w:t xml:space="preserve"> environments. Therefore, we deliberately avoided mentioning that these lessons </w:t>
      </w:r>
      <w:r w:rsidR="00FA7BAA">
        <w:rPr>
          <w:sz w:val="24"/>
          <w:szCs w:val="24"/>
          <w:lang w:val="en-US"/>
        </w:rPr>
        <w:t>had any connection to Erasmus+</w:t>
      </w:r>
      <w:r w:rsidR="00914FED">
        <w:rPr>
          <w:sz w:val="24"/>
          <w:szCs w:val="24"/>
          <w:lang w:val="en-US"/>
        </w:rPr>
        <w:t xml:space="preserve"> or any of the terminology above. </w:t>
      </w:r>
      <w:r w:rsidR="005D3C9B" w:rsidRPr="00FA7BAA">
        <w:rPr>
          <w:sz w:val="24"/>
          <w:szCs w:val="24"/>
          <w:lang w:val="en-US"/>
        </w:rPr>
        <w:t>They were delivered under the broader heading ‘Who Am I?</w:t>
      </w:r>
      <w:proofErr w:type="gramStart"/>
      <w:r w:rsidR="005D3C9B" w:rsidRPr="00FA7BAA">
        <w:rPr>
          <w:sz w:val="24"/>
          <w:szCs w:val="24"/>
          <w:lang w:val="en-US"/>
        </w:rPr>
        <w:t>’,</w:t>
      </w:r>
      <w:proofErr w:type="gramEnd"/>
      <w:r w:rsidR="005D3C9B" w:rsidRPr="00FA7BAA">
        <w:rPr>
          <w:sz w:val="24"/>
          <w:szCs w:val="24"/>
          <w:lang w:val="en-US"/>
        </w:rPr>
        <w:t xml:space="preserve"> which is the introductory chapter of the aforementioned book. </w:t>
      </w:r>
    </w:p>
    <w:p w:rsidR="00A55BCA" w:rsidRDefault="000C01ED">
      <w:pPr>
        <w:rPr>
          <w:sz w:val="24"/>
          <w:szCs w:val="24"/>
          <w:lang w:val="en-US"/>
        </w:rPr>
      </w:pPr>
      <w:r w:rsidRPr="00FA7BAA">
        <w:rPr>
          <w:sz w:val="24"/>
          <w:szCs w:val="24"/>
          <w:lang w:val="en-US"/>
        </w:rPr>
        <w:t xml:space="preserve">Below are some ways we found of extending the reading comprehension </w:t>
      </w:r>
      <w:r w:rsidR="00914FED">
        <w:rPr>
          <w:sz w:val="24"/>
          <w:szCs w:val="24"/>
          <w:lang w:val="en-US"/>
        </w:rPr>
        <w:t xml:space="preserve">to encompass the program’s learning objectives. </w:t>
      </w:r>
    </w:p>
    <w:p w:rsidR="00914FED" w:rsidRPr="00FA7BAA" w:rsidRDefault="00914FED">
      <w:pPr>
        <w:rPr>
          <w:sz w:val="24"/>
          <w:szCs w:val="24"/>
          <w:lang w:val="en-US"/>
        </w:rPr>
      </w:pPr>
    </w:p>
    <w:p w:rsidR="00D513C0" w:rsidRDefault="00D513C0" w:rsidP="00914FE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Group discussion on identifying the interviewee’s national identity (place of birth, parents’ national origin, place of residence, etc.)</w:t>
      </w:r>
    </w:p>
    <w:p w:rsidR="00D513C0" w:rsidRDefault="00D513C0" w:rsidP="00D513C0">
      <w:pPr>
        <w:pStyle w:val="ListParagraph"/>
        <w:rPr>
          <w:sz w:val="24"/>
          <w:szCs w:val="24"/>
          <w:lang w:val="en-US"/>
        </w:rPr>
      </w:pPr>
    </w:p>
    <w:p w:rsidR="00D513C0" w:rsidRDefault="00D513C0" w:rsidP="00914FE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Learners asked to give their own responses to the interview questions, followed up by charting similarities and differences in their responses. </w:t>
      </w:r>
    </w:p>
    <w:p w:rsidR="00D513C0" w:rsidRDefault="00D513C0" w:rsidP="00D513C0">
      <w:pPr>
        <w:pStyle w:val="ListParagraph"/>
        <w:rPr>
          <w:sz w:val="24"/>
          <w:szCs w:val="24"/>
          <w:lang w:val="en-US"/>
        </w:rPr>
      </w:pPr>
    </w:p>
    <w:p w:rsidR="00D513C0" w:rsidRDefault="00D513C0" w:rsidP="00914FE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Learners asked to imagine how they would feel in a new school, in a different country and asked to write a paragraph. Depending on learners’ age and language skills, this could be adapted into a list</w:t>
      </w:r>
      <w:r w:rsidR="00BC2CA2">
        <w:rPr>
          <w:sz w:val="24"/>
          <w:szCs w:val="24"/>
          <w:lang w:val="en-US"/>
        </w:rPr>
        <w:t xml:space="preserve"> of adjectives. </w:t>
      </w:r>
    </w:p>
    <w:p w:rsidR="00BC2CA2" w:rsidRPr="00BC2CA2" w:rsidRDefault="00BC2CA2" w:rsidP="00BC2CA2">
      <w:pPr>
        <w:pStyle w:val="ListParagraph"/>
        <w:rPr>
          <w:sz w:val="24"/>
          <w:szCs w:val="24"/>
          <w:lang w:val="en-US"/>
        </w:rPr>
      </w:pPr>
    </w:p>
    <w:p w:rsidR="00BC2CA2" w:rsidRDefault="00BC2CA2" w:rsidP="00914FE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Learners asked to imagine the interviewee as a new student in their class and come up with additional questions to ask him. </w:t>
      </w:r>
    </w:p>
    <w:p w:rsidR="00BC2CA2" w:rsidRPr="00BC2CA2" w:rsidRDefault="00BC2CA2" w:rsidP="00BC2CA2">
      <w:pPr>
        <w:pStyle w:val="ListParagraph"/>
        <w:rPr>
          <w:sz w:val="24"/>
          <w:szCs w:val="24"/>
          <w:lang w:val="en-US"/>
        </w:rPr>
      </w:pPr>
    </w:p>
    <w:p w:rsidR="00BC2CA2" w:rsidRDefault="00BC2CA2" w:rsidP="00914FE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Role play based on the above bullet point. </w:t>
      </w:r>
    </w:p>
    <w:p w:rsidR="00D513C0" w:rsidRPr="00D513C0" w:rsidRDefault="00D513C0" w:rsidP="00D513C0">
      <w:pPr>
        <w:pStyle w:val="ListParagraph"/>
        <w:rPr>
          <w:sz w:val="24"/>
          <w:szCs w:val="24"/>
          <w:lang w:val="en-US"/>
        </w:rPr>
      </w:pPr>
    </w:p>
    <w:p w:rsidR="00E131BB" w:rsidRPr="00FA7BAA" w:rsidRDefault="00BC2CA2" w:rsidP="00701CA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87E79">
        <w:rPr>
          <w:sz w:val="24"/>
          <w:szCs w:val="24"/>
          <w:lang w:val="en-US"/>
        </w:rPr>
        <w:t xml:space="preserve">Pair or small group discussion on what it means to be a person of the world (a quote from the interview). </w:t>
      </w:r>
      <w:bookmarkStart w:id="0" w:name="_GoBack"/>
      <w:bookmarkEnd w:id="0"/>
    </w:p>
    <w:sectPr w:rsidR="00E131BB" w:rsidRPr="00FA7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40458"/>
    <w:multiLevelType w:val="hybridMultilevel"/>
    <w:tmpl w:val="ADD4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BB"/>
    <w:rsid w:val="000C01ED"/>
    <w:rsid w:val="00424F2A"/>
    <w:rsid w:val="005D3C9B"/>
    <w:rsid w:val="00914FED"/>
    <w:rsid w:val="00A55BCA"/>
    <w:rsid w:val="00B87E79"/>
    <w:rsid w:val="00BC2CA2"/>
    <w:rsid w:val="00D513C0"/>
    <w:rsid w:val="00E131BB"/>
    <w:rsid w:val="00FA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1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5BC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4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1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5BC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urpingsou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Stelios Christodoulou</dc:creator>
  <cp:keywords/>
  <dc:description/>
  <cp:lastModifiedBy>STELIOS CHRISTODOULOU</cp:lastModifiedBy>
  <cp:revision>2</cp:revision>
  <dcterms:created xsi:type="dcterms:W3CDTF">2016-09-20T14:53:00Z</dcterms:created>
  <dcterms:modified xsi:type="dcterms:W3CDTF">2016-09-22T05:15:00Z</dcterms:modified>
</cp:coreProperties>
</file>