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1F" w:rsidRPr="0070731F" w:rsidRDefault="00F943BE" w:rsidP="00F943BE">
      <w:pPr>
        <w:jc w:val="center"/>
        <w:rPr>
          <w:b/>
        </w:rPr>
      </w:pPr>
      <w:r>
        <w:rPr>
          <w:b/>
          <w:bCs/>
        </w:rPr>
        <w:t>GÜNEY KUTBU</w:t>
      </w:r>
    </w:p>
    <w:p w:rsidR="0070731F" w:rsidRPr="0070731F" w:rsidRDefault="0070731F" w:rsidP="0070731F">
      <w:pPr>
        <w:rPr>
          <w:b/>
        </w:rPr>
      </w:pPr>
    </w:p>
    <w:p w:rsidR="0070731F" w:rsidRPr="0070731F" w:rsidRDefault="0070731F" w:rsidP="0070731F">
      <w:r w:rsidRPr="0070731F">
        <w:rPr>
          <w:b/>
          <w:bCs/>
        </w:rPr>
        <w:t xml:space="preserve">Etkinliğin </w:t>
      </w:r>
      <w:proofErr w:type="gramStart"/>
      <w:r w:rsidRPr="0070731F">
        <w:rPr>
          <w:b/>
          <w:bCs/>
        </w:rPr>
        <w:t>Çeşidi</w:t>
      </w:r>
      <w:r w:rsidRPr="0070731F">
        <w:t xml:space="preserve"> </w:t>
      </w:r>
      <w:r>
        <w:t>:</w:t>
      </w:r>
      <w:r w:rsidR="00B56414">
        <w:t>Türkçe</w:t>
      </w:r>
      <w:proofErr w:type="gramEnd"/>
      <w:r w:rsidR="00B56414">
        <w:t xml:space="preserve"> </w:t>
      </w:r>
    </w:p>
    <w:p w:rsidR="0070731F" w:rsidRPr="0070731F" w:rsidRDefault="0070731F" w:rsidP="0070731F">
      <w:r w:rsidRPr="0070731F">
        <w:rPr>
          <w:b/>
          <w:bCs/>
        </w:rPr>
        <w:t>KAZANIM VE GÖSTERGELERİ</w:t>
      </w:r>
      <w:r w:rsidRPr="0070731F">
        <w:t xml:space="preserve"> </w:t>
      </w:r>
    </w:p>
    <w:p w:rsidR="0070731F" w:rsidRPr="0070731F" w:rsidRDefault="0070731F" w:rsidP="0070731F">
      <w:r w:rsidRPr="0070731F">
        <w:rPr>
          <w:b/>
          <w:bCs/>
        </w:rPr>
        <w:t xml:space="preserve">D </w:t>
      </w:r>
      <w:proofErr w:type="gramStart"/>
      <w:r w:rsidRPr="0070731F">
        <w:rPr>
          <w:b/>
          <w:bCs/>
        </w:rPr>
        <w:t>G : K</w:t>
      </w:r>
      <w:proofErr w:type="gramEnd"/>
      <w:r w:rsidRPr="0070731F">
        <w:rPr>
          <w:b/>
          <w:bCs/>
        </w:rPr>
        <w:t xml:space="preserve"> : Kazanım 11: Okuma farkındalığı gösterir. </w:t>
      </w:r>
      <w:proofErr w:type="gramStart"/>
      <w:r w:rsidRPr="0070731F">
        <w:t>(</w:t>
      </w:r>
      <w:proofErr w:type="gramEnd"/>
      <w:r w:rsidRPr="0070731F">
        <w:t xml:space="preserve">Çevresinde bulunan yazılı materyaller hakkında konuşur. ) </w:t>
      </w:r>
    </w:p>
    <w:p w:rsidR="00000616" w:rsidRPr="008613AD" w:rsidRDefault="00000616" w:rsidP="00000616">
      <w:pPr>
        <w:rPr>
          <w:b/>
          <w:bCs/>
        </w:rPr>
      </w:pPr>
      <w:r w:rsidRPr="008613AD">
        <w:rPr>
          <w:b/>
          <w:bCs/>
        </w:rPr>
        <w:t xml:space="preserve">D </w:t>
      </w:r>
      <w:proofErr w:type="gramStart"/>
      <w:r w:rsidRPr="008613AD">
        <w:rPr>
          <w:b/>
          <w:bCs/>
        </w:rPr>
        <w:t>G : K</w:t>
      </w:r>
      <w:proofErr w:type="gramEnd"/>
      <w:r w:rsidRPr="008613AD">
        <w:rPr>
          <w:b/>
          <w:bCs/>
        </w:rPr>
        <w:t xml:space="preserve"> : Kazanım 6: Sözcük dağarcığını geliştirir. (Dinlediklerinde yeni olan sözcükleri fark eder ve sözcüklerin anlamlarını sorar.)</w:t>
      </w:r>
    </w:p>
    <w:p w:rsidR="00000616" w:rsidRPr="008613AD" w:rsidRDefault="00000616" w:rsidP="00000616">
      <w:pPr>
        <w:rPr>
          <w:b/>
          <w:bCs/>
        </w:rPr>
      </w:pPr>
      <w:r w:rsidRPr="008613AD">
        <w:rPr>
          <w:b/>
          <w:bCs/>
        </w:rPr>
        <w:t xml:space="preserve">D </w:t>
      </w:r>
      <w:proofErr w:type="gramStart"/>
      <w:r w:rsidRPr="008613AD">
        <w:rPr>
          <w:b/>
          <w:bCs/>
        </w:rPr>
        <w:t>G : K</w:t>
      </w:r>
      <w:proofErr w:type="gramEnd"/>
      <w:r w:rsidRPr="008613AD">
        <w:rPr>
          <w:b/>
          <w:bCs/>
        </w:rPr>
        <w:t xml:space="preserve"> : Kazanım 8: Dinledikleri/izlediklerini çeşitli yollarla ifade eder. (Dinledikleri/izledikleri ile ilgili sorulara cevap verir.)</w:t>
      </w:r>
    </w:p>
    <w:p w:rsidR="00000616" w:rsidRDefault="00000616" w:rsidP="00000616">
      <w:pPr>
        <w:rPr>
          <w:b/>
          <w:bCs/>
        </w:rPr>
      </w:pPr>
      <w:r w:rsidRPr="008613AD">
        <w:rPr>
          <w:b/>
          <w:bCs/>
        </w:rPr>
        <w:t xml:space="preserve">D </w:t>
      </w:r>
      <w:proofErr w:type="gramStart"/>
      <w:r w:rsidRPr="008613AD">
        <w:rPr>
          <w:b/>
          <w:bCs/>
        </w:rPr>
        <w:t>G : K</w:t>
      </w:r>
      <w:proofErr w:type="gramEnd"/>
      <w:r w:rsidRPr="008613AD">
        <w:rPr>
          <w:b/>
          <w:bCs/>
        </w:rPr>
        <w:t xml:space="preserve"> : Kazanım 8: Dinledikleri/izlediklerini çeşitli yollarla ifade eder. (Dinledikleri/izlediklerini drama yoluyla sergiler.)</w:t>
      </w:r>
      <w:r w:rsidRPr="00F943BE">
        <w:rPr>
          <w:b/>
          <w:bCs/>
        </w:rPr>
        <w:t xml:space="preserve"> </w:t>
      </w:r>
    </w:p>
    <w:p w:rsidR="008613AD" w:rsidRPr="008613AD" w:rsidRDefault="008613AD" w:rsidP="008613AD">
      <w:pPr>
        <w:rPr>
          <w:b/>
          <w:bCs/>
        </w:rPr>
      </w:pPr>
      <w:r w:rsidRPr="008613AD">
        <w:rPr>
          <w:b/>
          <w:bCs/>
        </w:rPr>
        <w:t xml:space="preserve">B </w:t>
      </w:r>
      <w:proofErr w:type="gramStart"/>
      <w:r w:rsidRPr="008613AD">
        <w:rPr>
          <w:b/>
          <w:bCs/>
        </w:rPr>
        <w:t>G : K</w:t>
      </w:r>
      <w:proofErr w:type="gramEnd"/>
      <w:r w:rsidRPr="008613AD">
        <w:rPr>
          <w:b/>
          <w:bCs/>
        </w:rPr>
        <w:t xml:space="preserve"> : Kazanım 2:Nesne/durum/olayla ilgili tahminde bulunur. (Nesne/durum/olayla ilgili tahminini söyler.)</w:t>
      </w:r>
    </w:p>
    <w:p w:rsidR="00000616" w:rsidRPr="00F943BE" w:rsidRDefault="00000616" w:rsidP="00000616">
      <w:pPr>
        <w:rPr>
          <w:b/>
          <w:bCs/>
        </w:rPr>
      </w:pPr>
      <w:r>
        <w:rPr>
          <w:b/>
          <w:bCs/>
        </w:rPr>
        <w:t>B.</w:t>
      </w:r>
      <w:proofErr w:type="gramStart"/>
      <w:r w:rsidRPr="00F943BE">
        <w:rPr>
          <w:b/>
          <w:bCs/>
        </w:rPr>
        <w:t>G : K</w:t>
      </w:r>
      <w:proofErr w:type="gramEnd"/>
      <w:r w:rsidRPr="00F943BE">
        <w:rPr>
          <w:b/>
          <w:bCs/>
        </w:rPr>
        <w:t xml:space="preserve"> : Kazanım 5: Nesne veya varlıkları gözlemler. </w:t>
      </w:r>
      <w:proofErr w:type="gramStart"/>
      <w:r w:rsidRPr="00F943BE">
        <w:rPr>
          <w:b/>
          <w:bCs/>
        </w:rPr>
        <w:t>(</w:t>
      </w:r>
      <w:proofErr w:type="gramEnd"/>
      <w:r w:rsidRPr="00F943BE">
        <w:rPr>
          <w:b/>
          <w:bCs/>
        </w:rPr>
        <w:t>Nesne/varlığın adını söyler. ) (Nesne/varlığın rengini söyler. )(Nesne/varlığın büyüklüğünü söyler.  </w:t>
      </w:r>
      <w:proofErr w:type="gramStart"/>
      <w:r w:rsidRPr="00F943BE">
        <w:rPr>
          <w:b/>
          <w:bCs/>
        </w:rPr>
        <w:t>(</w:t>
      </w:r>
      <w:proofErr w:type="gramEnd"/>
      <w:r w:rsidRPr="00F943BE">
        <w:rPr>
          <w:b/>
          <w:bCs/>
        </w:rPr>
        <w:t>Nesne/varlığın yapıldığı malzemeyi söyler. )(Nesne/varlıkları rengine göre gruplar.) (Nesne/varlıkları büyüklüğüne göre gruplar.)(Nesne/varlıkları yapıldığı malzemeye göre gruplar.)</w:t>
      </w:r>
    </w:p>
    <w:p w:rsidR="008613AD" w:rsidRPr="008613AD" w:rsidRDefault="008613AD" w:rsidP="008613AD">
      <w:pPr>
        <w:rPr>
          <w:b/>
          <w:bCs/>
        </w:rPr>
      </w:pPr>
      <w:r w:rsidRPr="008613AD">
        <w:rPr>
          <w:b/>
          <w:bCs/>
        </w:rPr>
        <w:t xml:space="preserve">B </w:t>
      </w:r>
      <w:proofErr w:type="gramStart"/>
      <w:r w:rsidRPr="008613AD">
        <w:rPr>
          <w:b/>
          <w:bCs/>
        </w:rPr>
        <w:t>G : K</w:t>
      </w:r>
      <w:proofErr w:type="gramEnd"/>
      <w:r w:rsidRPr="008613AD">
        <w:rPr>
          <w:b/>
          <w:bCs/>
        </w:rPr>
        <w:t xml:space="preserve"> : Kazanım 10: Mekânda konumla ilgili yönergeleri uygular. </w:t>
      </w:r>
      <w:proofErr w:type="gramStart"/>
      <w:r w:rsidRPr="008613AD">
        <w:rPr>
          <w:b/>
          <w:bCs/>
        </w:rPr>
        <w:t>(</w:t>
      </w:r>
      <w:proofErr w:type="gramEnd"/>
      <w:r w:rsidRPr="008613AD">
        <w:rPr>
          <w:b/>
          <w:bCs/>
        </w:rPr>
        <w:t>Nesnenin mekândaki konumunu söyler. )</w:t>
      </w:r>
    </w:p>
    <w:p w:rsidR="00B63E1D" w:rsidRDefault="008613AD" w:rsidP="008613AD">
      <w:pPr>
        <w:rPr>
          <w:b/>
          <w:bCs/>
        </w:rPr>
      </w:pPr>
      <w:proofErr w:type="gramStart"/>
      <w:r w:rsidRPr="008613AD">
        <w:rPr>
          <w:b/>
          <w:bCs/>
        </w:rPr>
        <w:t>SÖZCÜKLER : Penguen</w:t>
      </w:r>
      <w:proofErr w:type="gramEnd"/>
      <w:r w:rsidRPr="008613AD">
        <w:rPr>
          <w:b/>
          <w:bCs/>
        </w:rPr>
        <w:t xml:space="preserve">, fok, kutup ayısı, deniz kuşu, buz, </w:t>
      </w:r>
      <w:r w:rsidR="00B63E1D">
        <w:rPr>
          <w:b/>
          <w:bCs/>
        </w:rPr>
        <w:t>Dünya, Harita, Gü</w:t>
      </w:r>
      <w:r w:rsidR="007004F9">
        <w:rPr>
          <w:b/>
          <w:bCs/>
        </w:rPr>
        <w:t xml:space="preserve">ney Kutbu, Kuzey Kutbu, </w:t>
      </w:r>
    </w:p>
    <w:p w:rsidR="00B216D9" w:rsidRPr="00B216D9" w:rsidRDefault="008613AD" w:rsidP="00B216D9">
      <w:pPr>
        <w:rPr>
          <w:b/>
          <w:bCs/>
        </w:rPr>
      </w:pPr>
      <w:proofErr w:type="gramStart"/>
      <w:r w:rsidRPr="008613AD">
        <w:rPr>
          <w:b/>
          <w:bCs/>
        </w:rPr>
        <w:t>KAVRAMLAR : </w:t>
      </w:r>
      <w:r w:rsidR="00B56414">
        <w:rPr>
          <w:b/>
          <w:bCs/>
        </w:rPr>
        <w:t>Aşağıda</w:t>
      </w:r>
      <w:proofErr w:type="gramEnd"/>
      <w:r w:rsidR="00B56414">
        <w:rPr>
          <w:b/>
          <w:bCs/>
        </w:rPr>
        <w:t>- yukarıda</w:t>
      </w:r>
      <w:r w:rsidR="00CB3AA3">
        <w:rPr>
          <w:b/>
          <w:bCs/>
        </w:rPr>
        <w:t xml:space="preserve"> , Sıcak-Soğuk,  Küre</w:t>
      </w:r>
      <w:r w:rsidR="00B216D9" w:rsidRPr="00B216D9">
        <w:rPr>
          <w:b/>
          <w:bCs/>
        </w:rPr>
        <w:t> </w:t>
      </w:r>
    </w:p>
    <w:p w:rsidR="00B216D9" w:rsidRPr="00B216D9" w:rsidRDefault="00B216D9" w:rsidP="00B216D9">
      <w:pPr>
        <w:rPr>
          <w:b/>
          <w:bCs/>
        </w:rPr>
      </w:pPr>
      <w:proofErr w:type="gramStart"/>
      <w:r w:rsidRPr="00B216D9">
        <w:rPr>
          <w:b/>
          <w:bCs/>
        </w:rPr>
        <w:t>MATERYALLER : Dünya</w:t>
      </w:r>
      <w:proofErr w:type="gramEnd"/>
      <w:r w:rsidRPr="00B216D9">
        <w:rPr>
          <w:b/>
          <w:bCs/>
        </w:rPr>
        <w:t xml:space="preserve"> Maketi(küre), Dünya Haritası, Güney Kutbu ile ilgili Kitaplar( </w:t>
      </w:r>
      <w:proofErr w:type="spellStart"/>
      <w:r w:rsidRPr="00B216D9">
        <w:rPr>
          <w:b/>
          <w:bCs/>
        </w:rPr>
        <w:t>Tubitak</w:t>
      </w:r>
      <w:proofErr w:type="spellEnd"/>
      <w:r w:rsidRPr="00B216D9">
        <w:rPr>
          <w:b/>
          <w:bCs/>
        </w:rPr>
        <w:t xml:space="preserve"> Yayınları)</w:t>
      </w:r>
    </w:p>
    <w:p w:rsidR="008613AD" w:rsidRPr="008613AD" w:rsidRDefault="008613AD" w:rsidP="008613AD">
      <w:pPr>
        <w:rPr>
          <w:b/>
          <w:bCs/>
        </w:rPr>
      </w:pPr>
      <w:r w:rsidRPr="008613AD">
        <w:rPr>
          <w:b/>
          <w:bCs/>
        </w:rPr>
        <w:t>ÖĞRENME SÜRECİ</w:t>
      </w:r>
    </w:p>
    <w:p w:rsidR="008613AD" w:rsidRPr="008613AD" w:rsidRDefault="008613AD" w:rsidP="00770E2D">
      <w:pPr>
        <w:rPr>
          <w:b/>
          <w:bCs/>
        </w:rPr>
      </w:pPr>
      <w:r>
        <w:rPr>
          <w:b/>
          <w:bCs/>
        </w:rPr>
        <w:t xml:space="preserve">• Kitap </w:t>
      </w:r>
      <w:proofErr w:type="gramStart"/>
      <w:r>
        <w:rPr>
          <w:b/>
          <w:bCs/>
        </w:rPr>
        <w:t>M</w:t>
      </w:r>
      <w:r w:rsidRPr="008613AD">
        <w:rPr>
          <w:b/>
          <w:bCs/>
        </w:rPr>
        <w:t xml:space="preserve">erkezine , </w:t>
      </w:r>
      <w:proofErr w:type="spellStart"/>
      <w:r w:rsidR="00770E2D">
        <w:rPr>
          <w:b/>
          <w:bCs/>
        </w:rPr>
        <w:t>Sophia</w:t>
      </w:r>
      <w:proofErr w:type="spellEnd"/>
      <w:proofErr w:type="gramEnd"/>
      <w:r w:rsidR="00770E2D">
        <w:rPr>
          <w:b/>
          <w:bCs/>
        </w:rPr>
        <w:t xml:space="preserve"> Güneye Gider  hikaye kitabının </w:t>
      </w:r>
      <w:r w:rsidR="000A5447">
        <w:rPr>
          <w:b/>
          <w:bCs/>
        </w:rPr>
        <w:t xml:space="preserve">hikaye çuvalı uygun bir </w:t>
      </w:r>
      <w:proofErr w:type="spellStart"/>
      <w:r w:rsidR="000A5447">
        <w:rPr>
          <w:b/>
          <w:bCs/>
        </w:rPr>
        <w:t>bir</w:t>
      </w:r>
      <w:proofErr w:type="spellEnd"/>
      <w:r w:rsidR="000A5447">
        <w:rPr>
          <w:b/>
          <w:bCs/>
        </w:rPr>
        <w:t xml:space="preserve"> şekilde yerleştirilerek ç</w:t>
      </w:r>
      <w:r w:rsidRPr="008613AD">
        <w:rPr>
          <w:b/>
          <w:bCs/>
        </w:rPr>
        <w:t>ocukların ilgileri bu merkeze çekilir.</w:t>
      </w:r>
      <w:r w:rsidR="00770E2D">
        <w:rPr>
          <w:b/>
          <w:bCs/>
        </w:rPr>
        <w:t xml:space="preserve"> Torbanın içinde </w:t>
      </w:r>
      <w:r w:rsidR="00507AC1">
        <w:rPr>
          <w:b/>
          <w:bCs/>
        </w:rPr>
        <w:t xml:space="preserve"> neler olabileceği çocuklara sorulur</w:t>
      </w:r>
      <w:proofErr w:type="gramStart"/>
      <w:r w:rsidR="00507AC1">
        <w:rPr>
          <w:b/>
          <w:bCs/>
        </w:rPr>
        <w:t>..</w:t>
      </w:r>
      <w:proofErr w:type="gramEnd"/>
      <w:r w:rsidR="00507AC1">
        <w:rPr>
          <w:b/>
          <w:bCs/>
        </w:rPr>
        <w:t xml:space="preserve"> Çocuklara </w:t>
      </w:r>
      <w:r w:rsidR="00EC048C">
        <w:rPr>
          <w:b/>
          <w:bCs/>
        </w:rPr>
        <w:t xml:space="preserve">ipucu verilerek hikaye </w:t>
      </w:r>
      <w:proofErr w:type="gramStart"/>
      <w:r w:rsidR="00EC048C">
        <w:rPr>
          <w:b/>
          <w:bCs/>
        </w:rPr>
        <w:t xml:space="preserve">torbasının </w:t>
      </w:r>
      <w:r w:rsidR="00073011">
        <w:rPr>
          <w:b/>
          <w:bCs/>
        </w:rPr>
        <w:t xml:space="preserve"> içinde</w:t>
      </w:r>
      <w:proofErr w:type="gramEnd"/>
      <w:r w:rsidR="00073011">
        <w:rPr>
          <w:b/>
          <w:bCs/>
        </w:rPr>
        <w:t xml:space="preserve"> neler olabileceği hakkında tahminleri alınır.  Çocukların yanıtları alındıktan </w:t>
      </w:r>
      <w:proofErr w:type="gramStart"/>
      <w:r w:rsidR="00073011">
        <w:rPr>
          <w:b/>
          <w:bCs/>
        </w:rPr>
        <w:t>sonra  hikaye</w:t>
      </w:r>
      <w:proofErr w:type="gramEnd"/>
      <w:r w:rsidR="00073011">
        <w:rPr>
          <w:b/>
          <w:bCs/>
        </w:rPr>
        <w:t xml:space="preserve"> torbası </w:t>
      </w:r>
      <w:r w:rsidR="00C80160">
        <w:rPr>
          <w:b/>
          <w:bCs/>
        </w:rPr>
        <w:t xml:space="preserve">içinde bulunan  hikayenin kahramanlarının olduğu kavanoz kapaklarına yapılmış resimler ile hikaye anlatılır. </w:t>
      </w:r>
      <w:r w:rsidRPr="008613AD">
        <w:rPr>
          <w:b/>
          <w:bCs/>
        </w:rPr>
        <w:br/>
      </w:r>
      <w:r w:rsidR="00922EA9">
        <w:rPr>
          <w:b/>
          <w:bCs/>
        </w:rPr>
        <w:t>Ç</w:t>
      </w:r>
      <w:r w:rsidR="00CC7E9D">
        <w:rPr>
          <w:b/>
          <w:bCs/>
        </w:rPr>
        <w:t xml:space="preserve">ocuklar Kitap merkezine geldiklerinde </w:t>
      </w:r>
    </w:p>
    <w:p w:rsidR="008613AD" w:rsidRPr="008613AD" w:rsidRDefault="008613AD" w:rsidP="008613AD">
      <w:pPr>
        <w:rPr>
          <w:b/>
          <w:bCs/>
        </w:rPr>
      </w:pPr>
      <w:r w:rsidRPr="008613AD">
        <w:rPr>
          <w:b/>
          <w:bCs/>
        </w:rPr>
        <w:t>DEĞERLENDİRME</w:t>
      </w:r>
    </w:p>
    <w:p w:rsidR="00507598" w:rsidRDefault="008613AD" w:rsidP="008613AD">
      <w:pPr>
        <w:rPr>
          <w:b/>
          <w:bCs/>
        </w:rPr>
      </w:pPr>
      <w:r w:rsidRPr="008613AD">
        <w:rPr>
          <w:b/>
          <w:bCs/>
        </w:rPr>
        <w:t>•</w:t>
      </w:r>
      <w:proofErr w:type="spellStart"/>
      <w:r w:rsidR="001F6E43">
        <w:rPr>
          <w:b/>
          <w:bCs/>
        </w:rPr>
        <w:t>Sophia</w:t>
      </w:r>
      <w:proofErr w:type="spellEnd"/>
      <w:r w:rsidR="001F6E43">
        <w:rPr>
          <w:b/>
          <w:bCs/>
        </w:rPr>
        <w:t xml:space="preserve"> </w:t>
      </w:r>
      <w:proofErr w:type="gramStart"/>
      <w:r w:rsidR="001F6E43">
        <w:rPr>
          <w:b/>
          <w:bCs/>
        </w:rPr>
        <w:t>nereye  gidiyor</w:t>
      </w:r>
      <w:proofErr w:type="gramEnd"/>
      <w:r w:rsidR="001F6E43">
        <w:rPr>
          <w:b/>
          <w:bCs/>
        </w:rPr>
        <w:t>?</w:t>
      </w:r>
    </w:p>
    <w:p w:rsidR="00507598" w:rsidRDefault="008613AD" w:rsidP="008613AD">
      <w:pPr>
        <w:rPr>
          <w:b/>
          <w:bCs/>
        </w:rPr>
      </w:pPr>
      <w:r w:rsidRPr="008613AD">
        <w:rPr>
          <w:b/>
          <w:bCs/>
        </w:rPr>
        <w:lastRenderedPageBreak/>
        <w:t xml:space="preserve"> </w:t>
      </w:r>
      <w:proofErr w:type="gramStart"/>
      <w:r w:rsidR="00507598">
        <w:rPr>
          <w:b/>
          <w:bCs/>
        </w:rPr>
        <w:t>Babasıyla  neden</w:t>
      </w:r>
      <w:proofErr w:type="gramEnd"/>
      <w:r w:rsidR="00507598">
        <w:rPr>
          <w:b/>
          <w:bCs/>
        </w:rPr>
        <w:t xml:space="preserve">  Güney Kutbuna Gidiyor?</w:t>
      </w:r>
    </w:p>
    <w:p w:rsidR="00507598" w:rsidRDefault="008613AD" w:rsidP="008613AD">
      <w:pPr>
        <w:rPr>
          <w:b/>
          <w:bCs/>
        </w:rPr>
      </w:pPr>
      <w:r w:rsidRPr="008613AD">
        <w:rPr>
          <w:b/>
          <w:bCs/>
        </w:rPr>
        <w:br/>
        <w:t xml:space="preserve">• </w:t>
      </w:r>
      <w:r w:rsidR="00507598">
        <w:rPr>
          <w:b/>
          <w:bCs/>
        </w:rPr>
        <w:t>yolculuk sırasında ve orada hangi hayvanları gördüler</w:t>
      </w:r>
      <w:proofErr w:type="gramStart"/>
      <w:r w:rsidR="00507598">
        <w:rPr>
          <w:b/>
          <w:bCs/>
        </w:rPr>
        <w:t>.?</w:t>
      </w:r>
      <w:proofErr w:type="gramEnd"/>
    </w:p>
    <w:p w:rsidR="00507598" w:rsidRDefault="00507598" w:rsidP="008613AD">
      <w:pPr>
        <w:rPr>
          <w:b/>
          <w:bCs/>
        </w:rPr>
      </w:pPr>
      <w:proofErr w:type="spellStart"/>
      <w:r>
        <w:rPr>
          <w:b/>
          <w:bCs/>
        </w:rPr>
        <w:t>Sophia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kardeşine  Güney</w:t>
      </w:r>
      <w:proofErr w:type="gramEnd"/>
      <w:r>
        <w:rPr>
          <w:b/>
          <w:bCs/>
        </w:rPr>
        <w:t xml:space="preserve"> kutbundan ne getirmek için söz verdi?</w:t>
      </w:r>
    </w:p>
    <w:p w:rsidR="008613AD" w:rsidRDefault="008613AD" w:rsidP="008613AD">
      <w:pPr>
        <w:rPr>
          <w:b/>
          <w:bCs/>
        </w:rPr>
      </w:pPr>
      <w:r w:rsidRPr="008613AD">
        <w:rPr>
          <w:b/>
          <w:bCs/>
        </w:rPr>
        <w:t>• Çok soğuk bir yerde yaşıyor olsaydın neler yapardın?</w:t>
      </w:r>
    </w:p>
    <w:p w:rsidR="008613AD" w:rsidRPr="008613AD" w:rsidRDefault="008613AD" w:rsidP="008613AD">
      <w:pPr>
        <w:rPr>
          <w:b/>
          <w:bCs/>
        </w:rPr>
      </w:pPr>
      <w:r w:rsidRPr="008613AD">
        <w:rPr>
          <w:b/>
          <w:bCs/>
        </w:rPr>
        <w:br/>
        <w:t>AİLE KATILIMI</w:t>
      </w:r>
    </w:p>
    <w:p w:rsidR="008613AD" w:rsidRPr="008613AD" w:rsidRDefault="008613AD" w:rsidP="008613AD">
      <w:pPr>
        <w:rPr>
          <w:b/>
          <w:bCs/>
        </w:rPr>
      </w:pPr>
      <w:r w:rsidRPr="008613AD">
        <w:rPr>
          <w:b/>
          <w:bCs/>
        </w:rPr>
        <w:t>• Ailelerden çocuklarıyla birlikte buzullarda yaşayan hayvanlar ile ilgili çizgi film, belgesel vb. izlemeleri istenebilir.</w:t>
      </w:r>
    </w:p>
    <w:p w:rsidR="0070731F" w:rsidRPr="0070731F" w:rsidRDefault="0070731F" w:rsidP="0070731F">
      <w:proofErr w:type="gramStart"/>
      <w:r w:rsidRPr="0070731F">
        <w:t>bilir</w:t>
      </w:r>
      <w:proofErr w:type="gramEnd"/>
      <w:r w:rsidRPr="0070731F">
        <w:t>.</w:t>
      </w:r>
    </w:p>
    <w:p w:rsidR="0070731F" w:rsidRPr="0070731F" w:rsidRDefault="0070731F" w:rsidP="0070731F"/>
    <w:p w:rsidR="0070731F" w:rsidRPr="0070731F" w:rsidRDefault="0070731F" w:rsidP="0070731F"/>
    <w:p w:rsidR="0070731F" w:rsidRPr="0070731F" w:rsidRDefault="0070731F" w:rsidP="0070731F"/>
    <w:p w:rsidR="0070731F" w:rsidRPr="0070731F" w:rsidRDefault="0070731F" w:rsidP="0070731F"/>
    <w:p w:rsidR="0070731F" w:rsidRPr="0070731F" w:rsidRDefault="0070731F" w:rsidP="0070731F">
      <w:pPr>
        <w:rPr>
          <w:b/>
        </w:rPr>
      </w:pPr>
      <w:bookmarkStart w:id="0" w:name="_GoBack"/>
      <w:bookmarkEnd w:id="0"/>
    </w:p>
    <w:p w:rsidR="0067343C" w:rsidRDefault="0067343C"/>
    <w:sectPr w:rsidR="0067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1F"/>
    <w:rsid w:val="00000616"/>
    <w:rsid w:val="0003762A"/>
    <w:rsid w:val="00040255"/>
    <w:rsid w:val="00041EB3"/>
    <w:rsid w:val="00047167"/>
    <w:rsid w:val="00055EC2"/>
    <w:rsid w:val="00060373"/>
    <w:rsid w:val="000605CE"/>
    <w:rsid w:val="00073011"/>
    <w:rsid w:val="0009395F"/>
    <w:rsid w:val="000A5447"/>
    <w:rsid w:val="000B29BD"/>
    <w:rsid w:val="000B543F"/>
    <w:rsid w:val="000E4B9C"/>
    <w:rsid w:val="00133236"/>
    <w:rsid w:val="001372E7"/>
    <w:rsid w:val="00157481"/>
    <w:rsid w:val="0016203F"/>
    <w:rsid w:val="001651E4"/>
    <w:rsid w:val="001A2F9E"/>
    <w:rsid w:val="001F6E43"/>
    <w:rsid w:val="00217579"/>
    <w:rsid w:val="00245732"/>
    <w:rsid w:val="00246297"/>
    <w:rsid w:val="00261D19"/>
    <w:rsid w:val="00264C6A"/>
    <w:rsid w:val="00275D86"/>
    <w:rsid w:val="002766F8"/>
    <w:rsid w:val="002C0049"/>
    <w:rsid w:val="002C1393"/>
    <w:rsid w:val="002D3F3F"/>
    <w:rsid w:val="002F79C3"/>
    <w:rsid w:val="00312BDC"/>
    <w:rsid w:val="00347BA9"/>
    <w:rsid w:val="00364BD5"/>
    <w:rsid w:val="00366DBC"/>
    <w:rsid w:val="003A367E"/>
    <w:rsid w:val="003B681E"/>
    <w:rsid w:val="003C2315"/>
    <w:rsid w:val="003D73ED"/>
    <w:rsid w:val="004415D8"/>
    <w:rsid w:val="004D5EF3"/>
    <w:rsid w:val="004E433F"/>
    <w:rsid w:val="004F47BA"/>
    <w:rsid w:val="004F5740"/>
    <w:rsid w:val="00507598"/>
    <w:rsid w:val="00507AC1"/>
    <w:rsid w:val="005315F5"/>
    <w:rsid w:val="005573B2"/>
    <w:rsid w:val="005607B8"/>
    <w:rsid w:val="0057546A"/>
    <w:rsid w:val="00581AF4"/>
    <w:rsid w:val="00590999"/>
    <w:rsid w:val="00597986"/>
    <w:rsid w:val="005A4A10"/>
    <w:rsid w:val="005D07F2"/>
    <w:rsid w:val="005E1457"/>
    <w:rsid w:val="0061743B"/>
    <w:rsid w:val="006418CB"/>
    <w:rsid w:val="00642D10"/>
    <w:rsid w:val="0065734A"/>
    <w:rsid w:val="0067343C"/>
    <w:rsid w:val="006823B9"/>
    <w:rsid w:val="006D5434"/>
    <w:rsid w:val="007004F9"/>
    <w:rsid w:val="0070731F"/>
    <w:rsid w:val="0072715C"/>
    <w:rsid w:val="00736227"/>
    <w:rsid w:val="00770E2D"/>
    <w:rsid w:val="00787752"/>
    <w:rsid w:val="007910F3"/>
    <w:rsid w:val="007A4101"/>
    <w:rsid w:val="007C4A8B"/>
    <w:rsid w:val="007C779C"/>
    <w:rsid w:val="007E6E36"/>
    <w:rsid w:val="00841038"/>
    <w:rsid w:val="00846A96"/>
    <w:rsid w:val="008613AD"/>
    <w:rsid w:val="00871A83"/>
    <w:rsid w:val="008C2DF1"/>
    <w:rsid w:val="008C3C08"/>
    <w:rsid w:val="00917E9B"/>
    <w:rsid w:val="00922EA9"/>
    <w:rsid w:val="00955B68"/>
    <w:rsid w:val="00962A59"/>
    <w:rsid w:val="009E02C0"/>
    <w:rsid w:val="00A23A82"/>
    <w:rsid w:val="00A24860"/>
    <w:rsid w:val="00A321FA"/>
    <w:rsid w:val="00A4101C"/>
    <w:rsid w:val="00A4718B"/>
    <w:rsid w:val="00A64535"/>
    <w:rsid w:val="00AB2FEC"/>
    <w:rsid w:val="00AD6227"/>
    <w:rsid w:val="00AE2DEC"/>
    <w:rsid w:val="00AF4FF3"/>
    <w:rsid w:val="00B01FCF"/>
    <w:rsid w:val="00B0609E"/>
    <w:rsid w:val="00B216D9"/>
    <w:rsid w:val="00B24375"/>
    <w:rsid w:val="00B51AEA"/>
    <w:rsid w:val="00B56414"/>
    <w:rsid w:val="00B63E1D"/>
    <w:rsid w:val="00B924C3"/>
    <w:rsid w:val="00C76B8E"/>
    <w:rsid w:val="00C80160"/>
    <w:rsid w:val="00C97D7E"/>
    <w:rsid w:val="00CA0E2E"/>
    <w:rsid w:val="00CB3AA3"/>
    <w:rsid w:val="00CC4949"/>
    <w:rsid w:val="00CC7E9D"/>
    <w:rsid w:val="00CD7F0F"/>
    <w:rsid w:val="00CF0C02"/>
    <w:rsid w:val="00D37707"/>
    <w:rsid w:val="00D51F35"/>
    <w:rsid w:val="00D929BC"/>
    <w:rsid w:val="00DA07AE"/>
    <w:rsid w:val="00DB6DC3"/>
    <w:rsid w:val="00DD5132"/>
    <w:rsid w:val="00DF42DD"/>
    <w:rsid w:val="00DF48DD"/>
    <w:rsid w:val="00E240F1"/>
    <w:rsid w:val="00E3100C"/>
    <w:rsid w:val="00E34E07"/>
    <w:rsid w:val="00E73581"/>
    <w:rsid w:val="00E9287B"/>
    <w:rsid w:val="00EA4036"/>
    <w:rsid w:val="00EB0ED0"/>
    <w:rsid w:val="00EC048C"/>
    <w:rsid w:val="00EC612C"/>
    <w:rsid w:val="00EC6AF0"/>
    <w:rsid w:val="00EF1C36"/>
    <w:rsid w:val="00F16A09"/>
    <w:rsid w:val="00F217CC"/>
    <w:rsid w:val="00F374FE"/>
    <w:rsid w:val="00F62042"/>
    <w:rsid w:val="00F74DFE"/>
    <w:rsid w:val="00F92F2E"/>
    <w:rsid w:val="00F943BE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4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5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62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64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176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50217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90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1216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6984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152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Genç</dc:creator>
  <cp:lastModifiedBy>Gülay Genç</cp:lastModifiedBy>
  <cp:revision>12</cp:revision>
  <dcterms:created xsi:type="dcterms:W3CDTF">2020-06-09T19:13:00Z</dcterms:created>
  <dcterms:modified xsi:type="dcterms:W3CDTF">2020-06-09T20:30:00Z</dcterms:modified>
</cp:coreProperties>
</file>