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799"/>
      </w:tblGrid>
      <w:tr w:rsidR="000F1B1F" w:rsidTr="000F1B1F">
        <w:tc>
          <w:tcPr>
            <w:tcW w:w="6658" w:type="dxa"/>
          </w:tcPr>
          <w:p w:rsidR="000F1B1F" w:rsidRPr="000F1B1F" w:rsidRDefault="000F1B1F">
            <w:pPr>
              <w:rPr>
                <w:b/>
                <w:sz w:val="72"/>
                <w:szCs w:val="72"/>
              </w:rPr>
            </w:pPr>
            <w:proofErr w:type="spellStart"/>
            <w:r w:rsidRPr="000F1B1F">
              <w:rPr>
                <w:b/>
                <w:sz w:val="72"/>
                <w:szCs w:val="72"/>
              </w:rPr>
              <w:t>Energy</w:t>
            </w:r>
            <w:proofErr w:type="spellEnd"/>
            <w:r w:rsidRPr="000F1B1F">
              <w:rPr>
                <w:b/>
                <w:sz w:val="72"/>
                <w:szCs w:val="72"/>
              </w:rPr>
              <w:t xml:space="preserve"> </w:t>
            </w:r>
            <w:proofErr w:type="spellStart"/>
            <w:r w:rsidRPr="000F1B1F">
              <w:rPr>
                <w:b/>
                <w:sz w:val="72"/>
                <w:szCs w:val="72"/>
              </w:rPr>
              <w:t>Puzzlehunt</w:t>
            </w:r>
            <w:proofErr w:type="spellEnd"/>
            <w:r w:rsidR="006836C7">
              <w:rPr>
                <w:b/>
                <w:sz w:val="72"/>
                <w:szCs w:val="72"/>
              </w:rPr>
              <w:t>*</w:t>
            </w:r>
          </w:p>
        </w:tc>
        <w:tc>
          <w:tcPr>
            <w:tcW w:w="2799" w:type="dxa"/>
          </w:tcPr>
          <w:p w:rsidR="006836C7" w:rsidRDefault="000F1B1F">
            <w:r>
              <w:rPr>
                <w:noProof/>
                <w:lang w:eastAsia="de-DE"/>
              </w:rPr>
              <w:drawing>
                <wp:inline distT="0" distB="0" distL="0" distR="0">
                  <wp:extent cx="1051316" cy="992637"/>
                  <wp:effectExtent l="0" t="0" r="0" b="0"/>
                  <wp:docPr id="7" name="Imag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658" cy="100429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ve="http://schemas.openxmlformats.org/markup-compatibility/2006"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5CB4" w:rsidRDefault="00205CB4" w:rsidP="000F1B1F">
      <w:pPr>
        <w:rPr>
          <w:b/>
          <w:sz w:val="16"/>
          <w:szCs w:val="16"/>
          <w:lang w:val="en-GB"/>
        </w:rPr>
      </w:pPr>
    </w:p>
    <w:p w:rsidR="006836C7" w:rsidRPr="006836C7" w:rsidRDefault="006836C7" w:rsidP="000F1B1F">
      <w:pPr>
        <w:rPr>
          <w:b/>
          <w:sz w:val="24"/>
          <w:szCs w:val="24"/>
          <w:lang w:val="en-GB"/>
        </w:rPr>
      </w:pPr>
      <w:r w:rsidRPr="006836C7">
        <w:rPr>
          <w:b/>
          <w:sz w:val="24"/>
          <w:szCs w:val="24"/>
          <w:lang w:val="en-GB"/>
        </w:rPr>
        <w:t xml:space="preserve">Our “energy </w:t>
      </w:r>
      <w:proofErr w:type="spellStart"/>
      <w:r w:rsidRPr="006836C7">
        <w:rPr>
          <w:b/>
          <w:sz w:val="24"/>
          <w:szCs w:val="24"/>
          <w:lang w:val="en-GB"/>
        </w:rPr>
        <w:t>puzzlehunt</w:t>
      </w:r>
      <w:proofErr w:type="spellEnd"/>
      <w:r w:rsidRPr="006836C7">
        <w:rPr>
          <w:b/>
          <w:sz w:val="24"/>
          <w:szCs w:val="24"/>
          <w:lang w:val="en-GB"/>
        </w:rPr>
        <w:t xml:space="preserve">” is well-tested and great fun! </w:t>
      </w:r>
      <w:r>
        <w:rPr>
          <w:b/>
          <w:sz w:val="24"/>
          <w:szCs w:val="24"/>
          <w:lang w:val="en-GB"/>
        </w:rPr>
        <w:t>At our schools (in Martinique, Hungary, Germany and Estonia), e</w:t>
      </w:r>
      <w:r w:rsidRPr="006836C7">
        <w:rPr>
          <w:b/>
          <w:sz w:val="24"/>
          <w:szCs w:val="24"/>
          <w:lang w:val="en-GB"/>
        </w:rPr>
        <w:t xml:space="preserve">lder students (aged 13 or older), </w:t>
      </w:r>
      <w:r>
        <w:rPr>
          <w:b/>
          <w:sz w:val="24"/>
          <w:szCs w:val="24"/>
          <w:lang w:val="en-GB"/>
        </w:rPr>
        <w:t xml:space="preserve">the </w:t>
      </w:r>
      <w:r w:rsidRPr="006836C7">
        <w:rPr>
          <w:b/>
          <w:sz w:val="24"/>
          <w:szCs w:val="24"/>
          <w:lang w:val="en-GB"/>
        </w:rPr>
        <w:t xml:space="preserve">“climate ambassadors”, teach it to younger students. </w:t>
      </w:r>
    </w:p>
    <w:tbl>
      <w:tblPr>
        <w:tblStyle w:val="Tabellenraster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843"/>
        <w:gridCol w:w="6237"/>
        <w:gridCol w:w="1842"/>
      </w:tblGrid>
      <w:tr w:rsidR="00E17A0F" w:rsidRPr="00CD733B" w:rsidTr="005F60F1">
        <w:tc>
          <w:tcPr>
            <w:tcW w:w="710" w:type="dxa"/>
          </w:tcPr>
          <w:p w:rsidR="00A20230" w:rsidRDefault="00A20230" w:rsidP="006836C7">
            <w:pPr>
              <w:rPr>
                <w:b/>
                <w:lang w:val="en-GB"/>
              </w:rPr>
            </w:pPr>
            <w:r w:rsidRPr="00CD733B">
              <w:rPr>
                <w:b/>
                <w:lang w:val="en-GB"/>
              </w:rPr>
              <w:t>T</w:t>
            </w:r>
            <w:r>
              <w:rPr>
                <w:b/>
                <w:lang w:val="en-GB"/>
              </w:rPr>
              <w:t>ime</w:t>
            </w:r>
          </w:p>
          <w:p w:rsidR="00AD38F5" w:rsidRPr="00CD733B" w:rsidRDefault="000F1B1F" w:rsidP="00CD733B">
            <w:pPr>
              <w:jc w:val="center"/>
              <w:rPr>
                <w:b/>
                <w:lang w:val="en-GB"/>
              </w:rPr>
            </w:pPr>
            <w:r w:rsidRPr="00CD733B">
              <w:rPr>
                <w:b/>
                <w:sz w:val="16"/>
                <w:szCs w:val="16"/>
                <w:lang w:val="en-GB"/>
              </w:rPr>
              <w:t>(min</w:t>
            </w:r>
            <w:r w:rsidR="005F60F1" w:rsidRPr="00CD733B">
              <w:rPr>
                <w:b/>
                <w:sz w:val="16"/>
                <w:szCs w:val="16"/>
                <w:lang w:val="en-GB"/>
              </w:rPr>
              <w:t>-</w:t>
            </w:r>
            <w:proofErr w:type="spellStart"/>
            <w:r w:rsidRPr="00CD733B">
              <w:rPr>
                <w:b/>
                <w:sz w:val="16"/>
                <w:szCs w:val="16"/>
                <w:lang w:val="en-GB"/>
              </w:rPr>
              <w:t>utes</w:t>
            </w:r>
            <w:proofErr w:type="spellEnd"/>
            <w:r w:rsidRPr="00CD733B">
              <w:rPr>
                <w:b/>
                <w:sz w:val="16"/>
                <w:szCs w:val="16"/>
                <w:lang w:val="en-GB"/>
              </w:rPr>
              <w:t>)</w:t>
            </w:r>
          </w:p>
        </w:tc>
        <w:tc>
          <w:tcPr>
            <w:tcW w:w="1843" w:type="dxa"/>
          </w:tcPr>
          <w:p w:rsidR="00AD38F5" w:rsidRPr="00CD733B" w:rsidRDefault="00AD38F5" w:rsidP="00CD733B">
            <w:pPr>
              <w:jc w:val="center"/>
              <w:rPr>
                <w:b/>
                <w:lang w:val="en-GB"/>
              </w:rPr>
            </w:pPr>
            <w:r w:rsidRPr="00CD733B">
              <w:rPr>
                <w:b/>
                <w:lang w:val="en-GB"/>
              </w:rPr>
              <w:t>station</w:t>
            </w:r>
          </w:p>
        </w:tc>
        <w:tc>
          <w:tcPr>
            <w:tcW w:w="6237" w:type="dxa"/>
          </w:tcPr>
          <w:p w:rsidR="00AD38F5" w:rsidRPr="00CD733B" w:rsidRDefault="00AD38F5" w:rsidP="00CD733B">
            <w:pPr>
              <w:jc w:val="center"/>
              <w:rPr>
                <w:b/>
                <w:lang w:val="en-GB"/>
              </w:rPr>
            </w:pPr>
            <w:r w:rsidRPr="00CD733B">
              <w:rPr>
                <w:b/>
                <w:lang w:val="en-GB"/>
              </w:rPr>
              <w:t>conten</w:t>
            </w:r>
            <w:r w:rsidR="00431755" w:rsidRPr="00CD733B">
              <w:rPr>
                <w:b/>
                <w:lang w:val="en-GB"/>
              </w:rPr>
              <w:t>t</w:t>
            </w:r>
          </w:p>
        </w:tc>
        <w:tc>
          <w:tcPr>
            <w:tcW w:w="1842" w:type="dxa"/>
          </w:tcPr>
          <w:p w:rsidR="00AD38F5" w:rsidRPr="00CD733B" w:rsidRDefault="005F60F1" w:rsidP="00CD733B">
            <w:pPr>
              <w:jc w:val="center"/>
              <w:rPr>
                <w:b/>
                <w:lang w:val="en-GB"/>
              </w:rPr>
            </w:pPr>
            <w:r w:rsidRPr="00CD733B">
              <w:rPr>
                <w:b/>
                <w:lang w:val="en-GB"/>
              </w:rPr>
              <w:t>m</w:t>
            </w:r>
            <w:r w:rsidR="00AD38F5" w:rsidRPr="00CD733B">
              <w:rPr>
                <w:b/>
                <w:lang w:val="en-GB"/>
              </w:rPr>
              <w:t>a</w:t>
            </w:r>
            <w:r w:rsidR="00431755" w:rsidRPr="00CD733B">
              <w:rPr>
                <w:b/>
                <w:lang w:val="en-GB"/>
              </w:rPr>
              <w:t>terial</w:t>
            </w:r>
          </w:p>
        </w:tc>
      </w:tr>
      <w:tr w:rsidR="00A41156" w:rsidRPr="00D11CB3" w:rsidTr="005F60F1">
        <w:tc>
          <w:tcPr>
            <w:tcW w:w="710" w:type="dxa"/>
          </w:tcPr>
          <w:p w:rsidR="00A41156" w:rsidRPr="004141DA" w:rsidRDefault="00690570" w:rsidP="002F6488">
            <w:pPr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1843" w:type="dxa"/>
          </w:tcPr>
          <w:p w:rsidR="00A41156" w:rsidRPr="002F259B" w:rsidRDefault="002F259B" w:rsidP="002F259B">
            <w:pPr>
              <w:rPr>
                <w:b/>
                <w:lang w:val="en-GB"/>
              </w:rPr>
            </w:pPr>
            <w:r w:rsidRPr="002F259B">
              <w:rPr>
                <w:b/>
                <w:lang w:val="en-GB"/>
              </w:rPr>
              <w:t>1: the best insu</w:t>
            </w:r>
            <w:r w:rsidR="005613E6">
              <w:rPr>
                <w:b/>
                <w:lang w:val="en-GB"/>
              </w:rPr>
              <w:t>l</w:t>
            </w:r>
            <w:r w:rsidRPr="002F259B">
              <w:rPr>
                <w:b/>
                <w:lang w:val="en-GB"/>
              </w:rPr>
              <w:t>ation</w:t>
            </w:r>
          </w:p>
        </w:tc>
        <w:tc>
          <w:tcPr>
            <w:tcW w:w="6237" w:type="dxa"/>
          </w:tcPr>
          <w:p w:rsidR="002F259B" w:rsidRPr="00690570" w:rsidRDefault="002F259B" w:rsidP="00287679">
            <w:pPr>
              <w:rPr>
                <w:sz w:val="18"/>
                <w:szCs w:val="18"/>
                <w:lang w:val="en-GB"/>
              </w:rPr>
            </w:pPr>
            <w:r w:rsidRPr="00690570">
              <w:rPr>
                <w:sz w:val="18"/>
                <w:szCs w:val="18"/>
                <w:lang w:val="en-GB"/>
              </w:rPr>
              <w:t>The first part of this station is done at the beginning because the bottles have more time to cool down then.</w:t>
            </w:r>
            <w:r w:rsidR="00690570">
              <w:rPr>
                <w:sz w:val="18"/>
                <w:szCs w:val="18"/>
                <w:lang w:val="en-GB"/>
              </w:rPr>
              <w:t xml:space="preserve"> If you have enough time, you can also do it after station 3.</w:t>
            </w:r>
          </w:p>
          <w:p w:rsidR="002F259B" w:rsidRDefault="002F259B" w:rsidP="00287679">
            <w:pPr>
              <w:rPr>
                <w:lang w:val="en-GB"/>
              </w:rPr>
            </w:pPr>
          </w:p>
          <w:p w:rsidR="00287679" w:rsidRDefault="00287679" w:rsidP="00287679">
            <w:pPr>
              <w:rPr>
                <w:lang w:val="en-GB"/>
              </w:rPr>
            </w:pPr>
            <w:r>
              <w:rPr>
                <w:lang w:val="en-GB"/>
              </w:rPr>
              <w:t>- fill the bottles with hot water (ca 70°C)</w:t>
            </w:r>
          </w:p>
          <w:p w:rsidR="00287679" w:rsidRDefault="00287679" w:rsidP="00287679">
            <w:pPr>
              <w:rPr>
                <w:lang w:val="en-GB"/>
              </w:rPr>
            </w:pPr>
            <w:r>
              <w:rPr>
                <w:lang w:val="en-GB"/>
              </w:rPr>
              <w:t>- divide students into groups</w:t>
            </w:r>
          </w:p>
          <w:p w:rsidR="00287679" w:rsidRDefault="00287679" w:rsidP="00287679">
            <w:pPr>
              <w:rPr>
                <w:lang w:val="en-GB"/>
              </w:rPr>
            </w:pPr>
            <w:r>
              <w:rPr>
                <w:lang w:val="en-GB"/>
              </w:rPr>
              <w:t xml:space="preserve">- </w:t>
            </w:r>
            <w:proofErr w:type="gramStart"/>
            <w:r w:rsidRPr="005F60F1">
              <w:rPr>
                <w:b/>
                <w:lang w:val="en-GB"/>
              </w:rPr>
              <w:t>competition</w:t>
            </w:r>
            <w:proofErr w:type="gramEnd"/>
            <w:r w:rsidRPr="005F60F1">
              <w:rPr>
                <w:b/>
                <w:lang w:val="en-GB"/>
              </w:rPr>
              <w:t>:</w:t>
            </w:r>
            <w:r>
              <w:rPr>
                <w:lang w:val="en-GB"/>
              </w:rPr>
              <w:t xml:space="preserve"> </w:t>
            </w:r>
            <w:r w:rsidRPr="00A41156">
              <w:rPr>
                <w:b/>
                <w:lang w:val="en-GB"/>
              </w:rPr>
              <w:t>Which bottle stays the hottest?</w:t>
            </w:r>
            <w:r>
              <w:rPr>
                <w:lang w:val="en-GB"/>
              </w:rPr>
              <w:t xml:space="preserve"> </w:t>
            </w:r>
          </w:p>
          <w:p w:rsidR="00287679" w:rsidRDefault="00287679" w:rsidP="00287679">
            <w:pPr>
              <w:rPr>
                <w:lang w:val="en-GB"/>
              </w:rPr>
            </w:pPr>
            <w:r>
              <w:rPr>
                <w:lang w:val="en-GB"/>
              </w:rPr>
              <w:t xml:space="preserve">One bottle: without any insulation </w:t>
            </w:r>
          </w:p>
          <w:p w:rsidR="00287679" w:rsidRDefault="00287679" w:rsidP="00287679">
            <w:pPr>
              <w:rPr>
                <w:lang w:val="en-GB"/>
              </w:rPr>
            </w:pPr>
            <w:r>
              <w:rPr>
                <w:lang w:val="en-GB"/>
              </w:rPr>
              <w:t>Group 1 wraps their bottle in aluminium foil</w:t>
            </w:r>
          </w:p>
          <w:p w:rsidR="00287679" w:rsidRDefault="00287679" w:rsidP="00287679">
            <w:pPr>
              <w:rPr>
                <w:lang w:val="en-GB"/>
              </w:rPr>
            </w:pPr>
            <w:r>
              <w:rPr>
                <w:lang w:val="en-GB"/>
              </w:rPr>
              <w:t>Group 2 wraps their bottle in blanket or jacket</w:t>
            </w:r>
          </w:p>
          <w:p w:rsidR="00690570" w:rsidRDefault="00690570" w:rsidP="00287679">
            <w:pPr>
              <w:rPr>
                <w:lang w:val="en-GB"/>
              </w:rPr>
            </w:pPr>
          </w:p>
          <w:p w:rsidR="002F259B" w:rsidRPr="00690570" w:rsidRDefault="00690570" w:rsidP="00287679">
            <w:pPr>
              <w:rPr>
                <w:sz w:val="18"/>
                <w:szCs w:val="18"/>
                <w:lang w:val="en-GB"/>
              </w:rPr>
            </w:pPr>
            <w:r w:rsidRPr="00690570">
              <w:rPr>
                <w:sz w:val="18"/>
                <w:szCs w:val="18"/>
                <w:lang w:val="en-GB"/>
              </w:rPr>
              <w:t>If there are more groups, you can use other materials, too (e.g. plastic)</w:t>
            </w:r>
          </w:p>
          <w:p w:rsidR="00690570" w:rsidRDefault="00690570" w:rsidP="00287679">
            <w:pPr>
              <w:rPr>
                <w:lang w:val="en-GB"/>
              </w:rPr>
            </w:pPr>
          </w:p>
          <w:p w:rsidR="002F259B" w:rsidRDefault="002F259B" w:rsidP="00287679">
            <w:pPr>
              <w:rPr>
                <w:lang w:val="en-GB"/>
              </w:rPr>
            </w:pPr>
            <w:r>
              <w:rPr>
                <w:lang w:val="en-GB"/>
              </w:rPr>
              <w:t>Students check the temperature and write it in a table on the board: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2"/>
              <w:gridCol w:w="2002"/>
              <w:gridCol w:w="2002"/>
            </w:tblGrid>
            <w:tr w:rsidR="002F259B" w:rsidTr="002F259B">
              <w:tc>
                <w:tcPr>
                  <w:tcW w:w="2002" w:type="dxa"/>
                </w:tcPr>
                <w:p w:rsidR="002F259B" w:rsidRDefault="002F259B" w:rsidP="00287679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2002" w:type="dxa"/>
                </w:tcPr>
                <w:p w:rsidR="002F259B" w:rsidRDefault="002F259B" w:rsidP="00287679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beginning</w:t>
                  </w:r>
                </w:p>
              </w:tc>
              <w:tc>
                <w:tcPr>
                  <w:tcW w:w="2002" w:type="dxa"/>
                </w:tcPr>
                <w:p w:rsidR="002F259B" w:rsidRDefault="002F259B" w:rsidP="00287679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60 min</w:t>
                  </w:r>
                  <w:r w:rsidR="00690570">
                    <w:rPr>
                      <w:lang w:val="en-GB"/>
                    </w:rPr>
                    <w:t xml:space="preserve"> later</w:t>
                  </w:r>
                </w:p>
              </w:tc>
            </w:tr>
            <w:tr w:rsidR="002F259B" w:rsidTr="002F259B">
              <w:tc>
                <w:tcPr>
                  <w:tcW w:w="2002" w:type="dxa"/>
                </w:tcPr>
                <w:p w:rsidR="002F259B" w:rsidRDefault="00690570" w:rsidP="00287679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n</w:t>
                  </w:r>
                  <w:r w:rsidR="002F259B">
                    <w:rPr>
                      <w:lang w:val="en-GB"/>
                    </w:rPr>
                    <w:t>o in</w:t>
                  </w:r>
                  <w:r>
                    <w:rPr>
                      <w:lang w:val="en-GB"/>
                    </w:rPr>
                    <w:t>sulation</w:t>
                  </w:r>
                </w:p>
              </w:tc>
              <w:tc>
                <w:tcPr>
                  <w:tcW w:w="2002" w:type="dxa"/>
                </w:tcPr>
                <w:p w:rsidR="002F259B" w:rsidRDefault="002F259B" w:rsidP="00287679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ca 70°C</w:t>
                  </w:r>
                </w:p>
              </w:tc>
              <w:tc>
                <w:tcPr>
                  <w:tcW w:w="2002" w:type="dxa"/>
                </w:tcPr>
                <w:p w:rsidR="002F259B" w:rsidRDefault="002F259B" w:rsidP="00287679">
                  <w:pPr>
                    <w:rPr>
                      <w:lang w:val="en-GB"/>
                    </w:rPr>
                  </w:pPr>
                </w:p>
              </w:tc>
            </w:tr>
            <w:tr w:rsidR="002F259B" w:rsidTr="002F259B">
              <w:tc>
                <w:tcPr>
                  <w:tcW w:w="2002" w:type="dxa"/>
                </w:tcPr>
                <w:p w:rsidR="002F259B" w:rsidRDefault="00690570" w:rsidP="00287679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aluminium foil</w:t>
                  </w:r>
                </w:p>
              </w:tc>
              <w:tc>
                <w:tcPr>
                  <w:tcW w:w="2002" w:type="dxa"/>
                </w:tcPr>
                <w:p w:rsidR="002F259B" w:rsidRDefault="002F259B" w:rsidP="00287679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ca 70°C</w:t>
                  </w:r>
                </w:p>
              </w:tc>
              <w:tc>
                <w:tcPr>
                  <w:tcW w:w="2002" w:type="dxa"/>
                </w:tcPr>
                <w:p w:rsidR="002F259B" w:rsidRDefault="002F259B" w:rsidP="00287679">
                  <w:pPr>
                    <w:rPr>
                      <w:lang w:val="en-GB"/>
                    </w:rPr>
                  </w:pPr>
                </w:p>
              </w:tc>
            </w:tr>
            <w:tr w:rsidR="002F259B" w:rsidTr="002F259B">
              <w:tc>
                <w:tcPr>
                  <w:tcW w:w="2002" w:type="dxa"/>
                </w:tcPr>
                <w:p w:rsidR="002F259B" w:rsidRDefault="00690570" w:rsidP="00287679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blanket</w:t>
                  </w:r>
                </w:p>
              </w:tc>
              <w:tc>
                <w:tcPr>
                  <w:tcW w:w="2002" w:type="dxa"/>
                </w:tcPr>
                <w:p w:rsidR="002F259B" w:rsidRDefault="002F259B" w:rsidP="00287679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ca 70°C</w:t>
                  </w:r>
                </w:p>
              </w:tc>
              <w:tc>
                <w:tcPr>
                  <w:tcW w:w="2002" w:type="dxa"/>
                </w:tcPr>
                <w:p w:rsidR="002F259B" w:rsidRDefault="002F259B" w:rsidP="00287679">
                  <w:pPr>
                    <w:rPr>
                      <w:lang w:val="en-GB"/>
                    </w:rPr>
                  </w:pPr>
                </w:p>
              </w:tc>
            </w:tr>
          </w:tbl>
          <w:p w:rsidR="002F259B" w:rsidRDefault="002F259B" w:rsidP="00287679">
            <w:pPr>
              <w:rPr>
                <w:lang w:val="en-GB"/>
              </w:rPr>
            </w:pPr>
          </w:p>
          <w:p w:rsidR="002F259B" w:rsidRDefault="00690570" w:rsidP="002F6488">
            <w:pPr>
              <w:rPr>
                <w:lang w:val="en-GB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045B8F9E" wp14:editId="47A16256">
                  <wp:extent cx="2851059" cy="2136039"/>
                  <wp:effectExtent l="0" t="0" r="6985" b="0"/>
                  <wp:docPr id="1" name="Grafik 1" descr="C:\Users\Regine\Desktop\2018-19\Erasmus+\Energy Puzzlehunt\Bilder Energy Puzzlehunt\DSC01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egine\Desktop\2018-19\Erasmus+\Energy Puzzlehunt\Bilder Energy Puzzlehunt\DSC01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0827" cy="2135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0570" w:rsidRPr="00690570" w:rsidRDefault="00690570" w:rsidP="002F6488">
            <w:pPr>
              <w:rPr>
                <w:sz w:val="18"/>
                <w:szCs w:val="18"/>
                <w:lang w:val="en-GB"/>
              </w:rPr>
            </w:pPr>
            <w:r w:rsidRPr="00690570">
              <w:rPr>
                <w:sz w:val="18"/>
                <w:szCs w:val="18"/>
                <w:lang w:val="en-GB"/>
              </w:rPr>
              <w:t>These students called their bottle their “baby”</w:t>
            </w:r>
            <w:r>
              <w:rPr>
                <w:sz w:val="18"/>
                <w:szCs w:val="18"/>
                <w:lang w:val="en-GB"/>
              </w:rPr>
              <w:t xml:space="preserve"> and took really good care of it</w:t>
            </w:r>
            <w:r w:rsidRPr="00690570">
              <w:rPr>
                <w:sz w:val="18"/>
                <w:szCs w:val="18"/>
                <w:lang w:val="en-GB"/>
              </w:rPr>
              <w:t xml:space="preserve">. </w:t>
            </w:r>
            <w:r w:rsidRPr="00690570">
              <w:rPr>
                <w:sz w:val="18"/>
                <w:szCs w:val="18"/>
                <w:lang w:val="en-GB"/>
              </w:rPr>
              <w:sym w:font="Wingdings" w:char="F04A"/>
            </w:r>
          </w:p>
        </w:tc>
        <w:tc>
          <w:tcPr>
            <w:tcW w:w="1842" w:type="dxa"/>
          </w:tcPr>
          <w:p w:rsidR="00690570" w:rsidRDefault="00690570" w:rsidP="00690570">
            <w:pPr>
              <w:rPr>
                <w:lang w:val="en-GB"/>
              </w:rPr>
            </w:pPr>
            <w:r w:rsidRPr="003B616E">
              <w:rPr>
                <w:lang w:val="en-GB"/>
              </w:rPr>
              <w:t>water boiler</w:t>
            </w:r>
          </w:p>
          <w:p w:rsidR="00690570" w:rsidRPr="003B616E" w:rsidRDefault="00690570" w:rsidP="00690570">
            <w:pPr>
              <w:rPr>
                <w:lang w:val="en-GB"/>
              </w:rPr>
            </w:pPr>
            <w:r>
              <w:rPr>
                <w:lang w:val="en-GB"/>
              </w:rPr>
              <w:t>thermometer(s)</w:t>
            </w:r>
          </w:p>
          <w:p w:rsidR="00690570" w:rsidRPr="004141DA" w:rsidRDefault="00690570" w:rsidP="00690570">
            <w:pPr>
              <w:rPr>
                <w:lang w:val="en-GB"/>
              </w:rPr>
            </w:pPr>
            <w:r w:rsidRPr="004141DA">
              <w:rPr>
                <w:lang w:val="en-GB"/>
              </w:rPr>
              <w:t xml:space="preserve">3 </w:t>
            </w:r>
            <w:r>
              <w:rPr>
                <w:lang w:val="en-GB"/>
              </w:rPr>
              <w:t>plastic bottles (0,5 l)</w:t>
            </w:r>
          </w:p>
          <w:p w:rsidR="00690570" w:rsidRDefault="00690570" w:rsidP="00690570">
            <w:pPr>
              <w:rPr>
                <w:lang w:val="en-GB"/>
              </w:rPr>
            </w:pPr>
            <w:r>
              <w:rPr>
                <w:lang w:val="en-GB"/>
              </w:rPr>
              <w:t>aluminium foil</w:t>
            </w:r>
          </w:p>
          <w:p w:rsidR="00690570" w:rsidRDefault="00690570" w:rsidP="00690570">
            <w:pPr>
              <w:rPr>
                <w:lang w:val="en-GB"/>
              </w:rPr>
            </w:pPr>
            <w:r>
              <w:rPr>
                <w:lang w:val="en-GB"/>
              </w:rPr>
              <w:t>blanket or jacket or …</w:t>
            </w:r>
          </w:p>
          <w:p w:rsidR="00690570" w:rsidRDefault="00690570" w:rsidP="002F6488">
            <w:pPr>
              <w:rPr>
                <w:lang w:val="en-GB"/>
              </w:rPr>
            </w:pPr>
          </w:p>
          <w:p w:rsidR="002F259B" w:rsidRPr="004141DA" w:rsidRDefault="002F259B" w:rsidP="002F6488">
            <w:pPr>
              <w:rPr>
                <w:lang w:val="en-GB"/>
              </w:rPr>
            </w:pPr>
          </w:p>
        </w:tc>
      </w:tr>
      <w:tr w:rsidR="00E17A0F" w:rsidRPr="00786FE1" w:rsidTr="005F60F1">
        <w:tc>
          <w:tcPr>
            <w:tcW w:w="710" w:type="dxa"/>
          </w:tcPr>
          <w:p w:rsidR="00AD38F5" w:rsidRPr="004141DA" w:rsidRDefault="00AD38F5" w:rsidP="002F6488">
            <w:pPr>
              <w:rPr>
                <w:lang w:val="en-GB"/>
              </w:rPr>
            </w:pPr>
            <w:r w:rsidRPr="004141DA">
              <w:rPr>
                <w:lang w:val="en-GB"/>
              </w:rPr>
              <w:t>10</w:t>
            </w:r>
          </w:p>
        </w:tc>
        <w:tc>
          <w:tcPr>
            <w:tcW w:w="1843" w:type="dxa"/>
          </w:tcPr>
          <w:p w:rsidR="00AD38F5" w:rsidRPr="007C7140" w:rsidRDefault="00690570" w:rsidP="002F6488">
            <w:pPr>
              <w:rPr>
                <w:b/>
                <w:lang w:val="en-GB"/>
              </w:rPr>
            </w:pPr>
            <w:r w:rsidRPr="007C7140">
              <w:rPr>
                <w:b/>
                <w:lang w:val="en-GB"/>
              </w:rPr>
              <w:t>2</w:t>
            </w:r>
            <w:r w:rsidR="00943AC6" w:rsidRPr="007C7140">
              <w:rPr>
                <w:b/>
                <w:lang w:val="en-GB"/>
              </w:rPr>
              <w:t>:</w:t>
            </w:r>
            <w:r w:rsidR="00AD38F5" w:rsidRPr="007C7140">
              <w:rPr>
                <w:b/>
                <w:lang w:val="en-GB"/>
              </w:rPr>
              <w:t xml:space="preserve"> </w:t>
            </w:r>
            <w:r w:rsidR="00D30BA7" w:rsidRPr="007C7140">
              <w:rPr>
                <w:b/>
                <w:lang w:val="en-GB"/>
              </w:rPr>
              <w:t>reasons </w:t>
            </w:r>
            <w:r w:rsidR="00431755" w:rsidRPr="007C7140">
              <w:rPr>
                <w:b/>
                <w:lang w:val="en-GB"/>
              </w:rPr>
              <w:t xml:space="preserve">of the </w:t>
            </w:r>
            <w:r w:rsidR="00D30BA7" w:rsidRPr="007C7140">
              <w:rPr>
                <w:b/>
                <w:lang w:val="en-GB"/>
              </w:rPr>
              <w:t>greenhouse effect, greenhouse gases</w:t>
            </w:r>
          </w:p>
        </w:tc>
        <w:tc>
          <w:tcPr>
            <w:tcW w:w="6237" w:type="dxa"/>
          </w:tcPr>
          <w:p w:rsidR="004907B8" w:rsidRPr="00786FE1" w:rsidRDefault="00786FE1" w:rsidP="002F6488">
            <w:pPr>
              <w:rPr>
                <w:lang w:val="en-GB"/>
              </w:rPr>
            </w:pPr>
            <w:r w:rsidRPr="00786FE1">
              <w:rPr>
                <w:lang w:val="en-GB"/>
              </w:rPr>
              <w:t>Draw t</w:t>
            </w:r>
            <w:r w:rsidR="00D30BA7" w:rsidRPr="00786FE1">
              <w:rPr>
                <w:lang w:val="en-GB"/>
              </w:rPr>
              <w:t xml:space="preserve">hree </w:t>
            </w:r>
            <w:r w:rsidR="00431755" w:rsidRPr="00786FE1">
              <w:rPr>
                <w:lang w:val="en-GB"/>
              </w:rPr>
              <w:t xml:space="preserve">pictures: </w:t>
            </w:r>
          </w:p>
          <w:p w:rsidR="00D11CB3" w:rsidRDefault="00786FE1" w:rsidP="002F6488">
            <w:pPr>
              <w:rPr>
                <w:lang w:val="en-GB"/>
              </w:rPr>
            </w:pPr>
            <w:r>
              <w:rPr>
                <w:lang w:val="en-GB"/>
              </w:rPr>
              <w:t xml:space="preserve">The earth </w:t>
            </w:r>
            <w:r w:rsidR="00431755" w:rsidRPr="00786FE1">
              <w:rPr>
                <w:lang w:val="en-GB"/>
              </w:rPr>
              <w:t>without any greenhouse gases,</w:t>
            </w:r>
            <w:r w:rsidR="00431755" w:rsidRPr="004141DA">
              <w:rPr>
                <w:lang w:val="en-GB"/>
              </w:rPr>
              <w:t xml:space="preserve"> 200 years ago, today</w:t>
            </w:r>
            <w:r w:rsidR="00D11CB3">
              <w:rPr>
                <w:lang w:val="en-GB"/>
              </w:rPr>
              <w:t xml:space="preserve">. </w:t>
            </w:r>
          </w:p>
          <w:p w:rsidR="007C7140" w:rsidRDefault="00D11CB3" w:rsidP="002F6488">
            <w:pPr>
              <w:rPr>
                <w:lang w:val="en-GB"/>
              </w:rPr>
            </w:pPr>
            <w:r>
              <w:rPr>
                <w:lang w:val="en-GB"/>
              </w:rPr>
              <w:t xml:space="preserve">Ask the students which greenhouse gases they know (carbon dioxide, water vapour, methane …) and </w:t>
            </w:r>
            <w:r w:rsidR="00786FE1">
              <w:rPr>
                <w:lang w:val="en-GB"/>
              </w:rPr>
              <w:t>what effect these gases have on the average temperature on earth.</w:t>
            </w:r>
            <w:r w:rsidR="00AD38F5" w:rsidRPr="004141DA">
              <w:rPr>
                <w:lang w:val="en-GB"/>
              </w:rPr>
              <w:t xml:space="preserve"> </w:t>
            </w:r>
            <w:r w:rsidR="007C7140">
              <w:rPr>
                <w:lang w:val="en-GB"/>
              </w:rPr>
              <w:t xml:space="preserve">Add the temperatures to the pictures: </w:t>
            </w:r>
          </w:p>
          <w:p w:rsidR="00AD38F5" w:rsidRDefault="007C7140" w:rsidP="002F6488">
            <w:pPr>
              <w:rPr>
                <w:lang w:val="en-GB"/>
              </w:rPr>
            </w:pPr>
            <w:r w:rsidRPr="004141DA">
              <w:rPr>
                <w:lang w:val="en-GB"/>
              </w:rPr>
              <w:t>-18°C, 15 °C, 15,</w:t>
            </w:r>
            <w:r>
              <w:rPr>
                <w:lang w:val="en-GB"/>
              </w:rPr>
              <w:t>8</w:t>
            </w:r>
            <w:r w:rsidRPr="004141DA">
              <w:rPr>
                <w:lang w:val="en-GB"/>
              </w:rPr>
              <w:t>°C</w:t>
            </w:r>
          </w:p>
          <w:p w:rsidR="00786FE1" w:rsidRPr="00786FE1" w:rsidRDefault="00786FE1" w:rsidP="002F6488">
            <w:pPr>
              <w:rPr>
                <w:sz w:val="18"/>
                <w:szCs w:val="18"/>
                <w:lang w:val="en-GB"/>
              </w:rPr>
            </w:pPr>
            <w:r w:rsidRPr="00786FE1">
              <w:rPr>
                <w:sz w:val="18"/>
                <w:szCs w:val="18"/>
                <w:u w:val="single"/>
                <w:lang w:val="en-GB"/>
              </w:rPr>
              <w:t>Explanations:</w:t>
            </w:r>
            <w:r w:rsidRPr="00786FE1">
              <w:rPr>
                <w:sz w:val="18"/>
                <w:szCs w:val="18"/>
                <w:lang w:val="en-GB"/>
              </w:rPr>
              <w:t xml:space="preserve"> The light of the sun turns into heat on the surface of the earth, this heat is radiates off. Greenhouse gases reflect this heat back to the earth (</w:t>
            </w:r>
            <w:r w:rsidRPr="00786FE1">
              <w:rPr>
                <w:rFonts w:cstheme="minorHAnsi"/>
                <w:sz w:val="18"/>
                <w:szCs w:val="18"/>
                <w:lang w:val="en-GB"/>
              </w:rPr>
              <w:t>→</w:t>
            </w:r>
            <w:r w:rsidRPr="00786FE1">
              <w:rPr>
                <w:sz w:val="18"/>
                <w:szCs w:val="18"/>
                <w:lang w:val="en-GB"/>
              </w:rPr>
              <w:t xml:space="preserve"> draw </w:t>
            </w:r>
            <w:r w:rsidRPr="00786FE1">
              <w:rPr>
                <w:sz w:val="18"/>
                <w:szCs w:val="18"/>
                <w:lang w:val="en-GB"/>
              </w:rPr>
              <w:lastRenderedPageBreak/>
              <w:t>arrows). Without any greenhouse gases at all, it would be much too cold (-18°C).</w:t>
            </w:r>
          </w:p>
          <w:p w:rsidR="00690570" w:rsidRDefault="00690570" w:rsidP="002F6488">
            <w:pPr>
              <w:rPr>
                <w:lang w:val="en-GB"/>
              </w:rPr>
            </w:pPr>
          </w:p>
          <w:p w:rsidR="00690570" w:rsidRDefault="00690570" w:rsidP="002F6488">
            <w:pPr>
              <w:rPr>
                <w:lang w:val="en-GB"/>
              </w:rPr>
            </w:pPr>
          </w:p>
          <w:p w:rsidR="00690570" w:rsidRDefault="00690570" w:rsidP="002F6488">
            <w:pPr>
              <w:rPr>
                <w:lang w:val="en-GB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15465117" wp14:editId="45A19CA6">
                  <wp:extent cx="3043124" cy="1881779"/>
                  <wp:effectExtent l="0" t="0" r="5080" b="4445"/>
                  <wp:docPr id="2" name="Grafik 2" descr="C:\Users\Regine\Desktop\2018-19\Erasmus+\Energy Puzzlehunt\Bilder Energy Puzzlehunt\Foto_page 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egine\Desktop\2018-19\Erasmus+\Energy Puzzlehunt\Bilder Energy Puzzlehunt\Foto_page 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4517" cy="1895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690570" w:rsidRPr="00A20230" w:rsidRDefault="00690570" w:rsidP="002F6488">
            <w:pPr>
              <w:rPr>
                <w:sz w:val="16"/>
                <w:szCs w:val="16"/>
                <w:lang w:val="en-GB"/>
              </w:rPr>
            </w:pPr>
          </w:p>
          <w:p w:rsidR="00690570" w:rsidRDefault="00690570" w:rsidP="002F6488">
            <w:pPr>
              <w:rPr>
                <w:lang w:val="en-GB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6403561B" wp14:editId="6F0B46C9">
                  <wp:extent cx="3044362" cy="2282343"/>
                  <wp:effectExtent l="0" t="0" r="3810" b="3810"/>
                  <wp:docPr id="3" name="Grafik 3" descr="C:\Users\Regine\Desktop\2018-19\Erasmus+\Energy Puzzlehunt\Bilder Energy Puzzlehunt\UNADJUSTEDNONRAW_thumb_3cb1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egine\Desktop\2018-19\Erasmus+\Energy Puzzlehunt\Bilder Energy Puzzlehunt\UNADJUSTEDNONRAW_thumb_3cb1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7029" cy="2284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4AA0" w:rsidRPr="00804AA0" w:rsidRDefault="00804AA0" w:rsidP="002F6488">
            <w:pPr>
              <w:rPr>
                <w:sz w:val="18"/>
                <w:szCs w:val="18"/>
                <w:lang w:val="en-GB"/>
              </w:rPr>
            </w:pPr>
            <w:r w:rsidRPr="00804AA0">
              <w:rPr>
                <w:sz w:val="18"/>
                <w:szCs w:val="18"/>
                <w:lang w:val="en-GB"/>
              </w:rPr>
              <w:t>Explaining how the earth heats up</w:t>
            </w:r>
          </w:p>
        </w:tc>
        <w:tc>
          <w:tcPr>
            <w:tcW w:w="1842" w:type="dxa"/>
          </w:tcPr>
          <w:p w:rsidR="00AD38F5" w:rsidRPr="004141DA" w:rsidRDefault="00D30BA7" w:rsidP="002F6488">
            <w:pPr>
              <w:rPr>
                <w:lang w:val="en-GB"/>
              </w:rPr>
            </w:pPr>
            <w:r w:rsidRPr="004141DA">
              <w:rPr>
                <w:lang w:val="en-GB"/>
              </w:rPr>
              <w:lastRenderedPageBreak/>
              <w:t>board, different colours</w:t>
            </w:r>
          </w:p>
        </w:tc>
      </w:tr>
      <w:tr w:rsidR="00A20230" w:rsidRPr="00287679" w:rsidTr="00A20230">
        <w:trPr>
          <w:trHeight w:val="3307"/>
        </w:trPr>
        <w:tc>
          <w:tcPr>
            <w:tcW w:w="710" w:type="dxa"/>
            <w:vMerge w:val="restart"/>
          </w:tcPr>
          <w:p w:rsidR="00A20230" w:rsidRPr="004141DA" w:rsidRDefault="00A20230" w:rsidP="00A20230">
            <w:pPr>
              <w:rPr>
                <w:lang w:val="en-GB"/>
              </w:rPr>
            </w:pPr>
            <w:r w:rsidRPr="004141DA">
              <w:rPr>
                <w:lang w:val="en-GB"/>
              </w:rPr>
              <w:lastRenderedPageBreak/>
              <w:t>1</w:t>
            </w:r>
            <w:r>
              <w:rPr>
                <w:lang w:val="en-GB"/>
              </w:rPr>
              <w:t>0</w:t>
            </w:r>
          </w:p>
        </w:tc>
        <w:tc>
          <w:tcPr>
            <w:tcW w:w="1843" w:type="dxa"/>
            <w:tcBorders>
              <w:bottom w:val="nil"/>
            </w:tcBorders>
          </w:tcPr>
          <w:p w:rsidR="00A20230" w:rsidRPr="00A20230" w:rsidRDefault="00A20230" w:rsidP="002F6488">
            <w:pPr>
              <w:rPr>
                <w:b/>
                <w:lang w:val="en-GB"/>
              </w:rPr>
            </w:pPr>
            <w:r w:rsidRPr="00A20230">
              <w:rPr>
                <w:b/>
                <w:lang w:val="en-GB"/>
              </w:rPr>
              <w:t>3: effects of climate change, with a parachute</w:t>
            </w:r>
          </w:p>
        </w:tc>
        <w:tc>
          <w:tcPr>
            <w:tcW w:w="6237" w:type="dxa"/>
            <w:tcBorders>
              <w:bottom w:val="nil"/>
            </w:tcBorders>
          </w:tcPr>
          <w:p w:rsidR="00A20230" w:rsidRPr="004141DA" w:rsidRDefault="00A20230" w:rsidP="002F6488">
            <w:pPr>
              <w:rPr>
                <w:lang w:val="en-GB"/>
              </w:rPr>
            </w:pPr>
            <w:r w:rsidRPr="004141DA">
              <w:rPr>
                <w:lang w:val="en-GB"/>
              </w:rPr>
              <w:t xml:space="preserve">- students play with the parachute for 2 min; </w:t>
            </w:r>
          </w:p>
          <w:p w:rsidR="00A20230" w:rsidRPr="004141DA" w:rsidRDefault="00A20230" w:rsidP="002F6488">
            <w:pPr>
              <w:rPr>
                <w:lang w:val="en-GB"/>
              </w:rPr>
            </w:pPr>
            <w:r w:rsidRPr="004141DA">
              <w:rPr>
                <w:lang w:val="en-GB"/>
              </w:rPr>
              <w:t xml:space="preserve">- students go under the parachute </w:t>
            </w:r>
          </w:p>
          <w:p w:rsidR="00A20230" w:rsidRPr="004141DA" w:rsidRDefault="00A20230" w:rsidP="002F6488">
            <w:pPr>
              <w:rPr>
                <w:lang w:val="en-GB"/>
              </w:rPr>
            </w:pPr>
            <w:r w:rsidRPr="004141DA">
              <w:rPr>
                <w:lang w:val="en-GB"/>
              </w:rPr>
              <w:t>- measure the temperature</w:t>
            </w:r>
          </w:p>
          <w:p w:rsidR="00A20230" w:rsidRPr="004141DA" w:rsidRDefault="00A20230" w:rsidP="002F6488">
            <w:pPr>
              <w:rPr>
                <w:lang w:val="en-GB"/>
              </w:rPr>
            </w:pPr>
            <w:r w:rsidRPr="004141DA">
              <w:rPr>
                <w:lang w:val="en-GB"/>
              </w:rPr>
              <w:t>-</w:t>
            </w:r>
            <w:r>
              <w:rPr>
                <w:lang w:val="en-GB"/>
              </w:rPr>
              <w:t xml:space="preserve"> </w:t>
            </w:r>
            <w:r w:rsidRPr="004141DA">
              <w:rPr>
                <w:b/>
                <w:lang w:val="en-GB"/>
              </w:rPr>
              <w:t>What do you know about the consequences of climate change?</w:t>
            </w:r>
          </w:p>
          <w:p w:rsidR="00A20230" w:rsidRPr="004141DA" w:rsidRDefault="00A20230" w:rsidP="002F6488">
            <w:pPr>
              <w:rPr>
                <w:lang w:val="en-GB"/>
              </w:rPr>
            </w:pPr>
            <w:r w:rsidRPr="004141DA">
              <w:rPr>
                <w:lang w:val="en-GB"/>
              </w:rPr>
              <w:t>The person who speaks</w:t>
            </w:r>
            <w:r>
              <w:rPr>
                <w:lang w:val="en-GB"/>
              </w:rPr>
              <w:t xml:space="preserve"> </w:t>
            </w:r>
            <w:r w:rsidRPr="004141DA">
              <w:rPr>
                <w:lang w:val="en-GB"/>
              </w:rPr>
              <w:t>gets the ball</w:t>
            </w:r>
            <w:r>
              <w:rPr>
                <w:lang w:val="en-GB"/>
              </w:rPr>
              <w:t xml:space="preserve"> (roll it)</w:t>
            </w:r>
          </w:p>
          <w:p w:rsidR="00A20230" w:rsidRPr="004141DA" w:rsidRDefault="00A20230" w:rsidP="002F6488">
            <w:pPr>
              <w:rPr>
                <w:lang w:val="en-GB"/>
              </w:rPr>
            </w:pPr>
            <w:r w:rsidRPr="004141DA">
              <w:rPr>
                <w:lang w:val="en-GB"/>
              </w:rPr>
              <w:t xml:space="preserve">- measure the temperature again </w:t>
            </w:r>
          </w:p>
          <w:p w:rsidR="00A20230" w:rsidRDefault="00A20230" w:rsidP="002F6488">
            <w:pPr>
              <w:rPr>
                <w:lang w:val="en-GB"/>
              </w:rPr>
            </w:pPr>
            <w:r w:rsidRPr="004141DA">
              <w:rPr>
                <w:lang w:val="en-GB"/>
              </w:rPr>
              <w:t xml:space="preserve">- </w:t>
            </w:r>
            <w:r w:rsidRPr="003B616E">
              <w:rPr>
                <w:b/>
                <w:lang w:val="en-GB"/>
              </w:rPr>
              <w:t xml:space="preserve">Why </w:t>
            </w:r>
            <w:r>
              <w:rPr>
                <w:b/>
                <w:lang w:val="en-GB"/>
              </w:rPr>
              <w:t>has it become</w:t>
            </w:r>
            <w:r w:rsidRPr="003B616E">
              <w:rPr>
                <w:b/>
                <w:lang w:val="en-GB"/>
              </w:rPr>
              <w:t xml:space="preserve"> hotter?</w:t>
            </w:r>
            <w:r w:rsidRPr="004141DA">
              <w:rPr>
                <w:lang w:val="en-GB"/>
              </w:rPr>
              <w:t xml:space="preserve"> </w:t>
            </w:r>
            <w:r>
              <w:rPr>
                <w:lang w:val="en-GB"/>
              </w:rPr>
              <w:t>(because the parachute keeps it from getting out)</w:t>
            </w:r>
          </w:p>
          <w:p w:rsidR="00A20230" w:rsidRDefault="00A20230" w:rsidP="002F6488">
            <w:pPr>
              <w:rPr>
                <w:lang w:val="en-GB"/>
              </w:rPr>
            </w:pPr>
            <w:r w:rsidRPr="003B616E">
              <w:rPr>
                <w:b/>
                <w:lang w:val="en-GB"/>
              </w:rPr>
              <w:t xml:space="preserve">What has this got to do with </w:t>
            </w:r>
            <w:r>
              <w:rPr>
                <w:b/>
                <w:lang w:val="en-GB"/>
              </w:rPr>
              <w:t>the greenhouse effect</w:t>
            </w:r>
            <w:r w:rsidRPr="003B616E">
              <w:rPr>
                <w:b/>
                <w:lang w:val="en-GB"/>
              </w:rPr>
              <w:t>?</w:t>
            </w:r>
            <w:r>
              <w:rPr>
                <w:lang w:val="en-GB"/>
              </w:rPr>
              <w:t xml:space="preserve"> (greenhouse gases keep the heat from getting out)</w:t>
            </w:r>
          </w:p>
          <w:p w:rsidR="00A20230" w:rsidRPr="004141DA" w:rsidRDefault="00A20230" w:rsidP="002F6488">
            <w:pPr>
              <w:rPr>
                <w:lang w:val="en-GB"/>
              </w:rPr>
            </w:pPr>
            <w:r>
              <w:rPr>
                <w:lang w:val="en-GB"/>
              </w:rPr>
              <w:t xml:space="preserve">- ask: </w:t>
            </w:r>
            <w:r w:rsidRPr="003B616E">
              <w:rPr>
                <w:b/>
                <w:lang w:val="en-GB"/>
              </w:rPr>
              <w:t>Is the greenhouse effect only bad?</w:t>
            </w:r>
            <w:r>
              <w:rPr>
                <w:lang w:val="en-GB"/>
              </w:rPr>
              <w:t xml:space="preserve"> (No, it is not. Without it </w:t>
            </w:r>
            <w:proofErr w:type="spellStart"/>
            <w:r>
              <w:rPr>
                <w:lang w:val="en-GB"/>
              </w:rPr>
              <w:t>it</w:t>
            </w:r>
            <w:proofErr w:type="spellEnd"/>
            <w:r>
              <w:rPr>
                <w:lang w:val="en-GB"/>
              </w:rPr>
              <w:t xml:space="preserve"> would be -18°C)</w:t>
            </w:r>
          </w:p>
        </w:tc>
        <w:tc>
          <w:tcPr>
            <w:tcW w:w="1842" w:type="dxa"/>
            <w:tcBorders>
              <w:bottom w:val="nil"/>
            </w:tcBorders>
          </w:tcPr>
          <w:p w:rsidR="00A20230" w:rsidRPr="004141DA" w:rsidRDefault="00A20230" w:rsidP="002F6488">
            <w:pPr>
              <w:rPr>
                <w:lang w:val="en-GB"/>
              </w:rPr>
            </w:pPr>
            <w:r w:rsidRPr="004141DA">
              <w:rPr>
                <w:lang w:val="en-GB"/>
              </w:rPr>
              <w:t>enough space;</w:t>
            </w:r>
          </w:p>
          <w:p w:rsidR="00A20230" w:rsidRPr="004141DA" w:rsidRDefault="00A20230" w:rsidP="002F6488">
            <w:pPr>
              <w:rPr>
                <w:lang w:val="en-GB"/>
              </w:rPr>
            </w:pPr>
            <w:r w:rsidRPr="004141DA">
              <w:rPr>
                <w:lang w:val="en-GB"/>
              </w:rPr>
              <w:t>parachute</w:t>
            </w:r>
            <w:r>
              <w:rPr>
                <w:lang w:val="en-GB"/>
              </w:rPr>
              <w:t xml:space="preserve"> (</w:t>
            </w:r>
            <w:r>
              <w:rPr>
                <w:rFonts w:cstheme="minorHAnsi"/>
                <w:lang w:val="en-GB"/>
              </w:rPr>
              <w:t xml:space="preserve">Ø </w:t>
            </w:r>
            <w:r>
              <w:rPr>
                <w:lang w:val="en-GB"/>
              </w:rPr>
              <w:t>8m for 28 students)</w:t>
            </w:r>
            <w:r w:rsidRPr="004141DA">
              <w:rPr>
                <w:lang w:val="en-GB"/>
              </w:rPr>
              <w:t>;</w:t>
            </w:r>
          </w:p>
          <w:p w:rsidR="00A20230" w:rsidRPr="004141DA" w:rsidRDefault="00A20230" w:rsidP="002F6488">
            <w:pPr>
              <w:rPr>
                <w:lang w:val="en-GB"/>
              </w:rPr>
            </w:pPr>
            <w:r w:rsidRPr="004141DA">
              <w:rPr>
                <w:lang w:val="en-GB"/>
              </w:rPr>
              <w:t>small ball; thermometer</w:t>
            </w:r>
          </w:p>
        </w:tc>
      </w:tr>
      <w:tr w:rsidR="00A20230" w:rsidRPr="00D11CB3" w:rsidTr="00A20230">
        <w:trPr>
          <w:trHeight w:val="2822"/>
        </w:trPr>
        <w:tc>
          <w:tcPr>
            <w:tcW w:w="710" w:type="dxa"/>
            <w:vMerge/>
          </w:tcPr>
          <w:p w:rsidR="00A20230" w:rsidRPr="004141DA" w:rsidRDefault="00A20230" w:rsidP="002F6488">
            <w:pPr>
              <w:rPr>
                <w:lang w:val="en-GB"/>
              </w:rPr>
            </w:pPr>
          </w:p>
        </w:tc>
        <w:tc>
          <w:tcPr>
            <w:tcW w:w="9922" w:type="dxa"/>
            <w:gridSpan w:val="3"/>
            <w:tcBorders>
              <w:top w:val="nil"/>
            </w:tcBorders>
          </w:tcPr>
          <w:p w:rsidR="00A20230" w:rsidRDefault="00A20230" w:rsidP="002F6488">
            <w:pPr>
              <w:rPr>
                <w:noProof/>
                <w:lang w:eastAsia="de-DE"/>
              </w:rPr>
            </w:pPr>
          </w:p>
          <w:p w:rsidR="00A20230" w:rsidRDefault="00A20230" w:rsidP="002F6488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0D87C639" wp14:editId="2CCC2272">
                  <wp:extent cx="2009245" cy="1506931"/>
                  <wp:effectExtent l="0" t="0" r="0" b="0"/>
                  <wp:docPr id="5" name="Grafik 5" descr="\\SERVER\Public\Shared Pictures\2018\3\Martinique\DSC010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SERVER\Public\Shared Pictures\2018\3\Martinique\DSC010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4256" cy="1510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t xml:space="preserve">  </w:t>
            </w:r>
            <w:r>
              <w:rPr>
                <w:noProof/>
                <w:lang w:eastAsia="de-DE"/>
              </w:rPr>
              <w:drawing>
                <wp:inline distT="0" distB="0" distL="0" distR="0" wp14:anchorId="2E52298F" wp14:editId="21112AFE">
                  <wp:extent cx="2006606" cy="1504431"/>
                  <wp:effectExtent l="0" t="0" r="0" b="635"/>
                  <wp:docPr id="9" name="Grafik 9" descr="C:\Users\Regine\Desktop\2018-19\Erasmus+\final report\Hochladen auf Pages\Bilder Energy Puzzlehunt\DSC010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egine\Desktop\2018-19\Erasmus+\final report\Hochladen auf Pages\Bilder Energy Puzzlehunt\DSC010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3400" cy="150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t xml:space="preserve">  </w:t>
            </w:r>
            <w:r>
              <w:rPr>
                <w:noProof/>
                <w:lang w:eastAsia="de-DE"/>
              </w:rPr>
              <w:drawing>
                <wp:inline distT="0" distB="0" distL="0" distR="0" wp14:anchorId="2AAB1629" wp14:editId="007DEC1B">
                  <wp:extent cx="2000250" cy="1499667"/>
                  <wp:effectExtent l="0" t="0" r="0" b="5715"/>
                  <wp:docPr id="6" name="Grafik 6" descr="C:\Users\Regine\Desktop\2018-19\Erasmus+\final report\Hochladen auf Pages\Bilder Energy Puzzlehunt\DSC010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Regine\Desktop\2018-19\Erasmus+\final report\Hochladen auf Pages\Bilder Energy Puzzlehunt\DSC010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087" cy="1507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0230" w:rsidRPr="00A20230" w:rsidRDefault="00A20230" w:rsidP="00A20230">
            <w:pPr>
              <w:rPr>
                <w:sz w:val="18"/>
                <w:szCs w:val="18"/>
                <w:lang w:val="en-GB"/>
              </w:rPr>
            </w:pPr>
            <w:r w:rsidRPr="00A20230">
              <w:rPr>
                <w:sz w:val="18"/>
                <w:szCs w:val="18"/>
                <w:lang w:val="en-GB"/>
              </w:rPr>
              <w:t xml:space="preserve">While talking about climate change inside the parachute, you can feel it is getting warmer </w:t>
            </w:r>
            <w:proofErr w:type="gramStart"/>
            <w:r w:rsidRPr="00A20230">
              <w:rPr>
                <w:sz w:val="18"/>
                <w:szCs w:val="18"/>
                <w:lang w:val="en-GB"/>
              </w:rPr>
              <w:t>… .</w:t>
            </w:r>
            <w:proofErr w:type="gramEnd"/>
          </w:p>
          <w:p w:rsidR="00A20230" w:rsidRPr="004141DA" w:rsidRDefault="00A20230" w:rsidP="002F6488">
            <w:pPr>
              <w:rPr>
                <w:lang w:val="en-GB"/>
              </w:rPr>
            </w:pPr>
          </w:p>
        </w:tc>
      </w:tr>
      <w:tr w:rsidR="005F60F1" w:rsidRPr="004141DA" w:rsidTr="005F60F1">
        <w:tc>
          <w:tcPr>
            <w:tcW w:w="710" w:type="dxa"/>
          </w:tcPr>
          <w:p w:rsidR="005F60F1" w:rsidRPr="004141DA" w:rsidRDefault="005F60F1" w:rsidP="002F6488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5F60F1" w:rsidRPr="004141DA" w:rsidRDefault="005F60F1" w:rsidP="009E67E3">
            <w:pPr>
              <w:rPr>
                <w:lang w:val="en-GB"/>
              </w:rPr>
            </w:pPr>
          </w:p>
        </w:tc>
        <w:tc>
          <w:tcPr>
            <w:tcW w:w="6237" w:type="dxa"/>
          </w:tcPr>
          <w:p w:rsidR="003E76D4" w:rsidRDefault="003E76D4" w:rsidP="002F6488">
            <w:pPr>
              <w:rPr>
                <w:lang w:val="en-GB"/>
              </w:rPr>
            </w:pPr>
            <w:r>
              <w:rPr>
                <w:lang w:val="en-GB"/>
              </w:rPr>
              <w:t xml:space="preserve">Stations </w:t>
            </w:r>
            <w:r w:rsidR="00894812">
              <w:rPr>
                <w:lang w:val="en-GB"/>
              </w:rPr>
              <w:t>4</w:t>
            </w:r>
            <w:r>
              <w:rPr>
                <w:lang w:val="en-GB"/>
              </w:rPr>
              <w:t xml:space="preserve"> and </w:t>
            </w:r>
            <w:r w:rsidR="00894812">
              <w:rPr>
                <w:lang w:val="en-GB"/>
              </w:rPr>
              <w:t>5</w:t>
            </w:r>
            <w:r>
              <w:rPr>
                <w:lang w:val="en-GB"/>
              </w:rPr>
              <w:t xml:space="preserve"> are done in smaller groups.</w:t>
            </w:r>
          </w:p>
          <w:p w:rsidR="005F60F1" w:rsidRDefault="005F60F1" w:rsidP="002F6488">
            <w:pPr>
              <w:rPr>
                <w:lang w:val="en-GB"/>
              </w:rPr>
            </w:pPr>
            <w:r>
              <w:rPr>
                <w:lang w:val="en-GB"/>
              </w:rPr>
              <w:t xml:space="preserve">Group 1 starts with station 7, group 2 starts with station 8. After 10 </w:t>
            </w:r>
            <w:r>
              <w:rPr>
                <w:lang w:val="en-GB"/>
              </w:rPr>
              <w:lastRenderedPageBreak/>
              <w:t xml:space="preserve">minutes they </w:t>
            </w:r>
            <w:r w:rsidR="003E76D4">
              <w:rPr>
                <w:lang w:val="en-GB"/>
              </w:rPr>
              <w:t>swap.</w:t>
            </w:r>
          </w:p>
          <w:p w:rsidR="00CD733B" w:rsidRDefault="00CD733B" w:rsidP="002F6488">
            <w:pPr>
              <w:rPr>
                <w:lang w:val="en-GB"/>
              </w:rPr>
            </w:pPr>
          </w:p>
        </w:tc>
        <w:tc>
          <w:tcPr>
            <w:tcW w:w="1842" w:type="dxa"/>
          </w:tcPr>
          <w:p w:rsidR="005F60F1" w:rsidRPr="003B616E" w:rsidRDefault="005F60F1" w:rsidP="002F6488">
            <w:pPr>
              <w:rPr>
                <w:lang w:val="en-GB"/>
              </w:rPr>
            </w:pPr>
          </w:p>
        </w:tc>
      </w:tr>
      <w:tr w:rsidR="00E17A0F" w:rsidRPr="004141DA" w:rsidTr="005F60F1">
        <w:tc>
          <w:tcPr>
            <w:tcW w:w="710" w:type="dxa"/>
          </w:tcPr>
          <w:p w:rsidR="00AD38F5" w:rsidRPr="004141DA" w:rsidRDefault="006C5255" w:rsidP="002F6488">
            <w:pPr>
              <w:rPr>
                <w:lang w:val="en-GB"/>
              </w:rPr>
            </w:pPr>
            <w:r w:rsidRPr="004141DA">
              <w:rPr>
                <w:lang w:val="en-GB"/>
              </w:rPr>
              <w:lastRenderedPageBreak/>
              <w:t>10</w:t>
            </w:r>
          </w:p>
        </w:tc>
        <w:tc>
          <w:tcPr>
            <w:tcW w:w="1843" w:type="dxa"/>
          </w:tcPr>
          <w:p w:rsidR="00AD38F5" w:rsidRPr="00A20230" w:rsidRDefault="00A20230" w:rsidP="002F6488">
            <w:pPr>
              <w:rPr>
                <w:b/>
                <w:lang w:val="en-GB"/>
              </w:rPr>
            </w:pPr>
            <w:r w:rsidRPr="00A20230">
              <w:rPr>
                <w:b/>
                <w:lang w:val="en-GB"/>
              </w:rPr>
              <w:t>4</w:t>
            </w:r>
            <w:r w:rsidR="00943AC6" w:rsidRPr="00A20230">
              <w:rPr>
                <w:b/>
                <w:lang w:val="en-GB"/>
              </w:rPr>
              <w:t xml:space="preserve">: </w:t>
            </w:r>
            <w:proofErr w:type="spellStart"/>
            <w:r w:rsidR="00A41156" w:rsidRPr="00A20230">
              <w:rPr>
                <w:b/>
                <w:lang w:val="en-GB"/>
              </w:rPr>
              <w:t>luxmeter</w:t>
            </w:r>
            <w:proofErr w:type="spellEnd"/>
          </w:p>
        </w:tc>
        <w:tc>
          <w:tcPr>
            <w:tcW w:w="6237" w:type="dxa"/>
          </w:tcPr>
          <w:p w:rsidR="0042756F" w:rsidRPr="005F60F1" w:rsidRDefault="000B2801" w:rsidP="002F6488">
            <w:pPr>
              <w:rPr>
                <w:b/>
                <w:lang w:val="en-GB"/>
              </w:rPr>
            </w:pPr>
            <w:r w:rsidRPr="005F60F1">
              <w:rPr>
                <w:b/>
                <w:lang w:val="en-GB"/>
              </w:rPr>
              <w:t xml:space="preserve">You can save electricity if you do not </w:t>
            </w:r>
            <w:r w:rsidR="005F60F1" w:rsidRPr="005F60F1">
              <w:rPr>
                <w:b/>
                <w:lang w:val="en-GB"/>
              </w:rPr>
              <w:t>use more light than needed.</w:t>
            </w:r>
          </w:p>
          <w:p w:rsidR="005F60F1" w:rsidRDefault="005F60F1" w:rsidP="002F6488">
            <w:pPr>
              <w:rPr>
                <w:lang w:val="en-GB"/>
              </w:rPr>
            </w:pPr>
            <w:r w:rsidRPr="005F60F1">
              <w:rPr>
                <w:lang w:val="en-GB"/>
              </w:rPr>
              <w:t>Light is measured in lux.</w:t>
            </w:r>
          </w:p>
          <w:p w:rsidR="005F60F1" w:rsidRDefault="005F60F1" w:rsidP="002F6488">
            <w:pPr>
              <w:rPr>
                <w:lang w:val="en-GB"/>
              </w:rPr>
            </w:pPr>
          </w:p>
          <w:p w:rsidR="0076756D" w:rsidRDefault="0076756D" w:rsidP="002F6488">
            <w:pPr>
              <w:rPr>
                <w:lang w:val="en-GB"/>
              </w:rPr>
            </w:pPr>
            <w:r>
              <w:rPr>
                <w:lang w:val="en-GB"/>
              </w:rPr>
              <w:t xml:space="preserve">- Tell the students: </w:t>
            </w:r>
          </w:p>
          <w:p w:rsidR="0076756D" w:rsidRDefault="0076756D" w:rsidP="002F6488">
            <w:pPr>
              <w:rPr>
                <w:lang w:val="en-GB"/>
              </w:rPr>
            </w:pPr>
            <w:r>
              <w:rPr>
                <w:lang w:val="en-GB"/>
              </w:rPr>
              <w:t xml:space="preserve">for a normal classroom 300 lux is enough, </w:t>
            </w:r>
          </w:p>
          <w:p w:rsidR="000F1B1F" w:rsidRDefault="0076756D" w:rsidP="002F6488">
            <w:pPr>
              <w:rPr>
                <w:lang w:val="en-GB"/>
              </w:rPr>
            </w:pPr>
            <w:r>
              <w:rPr>
                <w:lang w:val="en-GB"/>
              </w:rPr>
              <w:t>for a science room 500 lux is enough</w:t>
            </w:r>
          </w:p>
          <w:p w:rsidR="0076756D" w:rsidRDefault="0076756D" w:rsidP="002F6488">
            <w:pPr>
              <w:rPr>
                <w:lang w:val="en-GB"/>
              </w:rPr>
            </w:pPr>
            <w:r>
              <w:rPr>
                <w:lang w:val="en-GB"/>
              </w:rPr>
              <w:t>- make sure no light from outside comes into the room</w:t>
            </w:r>
          </w:p>
          <w:p w:rsidR="0076756D" w:rsidRDefault="0076756D" w:rsidP="002F6488">
            <w:pPr>
              <w:rPr>
                <w:lang w:val="en-GB"/>
              </w:rPr>
            </w:pPr>
            <w:r>
              <w:rPr>
                <w:lang w:val="en-GB"/>
              </w:rPr>
              <w:t>- measure the li</w:t>
            </w:r>
            <w:r w:rsidR="00A20230">
              <w:rPr>
                <w:lang w:val="en-GB"/>
              </w:rPr>
              <w:t xml:space="preserve">ght in the room (put the sensor </w:t>
            </w:r>
            <w:r>
              <w:rPr>
                <w:lang w:val="en-GB"/>
              </w:rPr>
              <w:t>on a table and go under the table with the display and make sure nobody stands near the sensor)</w:t>
            </w:r>
          </w:p>
          <w:p w:rsidR="0076756D" w:rsidRDefault="0076756D" w:rsidP="002F6488">
            <w:pPr>
              <w:rPr>
                <w:lang w:val="en-GB"/>
              </w:rPr>
            </w:pPr>
            <w:r>
              <w:rPr>
                <w:lang w:val="en-GB"/>
              </w:rPr>
              <w:t>- try out things (e.g. switch off part of the lights, let in light from outside, …)</w:t>
            </w:r>
          </w:p>
          <w:p w:rsidR="0076756D" w:rsidRDefault="0076756D" w:rsidP="002F6488">
            <w:pPr>
              <w:rPr>
                <w:lang w:val="en-GB"/>
              </w:rPr>
            </w:pPr>
            <w:r>
              <w:rPr>
                <w:lang w:val="en-GB"/>
              </w:rPr>
              <w:t>- discuss the result</w:t>
            </w:r>
          </w:p>
          <w:p w:rsidR="000B6669" w:rsidRDefault="000E7419" w:rsidP="002F6488">
            <w:pPr>
              <w:rPr>
                <w:lang w:val="en-GB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3130906" cy="1879987"/>
                  <wp:effectExtent l="0" t="0" r="0" b="6350"/>
                  <wp:docPr id="8" name="Grafik 8" descr="C:\Users\Regine\Desktop\2018-19\Erasmus+\Energy Puzzlehunt\Bilder Energy Puzzlehunt\Station 7 - Luxme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Regine\Desktop\2018-19\Erasmus+\Energy Puzzlehunt\Bilder Energy Puzzlehunt\Station 7 - Luxme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6730" cy="1889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38F5" w:rsidRPr="000E7419" w:rsidRDefault="000E7419" w:rsidP="002F6488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Measuring the light in the room.</w:t>
            </w:r>
          </w:p>
        </w:tc>
        <w:tc>
          <w:tcPr>
            <w:tcW w:w="1842" w:type="dxa"/>
          </w:tcPr>
          <w:p w:rsidR="00796132" w:rsidRDefault="00796132" w:rsidP="002F6488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l</w:t>
            </w:r>
            <w:r w:rsidR="00943AC6" w:rsidRPr="004141DA">
              <w:rPr>
                <w:lang w:val="en-GB"/>
              </w:rPr>
              <w:t>ux</w:t>
            </w:r>
            <w:r>
              <w:rPr>
                <w:lang w:val="en-GB"/>
              </w:rPr>
              <w:t>meter</w:t>
            </w:r>
            <w:proofErr w:type="spellEnd"/>
          </w:p>
          <w:p w:rsidR="00E17A0F" w:rsidRPr="004141DA" w:rsidRDefault="00E17A0F" w:rsidP="002F6488">
            <w:pPr>
              <w:rPr>
                <w:lang w:val="en-GB"/>
              </w:rPr>
            </w:pPr>
          </w:p>
        </w:tc>
      </w:tr>
      <w:tr w:rsidR="00E17A0F" w:rsidRPr="00D11CB3" w:rsidTr="005F60F1">
        <w:tc>
          <w:tcPr>
            <w:tcW w:w="710" w:type="dxa"/>
          </w:tcPr>
          <w:p w:rsidR="00AD38F5" w:rsidRPr="004141DA" w:rsidRDefault="006C5255" w:rsidP="002F6488">
            <w:pPr>
              <w:rPr>
                <w:lang w:val="en-GB"/>
              </w:rPr>
            </w:pPr>
            <w:r w:rsidRPr="004141DA">
              <w:rPr>
                <w:lang w:val="en-GB"/>
              </w:rPr>
              <w:t>10</w:t>
            </w:r>
          </w:p>
        </w:tc>
        <w:tc>
          <w:tcPr>
            <w:tcW w:w="1843" w:type="dxa"/>
          </w:tcPr>
          <w:p w:rsidR="00AD38F5" w:rsidRPr="000E7419" w:rsidRDefault="000E7419" w:rsidP="002F6488">
            <w:pPr>
              <w:rPr>
                <w:b/>
                <w:lang w:val="en-GB"/>
              </w:rPr>
            </w:pPr>
            <w:r w:rsidRPr="000E7419">
              <w:rPr>
                <w:b/>
                <w:lang w:val="en-GB"/>
              </w:rPr>
              <w:t>5</w:t>
            </w:r>
            <w:r w:rsidR="00943AC6" w:rsidRPr="000E7419">
              <w:rPr>
                <w:b/>
                <w:lang w:val="en-GB"/>
              </w:rPr>
              <w:t>:</w:t>
            </w:r>
            <w:r w:rsidR="00E17A0F" w:rsidRPr="000E7419">
              <w:rPr>
                <w:b/>
                <w:lang w:val="en-GB"/>
              </w:rPr>
              <w:t xml:space="preserve"> </w:t>
            </w:r>
            <w:r w:rsidR="00796132" w:rsidRPr="000E7419">
              <w:rPr>
                <w:b/>
                <w:lang w:val="en-GB"/>
              </w:rPr>
              <w:t>saving electricity</w:t>
            </w:r>
          </w:p>
        </w:tc>
        <w:tc>
          <w:tcPr>
            <w:tcW w:w="6237" w:type="dxa"/>
          </w:tcPr>
          <w:p w:rsidR="00215E7F" w:rsidRDefault="006D66D0" w:rsidP="002F6488">
            <w:pPr>
              <w:rPr>
                <w:lang w:val="en-GB"/>
              </w:rPr>
            </w:pPr>
            <w:r>
              <w:rPr>
                <w:lang w:val="en-GB"/>
              </w:rPr>
              <w:t>- W</w:t>
            </w:r>
            <w:r w:rsidR="007E18E3">
              <w:rPr>
                <w:lang w:val="en-GB"/>
              </w:rPr>
              <w:t>ith the power meter, show how you can measure the energy used by a gadget (e.g. mobile phone being charged, water boiler, computer, …)</w:t>
            </w:r>
          </w:p>
          <w:p w:rsidR="005613E6" w:rsidRDefault="006D66D0" w:rsidP="002F6488">
            <w:pPr>
              <w:rPr>
                <w:lang w:val="en-GB"/>
              </w:rPr>
            </w:pPr>
            <w:r>
              <w:rPr>
                <w:lang w:val="en-GB"/>
              </w:rPr>
              <w:t>- Gadgets on standby need around 0</w:t>
            </w:r>
            <w:proofErr w:type="gramStart"/>
            <w:r>
              <w:rPr>
                <w:lang w:val="en-GB"/>
              </w:rPr>
              <w:t>,1</w:t>
            </w:r>
            <w:proofErr w:type="gramEnd"/>
            <w:r>
              <w:rPr>
                <w:lang w:val="en-GB"/>
              </w:rPr>
              <w:t xml:space="preserve"> to 0,7 watts (our power meter cannot show this). </w:t>
            </w:r>
            <w:r w:rsidR="005613E6">
              <w:rPr>
                <w:lang w:val="en-GB"/>
              </w:rPr>
              <w:t>F</w:t>
            </w:r>
            <w:r>
              <w:rPr>
                <w:lang w:val="en-GB"/>
              </w:rPr>
              <w:t>igure out how much energy could be saved by stopping this.</w:t>
            </w:r>
          </w:p>
          <w:p w:rsidR="005613E6" w:rsidRPr="005613E6" w:rsidRDefault="005613E6" w:rsidP="002F6488">
            <w:pPr>
              <w:rPr>
                <w:u w:val="single"/>
                <w:lang w:val="en-GB"/>
              </w:rPr>
            </w:pPr>
            <w:r w:rsidRPr="005613E6">
              <w:rPr>
                <w:u w:val="single"/>
                <w:lang w:val="en-GB"/>
              </w:rPr>
              <w:t>and / or</w:t>
            </w:r>
          </w:p>
          <w:p w:rsidR="006D66D0" w:rsidRDefault="00215E7F" w:rsidP="002F6488">
            <w:pPr>
              <w:rPr>
                <w:lang w:val="en-GB"/>
              </w:rPr>
            </w:pPr>
            <w:r>
              <w:rPr>
                <w:lang w:val="en-GB"/>
              </w:rPr>
              <w:t xml:space="preserve">- Pick </w:t>
            </w:r>
            <w:r w:rsidR="005613E6">
              <w:rPr>
                <w:lang w:val="en-GB"/>
              </w:rPr>
              <w:t>an</w:t>
            </w:r>
            <w:r>
              <w:rPr>
                <w:lang w:val="en-GB"/>
              </w:rPr>
              <w:t xml:space="preserve"> electronic device of your choice and let the students guess (or figure out) how much energy they need in a year (in a household / in the whole country). </w:t>
            </w:r>
          </w:p>
          <w:p w:rsidR="006D66D0" w:rsidRDefault="006D66D0" w:rsidP="002F6488">
            <w:pPr>
              <w:rPr>
                <w:lang w:val="en-GB"/>
              </w:rPr>
            </w:pPr>
          </w:p>
          <w:p w:rsidR="007E18E3" w:rsidRDefault="00215E7F" w:rsidP="002F6488">
            <w:pPr>
              <w:rPr>
                <w:lang w:val="en-GB"/>
              </w:rPr>
            </w:pPr>
            <w:r>
              <w:rPr>
                <w:lang w:val="en-GB"/>
              </w:rPr>
              <w:t xml:space="preserve">Do the calculation on the board, e.g.  </w:t>
            </w:r>
          </w:p>
          <w:p w:rsidR="00B23025" w:rsidRDefault="00B23025" w:rsidP="002F6488">
            <w:pPr>
              <w:rPr>
                <w:lang w:val="en-GB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2"/>
              <w:gridCol w:w="2002"/>
              <w:gridCol w:w="2002"/>
            </w:tblGrid>
            <w:tr w:rsidR="009700E4" w:rsidTr="009700E4">
              <w:tc>
                <w:tcPr>
                  <w:tcW w:w="2002" w:type="dxa"/>
                </w:tcPr>
                <w:p w:rsidR="009700E4" w:rsidRPr="00950B70" w:rsidRDefault="009700E4" w:rsidP="002F6488">
                  <w:pPr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002" w:type="dxa"/>
                </w:tcPr>
                <w:p w:rsidR="009700E4" w:rsidRPr="006D66D0" w:rsidRDefault="009700E4" w:rsidP="002F6488">
                  <w:pPr>
                    <w:rPr>
                      <w:b/>
                      <w:sz w:val="20"/>
                      <w:szCs w:val="20"/>
                      <w:lang w:val="en-GB"/>
                    </w:rPr>
                  </w:pPr>
                  <w:r w:rsidRPr="006D66D0">
                    <w:rPr>
                      <w:b/>
                      <w:sz w:val="20"/>
                      <w:szCs w:val="20"/>
                      <w:lang w:val="en-GB"/>
                    </w:rPr>
                    <w:t>hairdryer</w:t>
                  </w:r>
                </w:p>
              </w:tc>
              <w:tc>
                <w:tcPr>
                  <w:tcW w:w="2002" w:type="dxa"/>
                </w:tcPr>
                <w:p w:rsidR="009700E4" w:rsidRPr="006D66D0" w:rsidRDefault="009700E4" w:rsidP="002F6488">
                  <w:pPr>
                    <w:rPr>
                      <w:b/>
                      <w:sz w:val="20"/>
                      <w:szCs w:val="20"/>
                      <w:lang w:val="en-GB"/>
                    </w:rPr>
                  </w:pPr>
                  <w:r w:rsidRPr="006D66D0">
                    <w:rPr>
                      <w:b/>
                      <w:sz w:val="20"/>
                      <w:szCs w:val="20"/>
                      <w:lang w:val="en-GB"/>
                    </w:rPr>
                    <w:t>TV on standby</w:t>
                  </w:r>
                </w:p>
              </w:tc>
            </w:tr>
            <w:tr w:rsidR="009700E4" w:rsidTr="009700E4">
              <w:tc>
                <w:tcPr>
                  <w:tcW w:w="2002" w:type="dxa"/>
                </w:tcPr>
                <w:p w:rsidR="009700E4" w:rsidRPr="00950B70" w:rsidRDefault="009700E4" w:rsidP="002F6488">
                  <w:pPr>
                    <w:rPr>
                      <w:sz w:val="20"/>
                      <w:szCs w:val="20"/>
                      <w:lang w:val="en-GB"/>
                    </w:rPr>
                  </w:pPr>
                  <w:r w:rsidRPr="00950B70">
                    <w:rPr>
                      <w:sz w:val="20"/>
                      <w:szCs w:val="20"/>
                      <w:lang w:val="en-GB"/>
                    </w:rPr>
                    <w:t>power (W)</w:t>
                  </w:r>
                </w:p>
              </w:tc>
              <w:tc>
                <w:tcPr>
                  <w:tcW w:w="2002" w:type="dxa"/>
                </w:tcPr>
                <w:p w:rsidR="009700E4" w:rsidRPr="00950B70" w:rsidRDefault="009700E4" w:rsidP="002F6488">
                  <w:pPr>
                    <w:rPr>
                      <w:sz w:val="20"/>
                      <w:szCs w:val="20"/>
                      <w:lang w:val="en-GB"/>
                    </w:rPr>
                  </w:pPr>
                  <w:r w:rsidRPr="00950B70">
                    <w:rPr>
                      <w:sz w:val="20"/>
                      <w:szCs w:val="20"/>
                      <w:lang w:val="en-GB"/>
                    </w:rPr>
                    <w:t>1000W = 1 kW</w:t>
                  </w:r>
                </w:p>
              </w:tc>
              <w:tc>
                <w:tcPr>
                  <w:tcW w:w="2002" w:type="dxa"/>
                </w:tcPr>
                <w:p w:rsidR="009700E4" w:rsidRPr="00950B70" w:rsidRDefault="009700E4" w:rsidP="002F6488">
                  <w:pPr>
                    <w:rPr>
                      <w:sz w:val="20"/>
                      <w:szCs w:val="20"/>
                      <w:lang w:val="en-GB"/>
                    </w:rPr>
                  </w:pPr>
                  <w:r w:rsidRPr="00950B70">
                    <w:rPr>
                      <w:sz w:val="20"/>
                      <w:szCs w:val="20"/>
                      <w:lang w:val="en-GB"/>
                    </w:rPr>
                    <w:t>0,5 W</w:t>
                  </w:r>
                </w:p>
              </w:tc>
            </w:tr>
            <w:tr w:rsidR="009700E4" w:rsidTr="009700E4">
              <w:tc>
                <w:tcPr>
                  <w:tcW w:w="2002" w:type="dxa"/>
                </w:tcPr>
                <w:p w:rsidR="009700E4" w:rsidRPr="00950B70" w:rsidRDefault="009700E4" w:rsidP="002F6488">
                  <w:pPr>
                    <w:rPr>
                      <w:sz w:val="20"/>
                      <w:szCs w:val="20"/>
                      <w:lang w:val="en-GB"/>
                    </w:rPr>
                  </w:pPr>
                  <w:r w:rsidRPr="00950B70">
                    <w:rPr>
                      <w:sz w:val="20"/>
                      <w:szCs w:val="20"/>
                      <w:lang w:val="en-GB"/>
                    </w:rPr>
                    <w:t>hours per day (h/d)</w:t>
                  </w:r>
                </w:p>
              </w:tc>
              <w:tc>
                <w:tcPr>
                  <w:tcW w:w="2002" w:type="dxa"/>
                </w:tcPr>
                <w:p w:rsidR="009700E4" w:rsidRPr="00950B70" w:rsidRDefault="00950B70" w:rsidP="002F6488">
                  <w:pPr>
                    <w:rPr>
                      <w:sz w:val="20"/>
                      <w:szCs w:val="20"/>
                      <w:lang w:val="en-GB"/>
                    </w:rPr>
                  </w:pPr>
                  <w:r w:rsidRPr="00950B70">
                    <w:rPr>
                      <w:sz w:val="20"/>
                      <w:szCs w:val="20"/>
                      <w:lang w:val="en-GB"/>
                    </w:rPr>
                    <w:t xml:space="preserve">0,1 </w:t>
                  </w:r>
                  <w:r w:rsidR="009700E4" w:rsidRPr="00950B70">
                    <w:rPr>
                      <w:sz w:val="20"/>
                      <w:szCs w:val="20"/>
                      <w:lang w:val="en-GB"/>
                    </w:rPr>
                    <w:t>h/d</w:t>
                  </w:r>
                </w:p>
              </w:tc>
              <w:tc>
                <w:tcPr>
                  <w:tcW w:w="2002" w:type="dxa"/>
                </w:tcPr>
                <w:p w:rsidR="009700E4" w:rsidRPr="00950B70" w:rsidRDefault="009700E4" w:rsidP="002F6488">
                  <w:pPr>
                    <w:rPr>
                      <w:sz w:val="20"/>
                      <w:szCs w:val="20"/>
                      <w:lang w:val="en-GB"/>
                    </w:rPr>
                  </w:pPr>
                  <w:r w:rsidRPr="00950B70">
                    <w:rPr>
                      <w:sz w:val="20"/>
                      <w:szCs w:val="20"/>
                      <w:lang w:val="en-GB"/>
                    </w:rPr>
                    <w:t>22 h/d</w:t>
                  </w:r>
                </w:p>
              </w:tc>
            </w:tr>
            <w:tr w:rsidR="009700E4" w:rsidTr="009700E4">
              <w:tc>
                <w:tcPr>
                  <w:tcW w:w="2002" w:type="dxa"/>
                </w:tcPr>
                <w:p w:rsidR="009700E4" w:rsidRPr="00950B70" w:rsidRDefault="009700E4" w:rsidP="002F6488">
                  <w:pPr>
                    <w:rPr>
                      <w:sz w:val="20"/>
                      <w:szCs w:val="20"/>
                      <w:lang w:val="en-GB"/>
                    </w:rPr>
                  </w:pPr>
                  <w:r w:rsidRPr="00950B70">
                    <w:rPr>
                      <w:sz w:val="20"/>
                      <w:szCs w:val="20"/>
                      <w:lang w:val="en-GB"/>
                    </w:rPr>
                    <w:t>days per year (d/y)</w:t>
                  </w:r>
                </w:p>
              </w:tc>
              <w:tc>
                <w:tcPr>
                  <w:tcW w:w="2002" w:type="dxa"/>
                </w:tcPr>
                <w:p w:rsidR="009700E4" w:rsidRPr="00950B70" w:rsidRDefault="009700E4" w:rsidP="002F6488">
                  <w:pPr>
                    <w:rPr>
                      <w:sz w:val="20"/>
                      <w:szCs w:val="20"/>
                      <w:lang w:val="en-GB"/>
                    </w:rPr>
                  </w:pPr>
                  <w:r w:rsidRPr="00950B70">
                    <w:rPr>
                      <w:sz w:val="20"/>
                      <w:szCs w:val="20"/>
                      <w:lang w:val="en-GB"/>
                    </w:rPr>
                    <w:t>365</w:t>
                  </w:r>
                </w:p>
              </w:tc>
              <w:tc>
                <w:tcPr>
                  <w:tcW w:w="2002" w:type="dxa"/>
                </w:tcPr>
                <w:p w:rsidR="009700E4" w:rsidRPr="00950B70" w:rsidRDefault="009700E4" w:rsidP="002F6488">
                  <w:pPr>
                    <w:rPr>
                      <w:sz w:val="20"/>
                      <w:szCs w:val="20"/>
                      <w:lang w:val="en-GB"/>
                    </w:rPr>
                  </w:pPr>
                  <w:r w:rsidRPr="00950B70">
                    <w:rPr>
                      <w:sz w:val="20"/>
                      <w:szCs w:val="20"/>
                      <w:lang w:val="en-GB"/>
                    </w:rPr>
                    <w:t>365</w:t>
                  </w:r>
                </w:p>
              </w:tc>
            </w:tr>
            <w:tr w:rsidR="009700E4" w:rsidRPr="00D11CB3" w:rsidTr="009700E4">
              <w:tc>
                <w:tcPr>
                  <w:tcW w:w="2002" w:type="dxa"/>
                </w:tcPr>
                <w:p w:rsidR="009700E4" w:rsidRPr="00950B70" w:rsidRDefault="009700E4" w:rsidP="009700E4">
                  <w:pPr>
                    <w:rPr>
                      <w:sz w:val="20"/>
                      <w:szCs w:val="20"/>
                      <w:lang w:val="en-GB"/>
                    </w:rPr>
                  </w:pPr>
                  <w:r w:rsidRPr="00950B70">
                    <w:rPr>
                      <w:sz w:val="20"/>
                      <w:szCs w:val="20"/>
                      <w:lang w:val="en-GB"/>
                    </w:rPr>
                    <w:t>power consumption per year: power x h/d x d/y</w:t>
                  </w:r>
                </w:p>
              </w:tc>
              <w:tc>
                <w:tcPr>
                  <w:tcW w:w="2002" w:type="dxa"/>
                </w:tcPr>
                <w:p w:rsidR="009700E4" w:rsidRPr="00950B70" w:rsidRDefault="009700E4" w:rsidP="002F6488">
                  <w:pPr>
                    <w:rPr>
                      <w:sz w:val="20"/>
                      <w:szCs w:val="20"/>
                      <w:lang w:val="en-GB"/>
                    </w:rPr>
                  </w:pPr>
                  <w:r w:rsidRPr="00950B70">
                    <w:rPr>
                      <w:sz w:val="20"/>
                      <w:szCs w:val="20"/>
                      <w:lang w:val="en-GB"/>
                    </w:rPr>
                    <w:t xml:space="preserve">1kW x </w:t>
                  </w:r>
                  <w:r w:rsidR="00950B70" w:rsidRPr="00950B70">
                    <w:rPr>
                      <w:sz w:val="20"/>
                      <w:szCs w:val="20"/>
                      <w:lang w:val="en-GB"/>
                    </w:rPr>
                    <w:t>1/60</w:t>
                  </w:r>
                  <w:r w:rsidRPr="00950B70">
                    <w:rPr>
                      <w:sz w:val="20"/>
                      <w:szCs w:val="20"/>
                      <w:lang w:val="en-GB"/>
                    </w:rPr>
                    <w:t xml:space="preserve"> h/d x 365 d/y </w:t>
                  </w:r>
                </w:p>
                <w:p w:rsidR="009700E4" w:rsidRPr="00950B70" w:rsidRDefault="009700E4" w:rsidP="00950B70">
                  <w:pPr>
                    <w:rPr>
                      <w:sz w:val="20"/>
                      <w:szCs w:val="20"/>
                      <w:lang w:val="en-GB"/>
                    </w:rPr>
                  </w:pPr>
                  <w:r w:rsidRPr="00950B70">
                    <w:rPr>
                      <w:sz w:val="20"/>
                      <w:szCs w:val="20"/>
                      <w:lang w:val="en-GB"/>
                    </w:rPr>
                    <w:t xml:space="preserve">= </w:t>
                  </w:r>
                  <w:r w:rsidR="00950B70" w:rsidRPr="00950B70">
                    <w:rPr>
                      <w:sz w:val="20"/>
                      <w:szCs w:val="20"/>
                      <w:lang w:val="en-GB"/>
                    </w:rPr>
                    <w:t xml:space="preserve">6,08 </w:t>
                  </w:r>
                  <w:r w:rsidRPr="00950B70">
                    <w:rPr>
                      <w:sz w:val="20"/>
                      <w:szCs w:val="20"/>
                      <w:lang w:val="en-GB"/>
                    </w:rPr>
                    <w:t xml:space="preserve"> kWh/a</w:t>
                  </w:r>
                </w:p>
              </w:tc>
              <w:tc>
                <w:tcPr>
                  <w:tcW w:w="2002" w:type="dxa"/>
                </w:tcPr>
                <w:p w:rsidR="009700E4" w:rsidRDefault="009700E4" w:rsidP="002F6488">
                  <w:pPr>
                    <w:rPr>
                      <w:sz w:val="20"/>
                      <w:szCs w:val="20"/>
                      <w:lang w:val="en-GB"/>
                    </w:rPr>
                  </w:pPr>
                  <w:r w:rsidRPr="00950B70">
                    <w:rPr>
                      <w:sz w:val="20"/>
                      <w:szCs w:val="20"/>
                      <w:lang w:val="en-GB"/>
                    </w:rPr>
                    <w:t>0,5</w:t>
                  </w:r>
                  <w:r w:rsidR="00253BBA">
                    <w:rPr>
                      <w:sz w:val="20"/>
                      <w:szCs w:val="20"/>
                      <w:lang w:val="en-GB"/>
                    </w:rPr>
                    <w:t xml:space="preserve"> W x 22h/d x 365 d/y </w:t>
                  </w:r>
                </w:p>
                <w:p w:rsidR="00253BBA" w:rsidRPr="00950B70" w:rsidRDefault="00253BBA" w:rsidP="002F6488">
                  <w:pPr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sz w:val="20"/>
                      <w:szCs w:val="20"/>
                      <w:lang w:val="en-GB"/>
                    </w:rPr>
                    <w:t>= 4,015 kWh/a</w:t>
                  </w:r>
                </w:p>
              </w:tc>
            </w:tr>
            <w:tr w:rsidR="009700E4" w:rsidRPr="00D11CB3" w:rsidTr="009700E4">
              <w:tc>
                <w:tcPr>
                  <w:tcW w:w="2002" w:type="dxa"/>
                </w:tcPr>
                <w:p w:rsidR="009700E4" w:rsidRPr="00950B70" w:rsidRDefault="006D66D0" w:rsidP="009700E4">
                  <w:pPr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sz w:val="20"/>
                      <w:szCs w:val="20"/>
                      <w:lang w:val="en-GB"/>
                    </w:rPr>
                    <w:t>in</w:t>
                  </w:r>
                  <w:r w:rsidR="009700E4" w:rsidRPr="00950B70">
                    <w:rPr>
                      <w:sz w:val="20"/>
                      <w:szCs w:val="20"/>
                      <w:lang w:val="en-GB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en-GB"/>
                    </w:rPr>
                    <w:t xml:space="preserve">Germany </w:t>
                  </w:r>
                  <w:r w:rsidR="009700E4" w:rsidRPr="00950B70">
                    <w:rPr>
                      <w:sz w:val="20"/>
                      <w:szCs w:val="20"/>
                      <w:lang w:val="en-GB"/>
                    </w:rPr>
                    <w:t xml:space="preserve"> </w:t>
                  </w:r>
                </w:p>
              </w:tc>
              <w:tc>
                <w:tcPr>
                  <w:tcW w:w="2002" w:type="dxa"/>
                </w:tcPr>
                <w:p w:rsidR="009700E4" w:rsidRPr="00950B70" w:rsidRDefault="006D66D0" w:rsidP="006D66D0">
                  <w:pPr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sz w:val="20"/>
                      <w:szCs w:val="20"/>
                      <w:lang w:val="en-GB"/>
                    </w:rPr>
                    <w:t>6,08</w:t>
                  </w:r>
                  <w:r w:rsidR="009700E4" w:rsidRPr="00950B70">
                    <w:rPr>
                      <w:sz w:val="20"/>
                      <w:szCs w:val="20"/>
                      <w:lang w:val="en-GB"/>
                    </w:rPr>
                    <w:t xml:space="preserve"> kWh/a x </w:t>
                  </w:r>
                  <w:r>
                    <w:rPr>
                      <w:sz w:val="20"/>
                      <w:szCs w:val="20"/>
                      <w:lang w:val="en-GB"/>
                    </w:rPr>
                    <w:t>4</w:t>
                  </w:r>
                  <w:r w:rsidR="009700E4" w:rsidRPr="00950B70">
                    <w:rPr>
                      <w:sz w:val="20"/>
                      <w:szCs w:val="20"/>
                      <w:lang w:val="en-GB"/>
                    </w:rPr>
                    <w:t>0</w:t>
                  </w:r>
                  <w:r w:rsidR="00950B70" w:rsidRPr="00950B70">
                    <w:rPr>
                      <w:sz w:val="20"/>
                      <w:szCs w:val="20"/>
                      <w:lang w:val="en-GB"/>
                    </w:rPr>
                    <w:t xml:space="preserve"> Mio = </w:t>
                  </w:r>
                  <w:r>
                    <w:rPr>
                      <w:sz w:val="20"/>
                      <w:szCs w:val="20"/>
                      <w:lang w:val="en-GB"/>
                    </w:rPr>
                    <w:t>244</w:t>
                  </w:r>
                  <w:r w:rsidR="00253BBA">
                    <w:rPr>
                      <w:sz w:val="20"/>
                      <w:szCs w:val="20"/>
                      <w:lang w:val="en-GB"/>
                    </w:rPr>
                    <w:t xml:space="preserve"> million </w:t>
                  </w:r>
                  <w:r>
                    <w:rPr>
                      <w:sz w:val="20"/>
                      <w:szCs w:val="20"/>
                      <w:lang w:val="en-GB"/>
                    </w:rPr>
                    <w:t>k</w:t>
                  </w:r>
                  <w:r w:rsidR="00950B70" w:rsidRPr="00950B70">
                    <w:rPr>
                      <w:sz w:val="20"/>
                      <w:szCs w:val="20"/>
                      <w:lang w:val="en-GB"/>
                    </w:rPr>
                    <w:t>Wh/a</w:t>
                  </w:r>
                </w:p>
              </w:tc>
              <w:tc>
                <w:tcPr>
                  <w:tcW w:w="2002" w:type="dxa"/>
                </w:tcPr>
                <w:p w:rsidR="006D66D0" w:rsidRDefault="006D66D0" w:rsidP="002F6488">
                  <w:pPr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sz w:val="20"/>
                      <w:szCs w:val="20"/>
                      <w:lang w:val="en-GB"/>
                    </w:rPr>
                    <w:t xml:space="preserve">4,015 x 40 Mio </w:t>
                  </w:r>
                </w:p>
                <w:p w:rsidR="009700E4" w:rsidRPr="00950B70" w:rsidRDefault="006D66D0" w:rsidP="006D66D0">
                  <w:pPr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sz w:val="20"/>
                      <w:szCs w:val="20"/>
                      <w:lang w:val="en-GB"/>
                    </w:rPr>
                    <w:t>= 160 million kWh/a</w:t>
                  </w:r>
                </w:p>
              </w:tc>
            </w:tr>
          </w:tbl>
          <w:p w:rsidR="009700E4" w:rsidRDefault="009700E4" w:rsidP="002F6488">
            <w:pPr>
              <w:rPr>
                <w:lang w:val="en-GB"/>
              </w:rPr>
            </w:pPr>
          </w:p>
          <w:p w:rsidR="0042756F" w:rsidRDefault="007E18E3" w:rsidP="002F6488">
            <w:pPr>
              <w:rPr>
                <w:lang w:val="en-GB"/>
              </w:rPr>
            </w:pPr>
            <w:r w:rsidRPr="006D66D0">
              <w:rPr>
                <w:u w:val="single"/>
                <w:lang w:val="en-GB"/>
              </w:rPr>
              <w:t>For comparison:</w:t>
            </w:r>
            <w:r>
              <w:rPr>
                <w:lang w:val="en-GB"/>
              </w:rPr>
              <w:t xml:space="preserve"> </w:t>
            </w:r>
            <w:r w:rsidR="00253BBA">
              <w:rPr>
                <w:lang w:val="en-GB"/>
              </w:rPr>
              <w:t>A</w:t>
            </w:r>
            <w:r>
              <w:rPr>
                <w:lang w:val="en-GB"/>
              </w:rPr>
              <w:t xml:space="preserve"> coal power station </w:t>
            </w:r>
            <w:r w:rsidR="00253BBA">
              <w:rPr>
                <w:lang w:val="en-GB"/>
              </w:rPr>
              <w:t xml:space="preserve">produces </w:t>
            </w:r>
            <w:r>
              <w:rPr>
                <w:lang w:val="en-GB"/>
              </w:rPr>
              <w:t>around 500</w:t>
            </w:r>
            <w:r w:rsidR="00253BBA">
              <w:rPr>
                <w:lang w:val="en-GB"/>
              </w:rPr>
              <w:t>0 million kWh per year</w:t>
            </w:r>
            <w:r w:rsidR="00CD733B">
              <w:rPr>
                <w:lang w:val="en-GB"/>
              </w:rPr>
              <w:t xml:space="preserve">, </w:t>
            </w:r>
            <w:r w:rsidR="00911C3F">
              <w:rPr>
                <w:lang w:val="en-GB"/>
              </w:rPr>
              <w:t>a wind power station around 5 million k</w:t>
            </w:r>
            <w:r w:rsidR="00253BBA">
              <w:rPr>
                <w:lang w:val="en-GB"/>
              </w:rPr>
              <w:t xml:space="preserve">Wh per year. </w:t>
            </w:r>
          </w:p>
          <w:p w:rsidR="00215E7F" w:rsidRDefault="00215E7F" w:rsidP="002F6488">
            <w:pPr>
              <w:rPr>
                <w:lang w:val="en-GB"/>
              </w:rPr>
            </w:pPr>
          </w:p>
          <w:p w:rsidR="00215E7F" w:rsidRDefault="00215E7F" w:rsidP="002F6488">
            <w:pPr>
              <w:rPr>
                <w:lang w:val="en-GB"/>
              </w:rPr>
            </w:pPr>
            <w:r w:rsidRPr="00215E7F">
              <w:rPr>
                <w:noProof/>
                <w:lang w:eastAsia="de-DE"/>
              </w:rPr>
              <w:lastRenderedPageBreak/>
              <w:drawing>
                <wp:inline distT="0" distB="0" distL="0" distR="0" wp14:anchorId="511B7C65" wp14:editId="26801F76">
                  <wp:extent cx="2647593" cy="1908042"/>
                  <wp:effectExtent l="0" t="0" r="635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8791" cy="1908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D38F5" w:rsidRPr="00B23C7D" w:rsidRDefault="00B23C7D" w:rsidP="002F6488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using the power meter</w:t>
            </w:r>
          </w:p>
        </w:tc>
        <w:tc>
          <w:tcPr>
            <w:tcW w:w="1842" w:type="dxa"/>
          </w:tcPr>
          <w:p w:rsidR="00AD38F5" w:rsidRDefault="007E18E3" w:rsidP="002F6488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power meter</w:t>
            </w:r>
            <w:r w:rsidR="000B2801">
              <w:rPr>
                <w:lang w:val="en-GB"/>
              </w:rPr>
              <w:t>;</w:t>
            </w:r>
          </w:p>
          <w:p w:rsidR="000B2801" w:rsidRPr="004141DA" w:rsidRDefault="00215E7F" w:rsidP="00215E7F">
            <w:pPr>
              <w:rPr>
                <w:lang w:val="en-GB"/>
              </w:rPr>
            </w:pPr>
            <w:r>
              <w:rPr>
                <w:lang w:val="en-GB"/>
              </w:rPr>
              <w:t>electrical devices, e.g. water boiler, hairdryer, computer,</w:t>
            </w:r>
            <w:r w:rsidR="000B2801">
              <w:rPr>
                <w:lang w:val="en-GB"/>
              </w:rPr>
              <w:t xml:space="preserve"> gadget on standby</w:t>
            </w:r>
            <w:r w:rsidR="005F60F1">
              <w:rPr>
                <w:lang w:val="en-GB"/>
              </w:rPr>
              <w:t xml:space="preserve"> (e.g. computer, TV, …)</w:t>
            </w:r>
          </w:p>
        </w:tc>
      </w:tr>
      <w:tr w:rsidR="00B23025" w:rsidRPr="00287679" w:rsidTr="005F60F1">
        <w:tc>
          <w:tcPr>
            <w:tcW w:w="710" w:type="dxa"/>
          </w:tcPr>
          <w:p w:rsidR="00B23025" w:rsidRPr="00342C55" w:rsidRDefault="005613E6" w:rsidP="00031A61">
            <w:pPr>
              <w:ind w:left="55"/>
              <w:rPr>
                <w:lang w:val="en-GB"/>
              </w:rPr>
            </w:pPr>
            <w:r>
              <w:rPr>
                <w:lang w:val="en-GB"/>
              </w:rPr>
              <w:lastRenderedPageBreak/>
              <w:t>5</w:t>
            </w:r>
          </w:p>
        </w:tc>
        <w:tc>
          <w:tcPr>
            <w:tcW w:w="1843" w:type="dxa"/>
          </w:tcPr>
          <w:p w:rsidR="00B23025" w:rsidRDefault="005613E6" w:rsidP="00031A61">
            <w:pPr>
              <w:ind w:left="55"/>
            </w:pPr>
            <w:r>
              <w:t>(1)</w:t>
            </w:r>
          </w:p>
        </w:tc>
        <w:tc>
          <w:tcPr>
            <w:tcW w:w="6237" w:type="dxa"/>
          </w:tcPr>
          <w:p w:rsidR="00B23025" w:rsidRDefault="005613E6" w:rsidP="002F6488">
            <w:pPr>
              <w:rPr>
                <w:lang w:val="en-GB"/>
              </w:rPr>
            </w:pPr>
            <w:r>
              <w:rPr>
                <w:lang w:val="en-GB"/>
              </w:rPr>
              <w:t>Let the students m</w:t>
            </w:r>
            <w:r w:rsidR="00B23025">
              <w:rPr>
                <w:lang w:val="en-GB"/>
              </w:rPr>
              <w:t>easure the temperat</w:t>
            </w:r>
            <w:r w:rsidR="006836C7">
              <w:rPr>
                <w:lang w:val="en-GB"/>
              </w:rPr>
              <w:t xml:space="preserve">ure of the water in the bottles &amp; sill in the table </w:t>
            </w:r>
            <w:r w:rsidR="00B23025">
              <w:rPr>
                <w:lang w:val="en-GB"/>
              </w:rPr>
              <w:t>– Which group has won?</w:t>
            </w:r>
          </w:p>
          <w:p w:rsidR="00B23025" w:rsidRPr="004141DA" w:rsidRDefault="00B23025" w:rsidP="002F6488">
            <w:pPr>
              <w:rPr>
                <w:lang w:val="en-GB"/>
              </w:rPr>
            </w:pPr>
          </w:p>
        </w:tc>
        <w:tc>
          <w:tcPr>
            <w:tcW w:w="1842" w:type="dxa"/>
          </w:tcPr>
          <w:p w:rsidR="00B23025" w:rsidRDefault="005613E6" w:rsidP="002F6488">
            <w:pPr>
              <w:rPr>
                <w:lang w:val="en-GB"/>
              </w:rPr>
            </w:pPr>
            <w:r>
              <w:rPr>
                <w:lang w:val="en-GB"/>
              </w:rPr>
              <w:t>bottles</w:t>
            </w:r>
          </w:p>
          <w:p w:rsidR="005613E6" w:rsidRDefault="005613E6" w:rsidP="002F6488">
            <w:pPr>
              <w:rPr>
                <w:lang w:val="en-GB"/>
              </w:rPr>
            </w:pPr>
            <w:r>
              <w:rPr>
                <w:lang w:val="en-GB"/>
              </w:rPr>
              <w:t>thermometer(s)</w:t>
            </w:r>
          </w:p>
          <w:p w:rsidR="005613E6" w:rsidRPr="004141DA" w:rsidRDefault="005613E6" w:rsidP="002F6488">
            <w:pPr>
              <w:rPr>
                <w:lang w:val="en-GB"/>
              </w:rPr>
            </w:pPr>
          </w:p>
        </w:tc>
      </w:tr>
      <w:tr w:rsidR="00B23025" w:rsidRPr="004141DA" w:rsidTr="006836C7">
        <w:tc>
          <w:tcPr>
            <w:tcW w:w="710" w:type="dxa"/>
            <w:tcBorders>
              <w:bottom w:val="single" w:sz="12" w:space="0" w:color="auto"/>
            </w:tcBorders>
          </w:tcPr>
          <w:p w:rsidR="00B23025" w:rsidRDefault="006836C7" w:rsidP="00031A61">
            <w:pPr>
              <w:ind w:left="55"/>
            </w:pPr>
            <w:r>
              <w:t>10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B23025" w:rsidRPr="005613E6" w:rsidRDefault="005613E6" w:rsidP="00031A61">
            <w:pPr>
              <w:ind w:left="55"/>
              <w:rPr>
                <w:b/>
              </w:rPr>
            </w:pPr>
            <w:proofErr w:type="spellStart"/>
            <w:r w:rsidRPr="005613E6">
              <w:rPr>
                <w:b/>
              </w:rPr>
              <w:t>consolidation</w:t>
            </w:r>
            <w:proofErr w:type="spellEnd"/>
          </w:p>
        </w:tc>
        <w:tc>
          <w:tcPr>
            <w:tcW w:w="6237" w:type="dxa"/>
            <w:tcBorders>
              <w:bottom w:val="single" w:sz="12" w:space="0" w:color="auto"/>
            </w:tcBorders>
          </w:tcPr>
          <w:p w:rsidR="00B23025" w:rsidRDefault="00B23025" w:rsidP="002F6488">
            <w:pPr>
              <w:rPr>
                <w:lang w:val="en-GB"/>
              </w:rPr>
            </w:pPr>
            <w:r>
              <w:rPr>
                <w:lang w:val="en-GB"/>
              </w:rPr>
              <w:t>All s</w:t>
            </w:r>
            <w:r w:rsidR="00B23C7D">
              <w:rPr>
                <w:lang w:val="en-GB"/>
              </w:rPr>
              <w:t>tudents stand in a circle. R</w:t>
            </w:r>
            <w:r>
              <w:rPr>
                <w:lang w:val="en-GB"/>
              </w:rPr>
              <w:t xml:space="preserve">evise all parts of the </w:t>
            </w:r>
            <w:proofErr w:type="spellStart"/>
            <w:r>
              <w:rPr>
                <w:lang w:val="en-GB"/>
              </w:rPr>
              <w:t>puzzlehunt</w:t>
            </w:r>
            <w:proofErr w:type="spellEnd"/>
            <w:r>
              <w:rPr>
                <w:lang w:val="en-GB"/>
              </w:rPr>
              <w:t xml:space="preserve"> </w:t>
            </w:r>
            <w:r w:rsidR="00B23C7D">
              <w:rPr>
                <w:lang w:val="en-GB"/>
              </w:rPr>
              <w:t xml:space="preserve">by </w:t>
            </w:r>
            <w:r>
              <w:rPr>
                <w:lang w:val="en-GB"/>
              </w:rPr>
              <w:t>asking questions. The person who speaks gets the ball (throw it).</w:t>
            </w:r>
          </w:p>
          <w:p w:rsidR="00B23025" w:rsidRDefault="00B23025" w:rsidP="00F4029A">
            <w:pPr>
              <w:pStyle w:val="Listenabsatz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reasons for climate change</w:t>
            </w:r>
          </w:p>
          <w:p w:rsidR="00B23025" w:rsidRDefault="00B23025" w:rsidP="00F4029A">
            <w:pPr>
              <w:pStyle w:val="Listenabsatz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consequences of climate change</w:t>
            </w:r>
          </w:p>
          <w:p w:rsidR="00B23025" w:rsidRDefault="00B23025" w:rsidP="00F4029A">
            <w:pPr>
              <w:pStyle w:val="Listenabsatz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the importance of insulation</w:t>
            </w:r>
          </w:p>
          <w:p w:rsidR="00B23025" w:rsidRDefault="00B23025" w:rsidP="00F4029A">
            <w:pPr>
              <w:pStyle w:val="Listenabsatz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saving light</w:t>
            </w:r>
          </w:p>
          <w:p w:rsidR="00B23025" w:rsidRPr="00F4029A" w:rsidRDefault="00B23025" w:rsidP="00F4029A">
            <w:pPr>
              <w:pStyle w:val="Listenabsatz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avoiding standby power consumption</w:t>
            </w:r>
          </w:p>
          <w:p w:rsidR="00B23025" w:rsidRPr="004141DA" w:rsidRDefault="00B23025" w:rsidP="00F4029A">
            <w:pPr>
              <w:pStyle w:val="Listenabsatz"/>
              <w:rPr>
                <w:lang w:val="en-GB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B23025" w:rsidRPr="004141DA" w:rsidRDefault="00B23025" w:rsidP="002F6488">
            <w:pPr>
              <w:rPr>
                <w:lang w:val="en-GB"/>
              </w:rPr>
            </w:pPr>
            <w:r>
              <w:rPr>
                <w:lang w:val="en-GB"/>
              </w:rPr>
              <w:t>small ball</w:t>
            </w:r>
          </w:p>
        </w:tc>
      </w:tr>
      <w:tr w:rsidR="006836C7" w:rsidRPr="004141DA" w:rsidTr="006836C7">
        <w:tc>
          <w:tcPr>
            <w:tcW w:w="710" w:type="dxa"/>
            <w:tcBorders>
              <w:top w:val="single" w:sz="12" w:space="0" w:color="auto"/>
            </w:tcBorders>
          </w:tcPr>
          <w:p w:rsidR="006836C7" w:rsidRPr="006836C7" w:rsidRDefault="006836C7" w:rsidP="00031A61">
            <w:pPr>
              <w:ind w:left="55"/>
              <w:rPr>
                <w:sz w:val="20"/>
                <w:szCs w:val="20"/>
              </w:rPr>
            </w:pPr>
            <w:proofErr w:type="spellStart"/>
            <w:r w:rsidRPr="006836C7">
              <w:rPr>
                <w:sz w:val="20"/>
                <w:szCs w:val="20"/>
              </w:rPr>
              <w:t>ca</w:t>
            </w:r>
            <w:proofErr w:type="spellEnd"/>
            <w:r w:rsidRPr="006836C7">
              <w:rPr>
                <w:sz w:val="20"/>
                <w:szCs w:val="20"/>
              </w:rPr>
              <w:t xml:space="preserve"> 65</w:t>
            </w:r>
          </w:p>
        </w:tc>
        <w:tc>
          <w:tcPr>
            <w:tcW w:w="9922" w:type="dxa"/>
            <w:gridSpan w:val="3"/>
            <w:tcBorders>
              <w:top w:val="single" w:sz="12" w:space="0" w:color="auto"/>
              <w:bottom w:val="nil"/>
              <w:right w:val="nil"/>
            </w:tcBorders>
          </w:tcPr>
          <w:p w:rsidR="006836C7" w:rsidRDefault="006836C7" w:rsidP="002F6488">
            <w:pPr>
              <w:rPr>
                <w:lang w:val="en-GB"/>
              </w:rPr>
            </w:pPr>
          </w:p>
        </w:tc>
      </w:tr>
    </w:tbl>
    <w:p w:rsidR="002F6488" w:rsidRPr="00894812" w:rsidRDefault="002F6488" w:rsidP="002F6488">
      <w:pPr>
        <w:ind w:firstLine="708"/>
        <w:rPr>
          <w:b/>
          <w:sz w:val="16"/>
          <w:szCs w:val="16"/>
          <w:lang w:val="en-GB"/>
        </w:rPr>
      </w:pPr>
    </w:p>
    <w:p w:rsidR="0040791A" w:rsidRPr="0040791A" w:rsidRDefault="00796132" w:rsidP="0040791A">
      <w:pPr>
        <w:rPr>
          <w:b/>
          <w:lang w:val="en-GB"/>
        </w:rPr>
      </w:pPr>
      <w:proofErr w:type="gramStart"/>
      <w:r w:rsidRPr="0040791A">
        <w:rPr>
          <w:b/>
          <w:lang w:val="en-GB"/>
        </w:rPr>
        <w:t>remarks</w:t>
      </w:r>
      <w:proofErr w:type="gramEnd"/>
      <w:r w:rsidRPr="0040791A">
        <w:rPr>
          <w:b/>
          <w:lang w:val="en-GB"/>
        </w:rPr>
        <w:t xml:space="preserve">: </w:t>
      </w:r>
    </w:p>
    <w:p w:rsidR="0040791A" w:rsidRDefault="0040791A" w:rsidP="0040791A">
      <w:pPr>
        <w:pStyle w:val="Listenabsatz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In Germany, we </w:t>
      </w:r>
      <w:r w:rsidRPr="0040791A">
        <w:rPr>
          <w:lang w:val="en-GB"/>
        </w:rPr>
        <w:t xml:space="preserve">also do the station “How to air a room properly” (at the same time as stations </w:t>
      </w:r>
      <w:r w:rsidR="00894812">
        <w:rPr>
          <w:lang w:val="en-GB"/>
        </w:rPr>
        <w:t>4</w:t>
      </w:r>
      <w:r w:rsidRPr="0040791A">
        <w:rPr>
          <w:lang w:val="en-GB"/>
        </w:rPr>
        <w:t xml:space="preserve"> and </w:t>
      </w:r>
      <w:r w:rsidR="00894812">
        <w:rPr>
          <w:lang w:val="en-GB"/>
        </w:rPr>
        <w:t>5</w:t>
      </w:r>
      <w:r w:rsidRPr="0040791A">
        <w:rPr>
          <w:lang w:val="en-GB"/>
        </w:rPr>
        <w:t xml:space="preserve"> – so </w:t>
      </w:r>
      <w:r>
        <w:rPr>
          <w:lang w:val="en-GB"/>
        </w:rPr>
        <w:t>students are</w:t>
      </w:r>
      <w:r w:rsidRPr="0040791A">
        <w:rPr>
          <w:lang w:val="en-GB"/>
        </w:rPr>
        <w:t xml:space="preserve"> divided into three groups)</w:t>
      </w:r>
      <w:r w:rsidR="003E76D4">
        <w:rPr>
          <w:lang w:val="en-GB"/>
        </w:rPr>
        <w:t>.</w:t>
      </w:r>
    </w:p>
    <w:p w:rsidR="003E76D4" w:rsidRDefault="003E76D4" w:rsidP="0040791A">
      <w:pPr>
        <w:pStyle w:val="Listenabsatz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If you are only 2, divide the class into 2 groups (for station </w:t>
      </w:r>
      <w:r w:rsidR="00894812">
        <w:rPr>
          <w:lang w:val="en-GB"/>
        </w:rPr>
        <w:t>4</w:t>
      </w:r>
      <w:r>
        <w:rPr>
          <w:lang w:val="en-GB"/>
        </w:rPr>
        <w:t xml:space="preserve"> and </w:t>
      </w:r>
      <w:r w:rsidR="00894812">
        <w:rPr>
          <w:lang w:val="en-GB"/>
        </w:rPr>
        <w:t>5</w:t>
      </w:r>
      <w:r>
        <w:rPr>
          <w:lang w:val="en-GB"/>
        </w:rPr>
        <w:t>). If you are more, make more (and smaller) groups.</w:t>
      </w:r>
    </w:p>
    <w:p w:rsidR="003E76D4" w:rsidRDefault="003E76D4" w:rsidP="0040791A">
      <w:pPr>
        <w:pStyle w:val="Listenabsatz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Of course the </w:t>
      </w:r>
      <w:proofErr w:type="spellStart"/>
      <w:r>
        <w:rPr>
          <w:lang w:val="en-GB"/>
        </w:rPr>
        <w:t>puzzlehunt</w:t>
      </w:r>
      <w:proofErr w:type="spellEnd"/>
      <w:r>
        <w:rPr>
          <w:lang w:val="en-GB"/>
        </w:rPr>
        <w:t xml:space="preserve"> should be adapted to the situation in your area (e.g. on Martinique and Tenerife it is more important to keep the heat </w:t>
      </w:r>
      <w:r w:rsidRPr="003E76D4">
        <w:rPr>
          <w:u w:val="single"/>
          <w:lang w:val="en-GB"/>
        </w:rPr>
        <w:t>out</w:t>
      </w:r>
      <w:r>
        <w:rPr>
          <w:u w:val="single"/>
          <w:lang w:val="en-GB"/>
        </w:rPr>
        <w:t>,</w:t>
      </w:r>
      <w:r>
        <w:rPr>
          <w:lang w:val="en-GB"/>
        </w:rPr>
        <w:t xml:space="preserve"> etc.)</w:t>
      </w:r>
    </w:p>
    <w:p w:rsidR="006836C7" w:rsidRDefault="0042756F" w:rsidP="006836C7">
      <w:pPr>
        <w:pStyle w:val="Listenabsatz"/>
        <w:numPr>
          <w:ilvl w:val="0"/>
          <w:numId w:val="2"/>
        </w:numPr>
        <w:rPr>
          <w:lang w:val="en-GB"/>
        </w:rPr>
      </w:pPr>
      <w:r w:rsidRPr="0042756F">
        <w:rPr>
          <w:lang w:val="en-GB"/>
        </w:rPr>
        <w:t>Our climate ambassadors also do little games in-bet</w:t>
      </w:r>
      <w:r w:rsidR="006836C7">
        <w:rPr>
          <w:lang w:val="en-GB"/>
        </w:rPr>
        <w:t>ween to increase concentration.</w:t>
      </w:r>
    </w:p>
    <w:p w:rsidR="006836C7" w:rsidRDefault="006836C7" w:rsidP="006836C7">
      <w:pPr>
        <w:rPr>
          <w:lang w:val="en-GB"/>
        </w:rPr>
      </w:pPr>
    </w:p>
    <w:p w:rsidR="00200AA6" w:rsidRDefault="00200AA6" w:rsidP="006836C7">
      <w:pPr>
        <w:rPr>
          <w:lang w:val="en-GB"/>
        </w:rPr>
      </w:pPr>
    </w:p>
    <w:p w:rsidR="006836C7" w:rsidRPr="00200AA6" w:rsidRDefault="006836C7" w:rsidP="006836C7">
      <w:pPr>
        <w:rPr>
          <w:lang w:val="en-GB"/>
        </w:rPr>
      </w:pPr>
      <w:r>
        <w:rPr>
          <w:lang w:val="en-GB"/>
        </w:rPr>
        <w:t xml:space="preserve">* </w:t>
      </w:r>
      <w:r w:rsidR="00200AA6">
        <w:rPr>
          <w:lang w:val="en-GB"/>
        </w:rPr>
        <w:t>We adapted t</w:t>
      </w:r>
      <w:r>
        <w:rPr>
          <w:lang w:val="en-GB"/>
        </w:rPr>
        <w:t>his international version of the “ener</w:t>
      </w:r>
      <w:r w:rsidR="00AA2358">
        <w:rPr>
          <w:lang w:val="en-GB"/>
        </w:rPr>
        <w:t xml:space="preserve">gy </w:t>
      </w:r>
      <w:proofErr w:type="spellStart"/>
      <w:r w:rsidR="00AA2358">
        <w:rPr>
          <w:lang w:val="en-GB"/>
        </w:rPr>
        <w:t>puzzlehunt</w:t>
      </w:r>
      <w:proofErr w:type="spellEnd"/>
      <w:r w:rsidR="00AA2358">
        <w:rPr>
          <w:lang w:val="en-GB"/>
        </w:rPr>
        <w:t>” from the “</w:t>
      </w:r>
      <w:proofErr w:type="spellStart"/>
      <w:r w:rsidR="00AA2358">
        <w:rPr>
          <w:lang w:val="en-GB"/>
        </w:rPr>
        <w:t>Energierallye</w:t>
      </w:r>
      <w:proofErr w:type="spellEnd"/>
      <w:r w:rsidR="00AA2358">
        <w:rPr>
          <w:lang w:val="en-GB"/>
        </w:rPr>
        <w:t>” taught to students in the “</w:t>
      </w:r>
      <w:proofErr w:type="spellStart"/>
      <w:r w:rsidR="00AA2358">
        <w:rPr>
          <w:lang w:val="en-GB"/>
        </w:rPr>
        <w:t>Umweltmentorenprogramm</w:t>
      </w:r>
      <w:proofErr w:type="spellEnd"/>
      <w:r w:rsidR="00200AA6">
        <w:rPr>
          <w:lang w:val="en-GB"/>
        </w:rPr>
        <w:t>”</w:t>
      </w:r>
      <w:r w:rsidR="00AA2358">
        <w:rPr>
          <w:lang w:val="en-GB"/>
        </w:rPr>
        <w:t xml:space="preserve"> (“environmental mentors program”) </w:t>
      </w:r>
      <w:r w:rsidR="00200AA6">
        <w:rPr>
          <w:lang w:val="en-GB"/>
        </w:rPr>
        <w:t>offered by the German “</w:t>
      </w:r>
      <w:proofErr w:type="spellStart"/>
      <w:r w:rsidR="00200AA6" w:rsidRPr="00200AA6">
        <w:rPr>
          <w:lang w:val="en-GB"/>
        </w:rPr>
        <w:t>Jugendstiftung</w:t>
      </w:r>
      <w:proofErr w:type="spellEnd"/>
      <w:r w:rsidR="00200AA6" w:rsidRPr="00200AA6">
        <w:rPr>
          <w:lang w:val="en-GB"/>
        </w:rPr>
        <w:t xml:space="preserve"> Baden-Württemberg</w:t>
      </w:r>
      <w:r w:rsidR="00200AA6">
        <w:rPr>
          <w:lang w:val="en-GB"/>
        </w:rPr>
        <w:t>”.</w:t>
      </w:r>
    </w:p>
    <w:sectPr w:rsidR="006836C7" w:rsidRPr="00200AA6" w:rsidSect="00CD733B">
      <w:pgSz w:w="11906" w:h="16838"/>
      <w:pgMar w:top="907" w:right="1021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D9F" w:rsidRDefault="00AB1D9F" w:rsidP="00AD38F5">
      <w:pPr>
        <w:spacing w:after="0" w:line="240" w:lineRule="auto"/>
      </w:pPr>
      <w:r>
        <w:separator/>
      </w:r>
    </w:p>
  </w:endnote>
  <w:endnote w:type="continuationSeparator" w:id="0">
    <w:p w:rsidR="00AB1D9F" w:rsidRDefault="00AB1D9F" w:rsidP="00AD3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D9F" w:rsidRDefault="00AB1D9F" w:rsidP="00AD38F5">
      <w:pPr>
        <w:spacing w:after="0" w:line="240" w:lineRule="auto"/>
      </w:pPr>
      <w:r>
        <w:separator/>
      </w:r>
    </w:p>
  </w:footnote>
  <w:footnote w:type="continuationSeparator" w:id="0">
    <w:p w:rsidR="00AB1D9F" w:rsidRDefault="00AB1D9F" w:rsidP="00AD3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94395"/>
    <w:multiLevelType w:val="hybridMultilevel"/>
    <w:tmpl w:val="A28C663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311B5"/>
    <w:multiLevelType w:val="hybridMultilevel"/>
    <w:tmpl w:val="266C82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43501D"/>
    <w:multiLevelType w:val="hybridMultilevel"/>
    <w:tmpl w:val="481474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488"/>
    <w:rsid w:val="00087485"/>
    <w:rsid w:val="000B2801"/>
    <w:rsid w:val="000B6669"/>
    <w:rsid w:val="000E7419"/>
    <w:rsid w:val="000F1B1F"/>
    <w:rsid w:val="00102309"/>
    <w:rsid w:val="001620F5"/>
    <w:rsid w:val="001C6819"/>
    <w:rsid w:val="001D4AD6"/>
    <w:rsid w:val="00200AA6"/>
    <w:rsid w:val="00205CB4"/>
    <w:rsid w:val="00215E7F"/>
    <w:rsid w:val="0024286E"/>
    <w:rsid w:val="00253BBA"/>
    <w:rsid w:val="00254B75"/>
    <w:rsid w:val="00287679"/>
    <w:rsid w:val="002B202E"/>
    <w:rsid w:val="002F259B"/>
    <w:rsid w:val="002F6488"/>
    <w:rsid w:val="003B616E"/>
    <w:rsid w:val="003C23D7"/>
    <w:rsid w:val="003E76D4"/>
    <w:rsid w:val="0040791A"/>
    <w:rsid w:val="004141DA"/>
    <w:rsid w:val="004229FD"/>
    <w:rsid w:val="004273AC"/>
    <w:rsid w:val="0042756F"/>
    <w:rsid w:val="00431755"/>
    <w:rsid w:val="004579CF"/>
    <w:rsid w:val="004907B8"/>
    <w:rsid w:val="00530BDB"/>
    <w:rsid w:val="00542185"/>
    <w:rsid w:val="005613E6"/>
    <w:rsid w:val="005F60F1"/>
    <w:rsid w:val="0064215B"/>
    <w:rsid w:val="006836C7"/>
    <w:rsid w:val="00684425"/>
    <w:rsid w:val="00690570"/>
    <w:rsid w:val="006C5255"/>
    <w:rsid w:val="006D66D0"/>
    <w:rsid w:val="006F24E1"/>
    <w:rsid w:val="007205FA"/>
    <w:rsid w:val="0076756D"/>
    <w:rsid w:val="00786FE1"/>
    <w:rsid w:val="00796132"/>
    <w:rsid w:val="007C7140"/>
    <w:rsid w:val="007E18E3"/>
    <w:rsid w:val="007F042C"/>
    <w:rsid w:val="00804AA0"/>
    <w:rsid w:val="00894812"/>
    <w:rsid w:val="008A3194"/>
    <w:rsid w:val="009118CE"/>
    <w:rsid w:val="00911C3F"/>
    <w:rsid w:val="00943AC6"/>
    <w:rsid w:val="00950B70"/>
    <w:rsid w:val="009700E4"/>
    <w:rsid w:val="009D074C"/>
    <w:rsid w:val="009E67E3"/>
    <w:rsid w:val="00A20230"/>
    <w:rsid w:val="00A41156"/>
    <w:rsid w:val="00A4257D"/>
    <w:rsid w:val="00A578EE"/>
    <w:rsid w:val="00A67320"/>
    <w:rsid w:val="00A75B35"/>
    <w:rsid w:val="00AA2358"/>
    <w:rsid w:val="00AB1D9F"/>
    <w:rsid w:val="00AD38F5"/>
    <w:rsid w:val="00AE1B31"/>
    <w:rsid w:val="00B23025"/>
    <w:rsid w:val="00B23C7D"/>
    <w:rsid w:val="00B52D22"/>
    <w:rsid w:val="00B96750"/>
    <w:rsid w:val="00C237D0"/>
    <w:rsid w:val="00C92647"/>
    <w:rsid w:val="00C94FBB"/>
    <w:rsid w:val="00CC70D9"/>
    <w:rsid w:val="00CD733B"/>
    <w:rsid w:val="00CF695E"/>
    <w:rsid w:val="00CF7148"/>
    <w:rsid w:val="00D11CB3"/>
    <w:rsid w:val="00D30BA7"/>
    <w:rsid w:val="00D3316C"/>
    <w:rsid w:val="00D462AC"/>
    <w:rsid w:val="00D84FD5"/>
    <w:rsid w:val="00DA60D6"/>
    <w:rsid w:val="00DB6CB3"/>
    <w:rsid w:val="00DC7613"/>
    <w:rsid w:val="00E15D83"/>
    <w:rsid w:val="00E17A0F"/>
    <w:rsid w:val="00E645B4"/>
    <w:rsid w:val="00E96679"/>
    <w:rsid w:val="00EC63CB"/>
    <w:rsid w:val="00F03B64"/>
    <w:rsid w:val="00F313C7"/>
    <w:rsid w:val="00F4029A"/>
    <w:rsid w:val="00F95CD1"/>
    <w:rsid w:val="00FB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18C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F6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D3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38F5"/>
  </w:style>
  <w:style w:type="paragraph" w:styleId="Fuzeile">
    <w:name w:val="footer"/>
    <w:basedOn w:val="Standard"/>
    <w:link w:val="FuzeileZchn"/>
    <w:uiPriority w:val="99"/>
    <w:unhideWhenUsed/>
    <w:rsid w:val="00AD3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38F5"/>
  </w:style>
  <w:style w:type="paragraph" w:styleId="Listenabsatz">
    <w:name w:val="List Paragraph"/>
    <w:basedOn w:val="Standard"/>
    <w:uiPriority w:val="34"/>
    <w:qFormat/>
    <w:rsid w:val="00C9264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6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6669"/>
    <w:rPr>
      <w:rFonts w:ascii="Tahoma" w:hAnsi="Tahoma" w:cs="Tahoma"/>
      <w:sz w:val="16"/>
      <w:szCs w:val="16"/>
    </w:rPr>
  </w:style>
  <w:style w:type="table" w:customStyle="1" w:styleId="GridTable1LightAccent1">
    <w:name w:val="Grid Table 1 Light Accent 1"/>
    <w:basedOn w:val="NormaleTabelle"/>
    <w:uiPriority w:val="46"/>
    <w:rsid w:val="00B2302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18C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F6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D3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38F5"/>
  </w:style>
  <w:style w:type="paragraph" w:styleId="Fuzeile">
    <w:name w:val="footer"/>
    <w:basedOn w:val="Standard"/>
    <w:link w:val="FuzeileZchn"/>
    <w:uiPriority w:val="99"/>
    <w:unhideWhenUsed/>
    <w:rsid w:val="00AD3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38F5"/>
  </w:style>
  <w:style w:type="paragraph" w:styleId="Listenabsatz">
    <w:name w:val="List Paragraph"/>
    <w:basedOn w:val="Standard"/>
    <w:uiPriority w:val="34"/>
    <w:qFormat/>
    <w:rsid w:val="00C9264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6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6669"/>
    <w:rPr>
      <w:rFonts w:ascii="Tahoma" w:hAnsi="Tahoma" w:cs="Tahoma"/>
      <w:sz w:val="16"/>
      <w:szCs w:val="16"/>
    </w:rPr>
  </w:style>
  <w:style w:type="table" w:customStyle="1" w:styleId="GridTable1LightAccent1">
    <w:name w:val="Grid Table 1 Light Accent 1"/>
    <w:basedOn w:val="NormaleTabelle"/>
    <w:uiPriority w:val="46"/>
    <w:rsid w:val="00B2302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EC643-EB6B-45CF-BCB3-95016FE12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768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von Bargen</dc:creator>
  <cp:lastModifiedBy>Regine Crüwell</cp:lastModifiedBy>
  <cp:revision>3</cp:revision>
  <cp:lastPrinted>2018-03-21T11:26:00Z</cp:lastPrinted>
  <dcterms:created xsi:type="dcterms:W3CDTF">2019-10-14T21:05:00Z</dcterms:created>
  <dcterms:modified xsi:type="dcterms:W3CDTF">2019-10-14T21:12:00Z</dcterms:modified>
</cp:coreProperties>
</file>