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Activity</w:t>
      </w:r>
      <w:r>
        <w:rPr>
          <w:rFonts w:ascii="Times New Roman" w:eastAsia="Times New Roman" w:hAnsi="Times New Roman" w:cs="Times New Roman"/>
          <w:b/>
          <w:color w:val="000000"/>
          <w:sz w:val="28"/>
          <w:szCs w:val="28"/>
          <w:u w:val="single"/>
        </w:rPr>
        <w:t xml:space="preserve">: </w:t>
      </w:r>
      <w:bookmarkStart w:id="0" w:name="_GoBack"/>
      <w:r>
        <w:rPr>
          <w:rFonts w:ascii="Times New Roman" w:eastAsia="Times New Roman" w:hAnsi="Times New Roman" w:cs="Times New Roman"/>
          <w:b/>
          <w:sz w:val="28"/>
          <w:szCs w:val="28"/>
          <w:u w:val="single"/>
        </w:rPr>
        <w:t>“The Number Song”</w:t>
      </w:r>
      <w:bookmarkEnd w:id="0"/>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Description</w:t>
      </w:r>
      <w:r>
        <w:rPr>
          <w:rFonts w:ascii="Times New Roman" w:eastAsia="Times New Roman" w:hAnsi="Times New Roman" w:cs="Times New Roman"/>
          <w:b/>
          <w:color w:val="000000"/>
          <w:sz w:val="28"/>
          <w:szCs w:val="28"/>
        </w:rPr>
        <w:t xml:space="preserve">: </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teacher started by explaining how the numbers are counted in the English language. Then, they listened to the song lyrics to help them remember the numbers further.</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Time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October 16th</w:t>
      </w:r>
      <w:r>
        <w:rPr>
          <w:rFonts w:ascii="Times New Roman" w:eastAsia="Times New Roman" w:hAnsi="Times New Roman" w:cs="Times New Roman"/>
          <w:b/>
          <w:color w:val="000000"/>
          <w:sz w:val="28"/>
          <w:szCs w:val="28"/>
        </w:rPr>
        <w:t xml:space="preserve"> 2017</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Group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Allikalapsed</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Age</w:t>
      </w:r>
      <w:r>
        <w:rPr>
          <w:rFonts w:ascii="Times New Roman" w:eastAsia="Times New Roman" w:hAnsi="Times New Roman" w:cs="Times New Roman"/>
          <w:color w:val="000000"/>
          <w:sz w:val="28"/>
          <w:szCs w:val="28"/>
        </w:rPr>
        <w:t>: 6-7</w:t>
      </w:r>
      <w:r>
        <w:rPr>
          <w:rFonts w:ascii="Times New Roman" w:eastAsia="Times New Roman" w:hAnsi="Times New Roman" w:cs="Times New Roman"/>
          <w:sz w:val="28"/>
          <w:szCs w:val="28"/>
        </w:rPr>
        <w:t xml:space="preserve"> years</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Teacher</w:t>
      </w:r>
      <w:r>
        <w:rPr>
          <w:rFonts w:ascii="Times New Roman" w:eastAsia="Times New Roman" w:hAnsi="Times New Roman" w:cs="Times New Roman"/>
          <w:color w:val="000000"/>
          <w:sz w:val="28"/>
          <w:szCs w:val="28"/>
        </w:rPr>
        <w:t>: Katrin Mandel</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Objectives</w:t>
      </w:r>
      <w:r>
        <w:rPr>
          <w:rFonts w:ascii="Times New Roman" w:eastAsia="Times New Roman" w:hAnsi="Times New Roman" w:cs="Times New Roman"/>
          <w:color w:val="000000"/>
          <w:sz w:val="28"/>
          <w:szCs w:val="28"/>
        </w:rPr>
        <w:t xml:space="preserve">: </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can read numbers in English up to 10 (with the help of musical activity)</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understands the content of the song and can recite it expressively by heart.</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Materials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 piano</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Order of activity</w:t>
      </w:r>
      <w:r>
        <w:rPr>
          <w:rFonts w:ascii="Times New Roman" w:eastAsia="Times New Roman" w:hAnsi="Times New Roman" w:cs="Times New Roman"/>
          <w:b/>
          <w:color w:val="000000"/>
          <w:sz w:val="28"/>
          <w:szCs w:val="28"/>
        </w:rPr>
        <w:t xml:space="preserve">: </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First, the children learn to count the number up to 10 in English (since they had had some contact with the numbers in English before, this part was easy). Easily rhyming lyrics and an appropriate tempo of the song also simplified the learning process. </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sectPr w:rsidR="009A7833">
          <w:pgSz w:w="11906" w:h="16838"/>
          <w:pgMar w:top="1417" w:right="1417" w:bottom="1417" w:left="1417" w:header="708" w:footer="708" w:gutter="0"/>
          <w:pgNumType w:start="1"/>
          <w:cols w:space="708"/>
        </w:sect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Üks on one ja kaks on two </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kolm on three ja neli on four</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 two, three, four</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laulan sõpradega koos.</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viis on five ja kuus on six,</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seitse on seven ja kaheksa eight</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five, six, seven, eight</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mõnel on püksid ja mõnel on kleit.</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üheksa on lihtsalt nine, kümme lihtsalt ten</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mõnel on õde ja mõnel on vend</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one, two, three, four, five,</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six, seven, eight, nine, ten.</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kui tuju rõõmsaks lauldud on,</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siis tuleb happy end!</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One is one and two is two</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is three and four is four</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two, three, four</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singing with my friends.</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is five and six is six</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seven is seven and eight is eigth</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six, seven, eight,</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has pants and one has a dress.</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Nine is just a nine and ten is just a ten</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has a brother and one has a sister.</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two, three, four, five </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 seven, eight, nine, ten -</w:t>
      </w:r>
    </w:p>
    <w:p w:rsidR="009A7833" w:rsidRDefault="009A7833" w:rsidP="009A783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song has made us smile</w:t>
      </w:r>
    </w:p>
    <w:p w:rsidR="009A7833" w:rsidRDefault="009A7833" w:rsidP="009A7833">
      <w:pPr>
        <w:spacing w:after="160" w:line="259" w:lineRule="auto"/>
        <w:rPr>
          <w:rFonts w:ascii="Times New Roman" w:eastAsia="Times New Roman" w:hAnsi="Times New Roman" w:cs="Times New Roman"/>
          <w:sz w:val="24"/>
          <w:szCs w:val="24"/>
        </w:rPr>
        <w:sectPr w:rsidR="009A7833">
          <w:type w:val="continuous"/>
          <w:pgSz w:w="11906" w:h="16838"/>
          <w:pgMar w:top="1417" w:right="1417" w:bottom="1417" w:left="1417" w:header="708" w:footer="708" w:gutter="0"/>
          <w:cols w:num="2" w:space="708" w:equalWidth="0">
            <w:col w:w="4175" w:space="720"/>
            <w:col w:w="4175" w:space="0"/>
          </w:cols>
        </w:sectPr>
      </w:pPr>
      <w:r>
        <w:rPr>
          <w:rFonts w:ascii="Times New Roman" w:eastAsia="Times New Roman" w:hAnsi="Times New Roman" w:cs="Times New Roman"/>
          <w:sz w:val="24"/>
          <w:szCs w:val="24"/>
        </w:rPr>
        <w:t>there will be and happy end!)</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Sources</w:t>
      </w:r>
      <w:r>
        <w:rPr>
          <w:rFonts w:ascii="Times New Roman" w:eastAsia="Times New Roman" w:hAnsi="Times New Roman" w:cs="Times New Roman"/>
          <w:color w:val="000000"/>
          <w:sz w:val="28"/>
          <w:szCs w:val="28"/>
        </w:rPr>
        <w:t xml:space="preserve">: Lyrics and melody by Katrin Mandel (the music teacher of Nõlvaku </w:t>
      </w:r>
      <w:r>
        <w:rPr>
          <w:rFonts w:ascii="Times New Roman" w:eastAsia="Times New Roman" w:hAnsi="Times New Roman" w:cs="Times New Roman"/>
          <w:sz w:val="28"/>
          <w:szCs w:val="28"/>
        </w:rPr>
        <w:t>Kindergarten</w:t>
      </w:r>
      <w:r>
        <w:rPr>
          <w:rFonts w:ascii="Times New Roman" w:eastAsia="Times New Roman" w:hAnsi="Times New Roman" w:cs="Times New Roman"/>
          <w:color w:val="000000"/>
          <w:sz w:val="28"/>
          <w:szCs w:val="28"/>
        </w:rPr>
        <w:t>)</w:t>
      </w:r>
    </w:p>
    <w:p w:rsidR="009A7833" w:rsidRDefault="009A7833" w:rsidP="009A7833">
      <w:pPr>
        <w:pBdr>
          <w:top w:val="nil"/>
          <w:left w:val="nil"/>
          <w:bottom w:val="nil"/>
          <w:right w:val="nil"/>
          <w:between w:val="nil"/>
        </w:pBdr>
        <w:spacing w:after="160" w:line="259" w:lineRule="auto"/>
        <w:rPr>
          <w:rFonts w:ascii="Times New Roman" w:eastAsia="Times New Roman" w:hAnsi="Times New Roman" w:cs="Times New Roman"/>
          <w:sz w:val="28"/>
          <w:szCs w:val="28"/>
        </w:rPr>
      </w:pPr>
    </w:p>
    <w:sectPr w:rsidR="009A7833">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33"/>
    <w:rsid w:val="009A7833"/>
    <w:rsid w:val="00C3473F"/>
    <w:rsid w:val="00FA7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8E100-D181-45CE-9C30-62AD933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7833"/>
    <w:pPr>
      <w:spacing w:after="0" w:line="240" w:lineRule="auto"/>
    </w:pPr>
    <w:rPr>
      <w:rFonts w:ascii="Calibri" w:eastAsia="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Kabanen</dc:creator>
  <cp:keywords/>
  <dc:description/>
  <cp:lastModifiedBy>Karolin Kabanen</cp:lastModifiedBy>
  <cp:revision>1</cp:revision>
  <dcterms:created xsi:type="dcterms:W3CDTF">2018-10-22T07:47:00Z</dcterms:created>
  <dcterms:modified xsi:type="dcterms:W3CDTF">2018-10-22T07:52:00Z</dcterms:modified>
</cp:coreProperties>
</file>