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3DB" w:rsidRPr="009443DB" w:rsidRDefault="009443DB" w:rsidP="009443D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GB"/>
        </w:rPr>
      </w:pPr>
      <w:r w:rsidRPr="009443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GB"/>
        </w:rPr>
        <w:t>What is the best way for the country to open up again?</w:t>
      </w:r>
    </w:p>
    <w:p w:rsidR="00D96CA0" w:rsidRPr="009443DB" w:rsidRDefault="005D7398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>The handling of the COVID-19 pandemic</w:t>
      </w:r>
      <w:r w:rsidR="001135E9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is probably the most important political subject for most of the world today. All countries have and are approaching the pandemic differently. </w:t>
      </w:r>
      <w:r w:rsidR="00B076CE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Throughout the pandemic a plethora of restrictions have been set up to keep the virus at bay, with the most important restriction being the quarantine. </w:t>
      </w:r>
    </w:p>
    <w:p w:rsidR="001D1BFF" w:rsidRPr="009443DB" w:rsidRDefault="00B076CE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But as we have been in this restricted state for a few months and the virus </w:t>
      </w:r>
      <w:r w:rsidR="001135E9" w:rsidRPr="009443D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starting to wear off, the government needs to shrug off some of these restrictions in order to keep the country functioning properly. This brings up the important question: „What is the best</w:t>
      </w:r>
      <w:r w:rsidR="00703B32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and safest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way to open up and </w:t>
      </w:r>
      <w:r w:rsidR="00703B32" w:rsidRPr="009443DB">
        <w:rPr>
          <w:rFonts w:ascii="Times New Roman" w:hAnsi="Times New Roman" w:cs="Times New Roman"/>
          <w:sz w:val="24"/>
          <w:szCs w:val="24"/>
          <w:lang w:val="en-GB"/>
        </w:rPr>
        <w:t>go back to normal?”</w:t>
      </w:r>
      <w:r w:rsidR="00A77AB1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B6AA0" w:rsidRPr="009443DB" w:rsidRDefault="00FB6AA0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In my opinion, all of the decision making behind this should stem from the data amassed throughout the pandemic, meaning that when a country doesn´t </w:t>
      </w:r>
      <w:r w:rsidR="00AC3CAA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have enough information from the time spent restricted it probably won´t open up properly. </w:t>
      </w:r>
    </w:p>
    <w:p w:rsidR="00D96CA0" w:rsidRPr="009443DB" w:rsidRDefault="001135E9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The first obstacle to opening up is the timing. A badly timed lifting of restrictions can easily negate the progress </w:t>
      </w:r>
      <w:r w:rsidR="008C2CF5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>done and bring a second wave upon the population. To figure out a good time to do this the authorities need to have a significant amount of data concerning various fields, for example travel,</w:t>
      </w:r>
      <w:r w:rsidR="008C2CF5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economy,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state of other nearby countries, </w:t>
      </w:r>
      <w:r w:rsidR="008C2CF5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state of the virus regionally and quite certainly many others. </w:t>
      </w:r>
    </w:p>
    <w:p w:rsidR="00FF57EF" w:rsidRPr="009443DB" w:rsidRDefault="006825E9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What I believe has the </w:t>
      </w:r>
      <w:r w:rsidR="009443DB" w:rsidRPr="009443DB">
        <w:rPr>
          <w:rFonts w:ascii="Times New Roman" w:hAnsi="Times New Roman" w:cs="Times New Roman"/>
          <w:sz w:val="24"/>
          <w:szCs w:val="24"/>
          <w:lang w:val="en-GB"/>
        </w:rPr>
        <w:t>biggest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impact on when to open up is the state of our economy as it is one of the most hindered by the restrictions resulting from the pandemic</w:t>
      </w:r>
      <w:r w:rsidR="00FF57EF" w:rsidRPr="009443DB">
        <w:rPr>
          <w:rFonts w:ascii="Times New Roman" w:hAnsi="Times New Roman" w:cs="Times New Roman"/>
          <w:sz w:val="24"/>
          <w:szCs w:val="24"/>
          <w:lang w:val="en-GB"/>
        </w:rPr>
        <w:t>. In my opinion, the economic stagnation will and should be the catalyst for opening up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96CA0" w:rsidRPr="009443DB" w:rsidRDefault="00D96CA0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The second on the list after the when is the how or in other words what format should the opening up be initiated in. </w:t>
      </w:r>
      <w:r w:rsidR="00FF57EF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The most </w:t>
      </w:r>
      <w:r w:rsidR="006825E9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important factor </w:t>
      </w:r>
      <w:r w:rsidR="00FF57EF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in this question </w:t>
      </w:r>
      <w:r w:rsidR="006825E9" w:rsidRPr="009443DB">
        <w:rPr>
          <w:rFonts w:ascii="Times New Roman" w:hAnsi="Times New Roman" w:cs="Times New Roman"/>
          <w:sz w:val="24"/>
          <w:szCs w:val="24"/>
          <w:lang w:val="en-GB"/>
        </w:rPr>
        <w:t>is the containment of the virus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. The restrictions will most certainly still be needed to some degree when the catalyst for opening up kicks in, meaning that the best way to lift them is gradually. </w:t>
      </w:r>
    </w:p>
    <w:p w:rsidR="00D96600" w:rsidRPr="009443DB" w:rsidRDefault="00D96600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The gradual type of lifting the restrictions is the best system, because it creates a safe, controllable and natural way </w:t>
      </w:r>
      <w:r w:rsidR="00FB6AA0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of returning to normal, which doesn´t hinder the progress done before, when constructed carefully and taking into account the related data. </w:t>
      </w:r>
    </w:p>
    <w:p w:rsidR="00FF57EF" w:rsidRPr="009443DB" w:rsidRDefault="009443DB" w:rsidP="00B076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3DB">
        <w:rPr>
          <w:rFonts w:ascii="Times New Roman" w:hAnsi="Times New Roman" w:cs="Times New Roman"/>
          <w:sz w:val="24"/>
          <w:szCs w:val="24"/>
          <w:lang w:val="en-GB"/>
        </w:rPr>
        <w:t>As I see it,</w:t>
      </w:r>
      <w:r w:rsidR="00AC3CAA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if a second wave should appear after opening up the country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C3CAA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the essential experience </w:t>
      </w:r>
      <w:r w:rsidR="007D44C4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of the first wave should be enough for the country to learn from and handle the second one better. In conclusion, I </w:t>
      </w:r>
      <w:r w:rsidRPr="009443DB">
        <w:rPr>
          <w:rFonts w:ascii="Times New Roman" w:hAnsi="Times New Roman" w:cs="Times New Roman"/>
          <w:sz w:val="24"/>
          <w:szCs w:val="24"/>
          <w:lang w:val="en-GB"/>
        </w:rPr>
        <w:t>would</w:t>
      </w:r>
      <w:r w:rsidR="007D44C4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 hope that we will be able to open up properly with the important data in mind</w:t>
      </w:r>
      <w:r w:rsidR="001C16BC" w:rsidRPr="009443DB">
        <w:rPr>
          <w:rFonts w:ascii="Times New Roman" w:hAnsi="Times New Roman" w:cs="Times New Roman"/>
          <w:sz w:val="24"/>
          <w:szCs w:val="24"/>
          <w:lang w:val="en-GB"/>
        </w:rPr>
        <w:t xml:space="preserve">, control the damage done to the country and keep us away from a possible ensuing crisis. </w:t>
      </w:r>
    </w:p>
    <w:sectPr w:rsidR="00FF57EF" w:rsidRPr="009443DB" w:rsidSect="00FD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9"/>
    <w:rsid w:val="001135E9"/>
    <w:rsid w:val="001C16BC"/>
    <w:rsid w:val="001D1BFF"/>
    <w:rsid w:val="005D7398"/>
    <w:rsid w:val="006825E9"/>
    <w:rsid w:val="006C5C69"/>
    <w:rsid w:val="00703B32"/>
    <w:rsid w:val="007D44C4"/>
    <w:rsid w:val="008C2CF5"/>
    <w:rsid w:val="009443DB"/>
    <w:rsid w:val="00A77AB1"/>
    <w:rsid w:val="00AC3CAA"/>
    <w:rsid w:val="00B076CE"/>
    <w:rsid w:val="00CD6BA8"/>
    <w:rsid w:val="00D96600"/>
    <w:rsid w:val="00D96CA0"/>
    <w:rsid w:val="00E901BE"/>
    <w:rsid w:val="00FB6AA0"/>
    <w:rsid w:val="00FD481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D54"/>
  <w15:chartTrackingRefBased/>
  <w15:docId w15:val="{F56C3BF9-69F7-4A88-8A29-1A0581C3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6</cp:revision>
  <dcterms:created xsi:type="dcterms:W3CDTF">2020-06-03T18:05:00Z</dcterms:created>
  <dcterms:modified xsi:type="dcterms:W3CDTF">2020-06-04T14:47:00Z</dcterms:modified>
</cp:coreProperties>
</file>