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89" w:rsidRPr="009669B5" w:rsidRDefault="00260745" w:rsidP="00357589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>9-13 / 03 / 2020</w:t>
      </w:r>
    </w:p>
    <w:p w:rsidR="00357589" w:rsidRPr="009669B5" w:rsidRDefault="0032738E" w:rsidP="00B17ED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>THE SECOND</w:t>
      </w:r>
      <w:r w:rsidR="001D29AB"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TEACHING</w:t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1D29AB"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LEARNING </w:t>
      </w:r>
      <w:r w:rsidR="001D29AB" w:rsidRPr="009669B5">
        <w:rPr>
          <w:rFonts w:ascii="Times New Roman" w:hAnsi="Times New Roman" w:cs="Times New Roman"/>
          <w:b/>
          <w:sz w:val="24"/>
          <w:szCs w:val="24"/>
          <w:lang w:val="en-US"/>
        </w:rPr>
        <w:t>AND TRAINING ACTIVITY</w:t>
      </w:r>
      <w:r w:rsidR="00766BEF"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MEETING</w:t>
      </w:r>
      <w:r w:rsidR="00357589"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</w:t>
      </w:r>
      <w:r w:rsidR="00260745" w:rsidRPr="009669B5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</w:p>
    <w:p w:rsidR="009A1E9E" w:rsidRPr="009669B5" w:rsidRDefault="009A1E9E" w:rsidP="009A1E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>PART 1</w:t>
      </w:r>
    </w:p>
    <w:p w:rsidR="0089063C" w:rsidRPr="009669B5" w:rsidRDefault="009F5C3C" w:rsidP="00890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Uploading the activities on e</w:t>
      </w:r>
      <w:r w:rsidR="00A7345F"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-</w:t>
      </w:r>
      <w:r w:rsidR="0089063C"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twinning, using </w:t>
      </w:r>
      <w:proofErr w:type="spellStart"/>
      <w:r w:rsidR="0089063C"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T</w:t>
      </w:r>
      <w:r w:rsidR="00C75031"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winspace</w:t>
      </w:r>
      <w:proofErr w:type="spellEnd"/>
      <w:r w:rsidR="00C75031"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and on the project website "</w:t>
      </w:r>
      <w:r w:rsidR="002617AB" w:rsidRPr="009669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www.</w:t>
      </w:r>
      <w:r w:rsidR="00BD2CB4" w:rsidRPr="009669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musictoall.eu</w:t>
      </w:r>
      <w:r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":</w:t>
      </w:r>
    </w:p>
    <w:p w:rsidR="009A1E9E" w:rsidRPr="009669B5" w:rsidRDefault="009A1E9E" w:rsidP="009A1E9E">
      <w:pPr>
        <w:ind w:left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E-twinning: </w:t>
      </w:r>
      <w:r w:rsidR="00260745" w:rsidRPr="009669B5"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="0032738E" w:rsidRPr="009669B5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r w:rsidRPr="009669B5">
        <w:rPr>
          <w:rFonts w:ascii="Times New Roman" w:hAnsi="Times New Roman" w:cs="Times New Roman"/>
          <w:sz w:val="24"/>
          <w:szCs w:val="24"/>
          <w:lang w:val="en-US"/>
        </w:rPr>
        <w:t>create</w:t>
      </w:r>
      <w:r w:rsidR="00260745" w:rsidRPr="009669B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669B5">
        <w:rPr>
          <w:rFonts w:ascii="Times New Roman" w:hAnsi="Times New Roman" w:cs="Times New Roman"/>
          <w:sz w:val="24"/>
          <w:szCs w:val="24"/>
          <w:lang w:val="en-US"/>
        </w:rPr>
        <w:t xml:space="preserve"> a title for each activity in the part of E-twinning Activities and upload the activities here. </w:t>
      </w:r>
      <w:r w:rsidR="00260745" w:rsidRPr="009669B5">
        <w:rPr>
          <w:rFonts w:ascii="Times New Roman" w:hAnsi="Times New Roman" w:cs="Times New Roman"/>
          <w:sz w:val="24"/>
          <w:szCs w:val="24"/>
          <w:lang w:val="en-US"/>
        </w:rPr>
        <w:t xml:space="preserve">All titles are ready </w:t>
      </w:r>
      <w:r w:rsidR="0032738E" w:rsidRPr="009669B5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260745" w:rsidRPr="009669B5">
        <w:rPr>
          <w:rFonts w:ascii="Times New Roman" w:hAnsi="Times New Roman" w:cs="Times New Roman"/>
          <w:sz w:val="24"/>
          <w:szCs w:val="24"/>
          <w:lang w:val="en-US"/>
        </w:rPr>
        <w:t xml:space="preserve"> upload </w:t>
      </w:r>
      <w:r w:rsidR="0032738E" w:rsidRPr="009669B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60745" w:rsidRPr="009669B5">
        <w:rPr>
          <w:rFonts w:ascii="Times New Roman" w:hAnsi="Times New Roman" w:cs="Times New Roman"/>
          <w:sz w:val="24"/>
          <w:szCs w:val="24"/>
          <w:lang w:val="en-US"/>
        </w:rPr>
        <w:t xml:space="preserve">products. </w:t>
      </w:r>
      <w:r w:rsidR="0032738E" w:rsidRPr="009669B5">
        <w:rPr>
          <w:rFonts w:ascii="Times New Roman" w:hAnsi="Times New Roman" w:cs="Times New Roman"/>
          <w:sz w:val="24"/>
          <w:szCs w:val="24"/>
          <w:lang w:val="en-US"/>
        </w:rPr>
        <w:t>We have checked the products on e-twinning. We have decided to complete the missing ones at the end of March. Lithuania will send a reminding email one week before.</w:t>
      </w:r>
    </w:p>
    <w:p w:rsidR="009A1E9E" w:rsidRPr="009669B5" w:rsidRDefault="009A1E9E" w:rsidP="009A1E9E">
      <w:pPr>
        <w:ind w:left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YouTube: </w:t>
      </w:r>
      <w:r w:rsidR="002B048B" w:rsidRPr="009669B5">
        <w:rPr>
          <w:rFonts w:ascii="Times New Roman" w:hAnsi="Times New Roman" w:cs="Times New Roman"/>
          <w:sz w:val="24"/>
          <w:szCs w:val="24"/>
          <w:lang w:val="en-US"/>
        </w:rPr>
        <w:t>The account</w:t>
      </w:r>
      <w:r w:rsidR="00CF04AF">
        <w:rPr>
          <w:rFonts w:ascii="Times New Roman" w:hAnsi="Times New Roman" w:cs="Times New Roman"/>
          <w:sz w:val="24"/>
          <w:szCs w:val="24"/>
          <w:lang w:val="en-US"/>
        </w:rPr>
        <w:t xml:space="preserve"> has been created</w:t>
      </w:r>
      <w:r w:rsidR="008311C9">
        <w:rPr>
          <w:rFonts w:ascii="Times New Roman" w:hAnsi="Times New Roman" w:cs="Times New Roman"/>
          <w:sz w:val="24"/>
          <w:szCs w:val="24"/>
          <w:lang w:val="en-US"/>
        </w:rPr>
        <w:t xml:space="preserve"> by Poland</w:t>
      </w:r>
      <w:r w:rsidR="00CF04A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669B5">
        <w:rPr>
          <w:rFonts w:ascii="Times New Roman" w:hAnsi="Times New Roman" w:cs="Times New Roman"/>
          <w:sz w:val="24"/>
          <w:szCs w:val="24"/>
          <w:lang w:val="en-US"/>
        </w:rPr>
        <w:t>The videos will be put here. Only one account will be used by all the partner countries and they will have the password.</w:t>
      </w:r>
    </w:p>
    <w:p w:rsidR="00260745" w:rsidRPr="009669B5" w:rsidRDefault="009A1E9E" w:rsidP="00260745">
      <w:pPr>
        <w:ind w:left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Website: </w:t>
      </w:r>
      <w:r w:rsidR="00C75031" w:rsidRPr="009669B5">
        <w:rPr>
          <w:rFonts w:ascii="Times New Roman" w:hAnsi="Times New Roman" w:cs="Times New Roman"/>
          <w:sz w:val="24"/>
          <w:szCs w:val="24"/>
          <w:lang w:val="en-US"/>
        </w:rPr>
        <w:t>Spain</w:t>
      </w:r>
      <w:r w:rsidR="002B048B" w:rsidRPr="009669B5">
        <w:rPr>
          <w:rFonts w:ascii="Times New Roman" w:hAnsi="Times New Roman" w:cs="Times New Roman"/>
          <w:sz w:val="24"/>
          <w:szCs w:val="24"/>
          <w:lang w:val="en-US"/>
        </w:rPr>
        <w:t xml:space="preserve"> created</w:t>
      </w:r>
      <w:r w:rsidR="001D29AB" w:rsidRPr="009669B5">
        <w:rPr>
          <w:rFonts w:ascii="Times New Roman" w:hAnsi="Times New Roman" w:cs="Times New Roman"/>
          <w:sz w:val="24"/>
          <w:szCs w:val="24"/>
          <w:lang w:val="en-US"/>
        </w:rPr>
        <w:t xml:space="preserve"> the w</w:t>
      </w:r>
      <w:r w:rsidRPr="009669B5">
        <w:rPr>
          <w:rFonts w:ascii="Times New Roman" w:hAnsi="Times New Roman" w:cs="Times New Roman"/>
          <w:sz w:val="24"/>
          <w:szCs w:val="24"/>
          <w:lang w:val="en-US"/>
        </w:rPr>
        <w:t xml:space="preserve">ebsite </w:t>
      </w:r>
      <w:r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"</w:t>
      </w:r>
      <w:r w:rsidRPr="009669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www.</w:t>
      </w:r>
      <w:r w:rsidR="00C75031" w:rsidRPr="009669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musictoall</w:t>
      </w:r>
      <w:r w:rsidRPr="009669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.</w:t>
      </w:r>
      <w:r w:rsidR="00BD2CB4" w:rsidRPr="009669B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eu</w:t>
      </w:r>
      <w:r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". </w:t>
      </w:r>
      <w:r w:rsidR="00260745"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Spain</w:t>
      </w:r>
      <w:r w:rsidR="00C75031"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will be resp</w:t>
      </w:r>
      <w:r w:rsidR="001D29AB"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onsible for updating it</w:t>
      </w:r>
      <w:r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He will get necessary materials </w:t>
      </w:r>
      <w:r w:rsidRPr="009669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from the E-twinning and YouTube accounts. </w:t>
      </w:r>
      <w:r w:rsidR="00C75031" w:rsidRPr="009669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Spain</w:t>
      </w:r>
      <w:r w:rsidR="00D868DC" w:rsidRPr="009669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will upload common results.</w:t>
      </w:r>
      <w:r w:rsidR="006E4A4D" w:rsidRPr="009669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D29AB" w:rsidRPr="009669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partners will send the products to Spain</w:t>
      </w:r>
      <w:r w:rsidR="005B10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</w:p>
    <w:p w:rsidR="009A1E9E" w:rsidRPr="009669B5" w:rsidRDefault="00C56E40" w:rsidP="009A1E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Visibility and Dissemination A</w:t>
      </w:r>
      <w:r w:rsidR="009A1E9E"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ctivities: </w:t>
      </w:r>
      <w:r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We read</w:t>
      </w:r>
      <w:r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B422F"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page</w:t>
      </w:r>
      <w:r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BA7D30"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111</w:t>
      </w:r>
      <w:r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4B422F"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in the application form </w:t>
      </w:r>
      <w:r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about this issue. The dissemination</w:t>
      </w:r>
      <w:r w:rsidR="009A1E9E"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activities include brochures, pencils, signboard, flags, calendar, news and announcements in newspapers and the meetings. It is important </w:t>
      </w:r>
      <w:r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that these activities and the</w:t>
      </w:r>
      <w:r w:rsidR="009A1E9E" w:rsidRPr="009669B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materials should be shared on our common platforms. </w:t>
      </w:r>
      <w:r w:rsidR="009A1E9E" w:rsidRPr="009669B5">
        <w:rPr>
          <w:rFonts w:ascii="Times New Roman" w:hAnsi="Times New Roman" w:cs="Times New Roman"/>
          <w:sz w:val="24"/>
          <w:szCs w:val="24"/>
          <w:lang w:val="en-US"/>
        </w:rPr>
        <w:t>Partner corners: It will be a separate title on E-twinning and website.</w:t>
      </w:r>
      <w:r w:rsidR="005B106B">
        <w:rPr>
          <w:rFonts w:ascii="Times New Roman" w:hAnsi="Times New Roman" w:cs="Times New Roman"/>
          <w:sz w:val="24"/>
          <w:szCs w:val="24"/>
          <w:lang w:val="en-US"/>
        </w:rPr>
        <w:t xml:space="preserve"> We will use the project logo on each product and the presentations.</w:t>
      </w:r>
    </w:p>
    <w:p w:rsidR="00E857E5" w:rsidRPr="009669B5" w:rsidRDefault="00E857E5" w:rsidP="00E857E5">
      <w:pPr>
        <w:pStyle w:val="ListeParagraf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75327" w:rsidRPr="00775327" w:rsidRDefault="00BA7D30" w:rsidP="0077532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E765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Lithu</w:t>
      </w:r>
      <w:r w:rsidR="00585537" w:rsidRPr="00E765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</w:t>
      </w:r>
      <w:r w:rsidRPr="00E765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nia</w:t>
      </w:r>
      <w:r w:rsidR="009A1E9E" w:rsidRPr="00E765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A1E9E" w:rsidRPr="00E765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Mobilities</w:t>
      </w:r>
      <w:proofErr w:type="spellEnd"/>
      <w:r w:rsidR="00423D44" w:rsidRPr="00E765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’</w:t>
      </w:r>
      <w:r w:rsidR="009A1E9E" w:rsidRPr="00E765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Dates: </w:t>
      </w:r>
      <w:r w:rsidR="004D5178" w:rsidRPr="00E765C9">
        <w:rPr>
          <w:rFonts w:ascii="Times New Roman" w:hAnsi="Times New Roman" w:cs="Times New Roman"/>
          <w:sz w:val="24"/>
          <w:szCs w:val="24"/>
          <w:lang w:val="en-US"/>
        </w:rPr>
        <w:t>We have decided to do the mobility to Lithuania in September</w:t>
      </w:r>
      <w:r w:rsidR="00E765C9" w:rsidRPr="00E765C9">
        <w:rPr>
          <w:rFonts w:ascii="Times New Roman" w:hAnsi="Times New Roman" w:cs="Times New Roman"/>
          <w:sz w:val="24"/>
          <w:szCs w:val="24"/>
          <w:lang w:val="en-US"/>
        </w:rPr>
        <w:t xml:space="preserve"> 27</w:t>
      </w:r>
      <w:r w:rsidR="00E765C9" w:rsidRPr="00E765C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E765C9" w:rsidRPr="00E765C9">
        <w:rPr>
          <w:rFonts w:ascii="Times New Roman" w:hAnsi="Times New Roman" w:cs="Times New Roman"/>
          <w:sz w:val="24"/>
          <w:szCs w:val="24"/>
          <w:lang w:val="en-US"/>
        </w:rPr>
        <w:t xml:space="preserve"> to October 3rd</w:t>
      </w:r>
      <w:r w:rsidR="00E765C9">
        <w:rPr>
          <w:rFonts w:ascii="Times New Roman" w:hAnsi="Times New Roman" w:cs="Times New Roman"/>
          <w:sz w:val="24"/>
          <w:szCs w:val="24"/>
          <w:lang w:val="en-US"/>
        </w:rPr>
        <w:t>, 2020 because we had to change the date because of the corona virus.</w:t>
      </w:r>
      <w:bookmarkStart w:id="0" w:name="_GoBack"/>
      <w:bookmarkEnd w:id="0"/>
    </w:p>
    <w:p w:rsidR="009A1E9E" w:rsidRPr="009669B5" w:rsidRDefault="009A1E9E" w:rsidP="009A1E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>PART 2</w:t>
      </w:r>
    </w:p>
    <w:p w:rsidR="00A62391" w:rsidRPr="009669B5" w:rsidRDefault="00A00613" w:rsidP="00A6239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Talking </w:t>
      </w:r>
      <w:r w:rsidR="00D2285C"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about </w:t>
      </w:r>
      <w:r w:rsidR="00C835D1"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Time Table A</w:t>
      </w:r>
      <w:r w:rsidR="00D2285C" w:rsidRPr="009669B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ctivities:</w:t>
      </w:r>
    </w:p>
    <w:p w:rsidR="00A62391" w:rsidRPr="009669B5" w:rsidRDefault="00A62391" w:rsidP="00766826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 w:bidi="he-IL"/>
        </w:rPr>
        <w:t>P11</w:t>
      </w:r>
      <w:r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r w:rsidR="00260745" w:rsidRPr="009669B5">
        <w:rPr>
          <w:rFonts w:ascii="Times New Roman" w:hAnsi="Times New Roman" w:cs="Times New Roman"/>
          <w:b/>
          <w:sz w:val="24"/>
          <w:szCs w:val="24"/>
          <w:lang w:val="en-US" w:bidi="he-IL"/>
        </w:rPr>
        <w:t>Create your musical instrument/show us your</w:t>
      </w:r>
      <w:r w:rsidRPr="009669B5">
        <w:rPr>
          <w:rFonts w:ascii="Times New Roman" w:hAnsi="Times New Roman" w:cs="Times New Roman"/>
          <w:b/>
          <w:sz w:val="24"/>
          <w:szCs w:val="24"/>
          <w:lang w:val="en-US" w:bidi="he-IL"/>
        </w:rPr>
        <w:t xml:space="preserve"> </w:t>
      </w:r>
      <w:r w:rsidR="00260745" w:rsidRPr="009669B5">
        <w:rPr>
          <w:rFonts w:ascii="Times New Roman" w:hAnsi="Times New Roman" w:cs="Times New Roman"/>
          <w:b/>
          <w:sz w:val="24"/>
          <w:szCs w:val="24"/>
          <w:lang w:val="en-US" w:bidi="he-IL"/>
        </w:rPr>
        <w:t>rhythm:</w:t>
      </w:r>
      <w:r w:rsidR="003C5FDA" w:rsidRPr="00966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0745"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Participants </w:t>
      </w:r>
      <w:r w:rsidR="00C80B6B" w:rsidRPr="009669B5">
        <w:rPr>
          <w:rFonts w:ascii="Times New Roman" w:hAnsi="Times New Roman" w:cs="Times New Roman"/>
          <w:sz w:val="24"/>
          <w:szCs w:val="24"/>
          <w:lang w:val="en-US" w:bidi="he-IL"/>
        </w:rPr>
        <w:t>have taught each other</w:t>
      </w:r>
      <w:r w:rsidR="00260745"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 how to</w:t>
      </w:r>
      <w:r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r w:rsidR="00260745" w:rsidRPr="009669B5">
        <w:rPr>
          <w:rFonts w:ascii="Times New Roman" w:hAnsi="Times New Roman" w:cs="Times New Roman"/>
          <w:sz w:val="24"/>
          <w:szCs w:val="24"/>
          <w:lang w:val="en-US" w:bidi="he-IL"/>
        </w:rPr>
        <w:t>create an instrument from idle belongings</w:t>
      </w:r>
      <w:r w:rsidR="00C80B6B"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/waste materials, made them </w:t>
      </w:r>
      <w:r w:rsidR="00260745" w:rsidRPr="009669B5">
        <w:rPr>
          <w:rFonts w:ascii="Times New Roman" w:hAnsi="Times New Roman" w:cs="Times New Roman"/>
          <w:sz w:val="24"/>
          <w:szCs w:val="24"/>
          <w:lang w:val="en-US" w:bidi="he-IL"/>
        </w:rPr>
        <w:t>and</w:t>
      </w:r>
      <w:r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r w:rsidR="00260745" w:rsidRPr="009669B5">
        <w:rPr>
          <w:rFonts w:ascii="Times New Roman" w:hAnsi="Times New Roman" w:cs="Times New Roman"/>
          <w:sz w:val="24"/>
          <w:szCs w:val="24"/>
          <w:lang w:val="en-US" w:bidi="he-IL"/>
        </w:rPr>
        <w:t>record</w:t>
      </w:r>
      <w:r w:rsidR="00C80B6B" w:rsidRPr="009669B5">
        <w:rPr>
          <w:rFonts w:ascii="Times New Roman" w:hAnsi="Times New Roman" w:cs="Times New Roman"/>
          <w:sz w:val="24"/>
          <w:szCs w:val="24"/>
          <w:lang w:val="en-US" w:bidi="he-IL"/>
        </w:rPr>
        <w:t>ed</w:t>
      </w:r>
      <w:r w:rsidR="00260745"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 a rhythm performance</w:t>
      </w:r>
      <w:r w:rsidR="00C80B6B" w:rsidRPr="009669B5">
        <w:rPr>
          <w:rFonts w:ascii="Times New Roman" w:hAnsi="Times New Roman" w:cs="Times New Roman"/>
          <w:sz w:val="24"/>
          <w:szCs w:val="24"/>
          <w:lang w:val="en-US" w:bidi="he-IL"/>
        </w:rPr>
        <w:t>. When they return to their countries, they will do the same activity and make the product with their students at school</w:t>
      </w:r>
      <w:r w:rsidR="00766826" w:rsidRPr="009669B5">
        <w:rPr>
          <w:rFonts w:ascii="Times New Roman" w:hAnsi="Times New Roman" w:cs="Times New Roman"/>
          <w:sz w:val="24"/>
          <w:szCs w:val="24"/>
          <w:lang w:val="en-US" w:bidi="he-IL"/>
        </w:rPr>
        <w:t>, too. The pr</w:t>
      </w:r>
      <w:r w:rsidR="00260745" w:rsidRPr="009669B5">
        <w:rPr>
          <w:rFonts w:ascii="Times New Roman" w:hAnsi="Times New Roman" w:cs="Times New Roman"/>
          <w:sz w:val="24"/>
          <w:szCs w:val="24"/>
          <w:lang w:val="en-US" w:bidi="he-IL"/>
        </w:rPr>
        <w:t>oducts will be</w:t>
      </w:r>
      <w:r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r w:rsidR="00260745" w:rsidRPr="009669B5">
        <w:rPr>
          <w:rFonts w:ascii="Times New Roman" w:hAnsi="Times New Roman" w:cs="Times New Roman"/>
          <w:sz w:val="24"/>
          <w:szCs w:val="24"/>
          <w:lang w:val="en-US" w:bidi="he-IL"/>
        </w:rPr>
        <w:t>uploaded on online platforms.</w:t>
      </w:r>
    </w:p>
    <w:p w:rsidR="003C5FDA" w:rsidRPr="009669B5" w:rsidRDefault="00A62391" w:rsidP="009669B5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 w:bidi="he-IL"/>
        </w:rPr>
        <w:t>P12</w:t>
      </w:r>
      <w:r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r w:rsidRPr="009669B5">
        <w:rPr>
          <w:rFonts w:ascii="Times New Roman" w:hAnsi="Times New Roman" w:cs="Times New Roman"/>
          <w:b/>
          <w:sz w:val="24"/>
          <w:szCs w:val="24"/>
          <w:lang w:val="en-US" w:bidi="he-IL"/>
        </w:rPr>
        <w:t>Story of your songs:</w:t>
      </w:r>
      <w:r w:rsidR="009669B5"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r w:rsidRPr="009669B5">
        <w:rPr>
          <w:rFonts w:ascii="FreeSans" w:cs="FreeSans"/>
          <w:sz w:val="24"/>
          <w:szCs w:val="24"/>
          <w:lang w:val="en-US"/>
        </w:rPr>
        <w:t xml:space="preserve">Each partner will prepare </w:t>
      </w:r>
      <w:r w:rsidR="009669B5">
        <w:rPr>
          <w:rFonts w:ascii="FreeSans" w:cs="FreeSans"/>
          <w:sz w:val="24"/>
          <w:szCs w:val="24"/>
          <w:lang w:val="en-US"/>
        </w:rPr>
        <w:t>a presentation about the story</w:t>
      </w:r>
      <w:r w:rsidRPr="009669B5">
        <w:rPr>
          <w:rFonts w:ascii="FreeSans" w:cs="FreeSans"/>
          <w:sz w:val="24"/>
          <w:szCs w:val="24"/>
          <w:lang w:val="en-US"/>
        </w:rPr>
        <w:t xml:space="preserve"> of their countries</w:t>
      </w:r>
      <w:r w:rsidRPr="009669B5">
        <w:rPr>
          <w:rFonts w:ascii="FreeSans" w:cs="FreeSans"/>
          <w:sz w:val="24"/>
          <w:szCs w:val="24"/>
          <w:lang w:val="en-US"/>
        </w:rPr>
        <w:t>’</w:t>
      </w:r>
      <w:r w:rsidR="001613BC">
        <w:rPr>
          <w:rFonts w:ascii="FreeSans" w:cs="FreeSans"/>
          <w:sz w:val="24"/>
          <w:szCs w:val="24"/>
          <w:lang w:val="en-US"/>
        </w:rPr>
        <w:t xml:space="preserve"> songs. They will introduce two</w:t>
      </w:r>
      <w:r w:rsidRPr="009669B5">
        <w:rPr>
          <w:rFonts w:ascii="FreeSans" w:cs="FreeSans"/>
          <w:sz w:val="24"/>
          <w:szCs w:val="24"/>
          <w:lang w:val="en-US"/>
        </w:rPr>
        <w:t xml:space="preserve"> song</w:t>
      </w:r>
      <w:r w:rsidR="001613BC">
        <w:rPr>
          <w:rFonts w:ascii="FreeSans" w:cs="FreeSans"/>
          <w:sz w:val="24"/>
          <w:szCs w:val="24"/>
          <w:lang w:val="en-US"/>
        </w:rPr>
        <w:t>s, their</w:t>
      </w:r>
      <w:r w:rsidRPr="009669B5">
        <w:rPr>
          <w:rFonts w:ascii="FreeSans" w:cs="FreeSans"/>
          <w:sz w:val="24"/>
          <w:szCs w:val="24"/>
          <w:lang w:val="en-US"/>
        </w:rPr>
        <w:t xml:space="preserve"> story and sing</w:t>
      </w:r>
      <w:r w:rsidR="001613BC">
        <w:rPr>
          <w:rFonts w:ascii="FreeSans" w:cs="FreeSans"/>
          <w:sz w:val="24"/>
          <w:szCs w:val="24"/>
          <w:lang w:val="en-US"/>
        </w:rPr>
        <w:t xml:space="preserve"> them</w:t>
      </w:r>
      <w:r w:rsidRPr="009669B5">
        <w:rPr>
          <w:rFonts w:ascii="FreeSans" w:cs="FreeSans"/>
          <w:sz w:val="24"/>
          <w:szCs w:val="24"/>
          <w:lang w:val="en-US"/>
        </w:rPr>
        <w:t xml:space="preserve">. </w:t>
      </w:r>
      <w:r w:rsidR="009669B5">
        <w:rPr>
          <w:rFonts w:ascii="FreeSans" w:cs="FreeSans"/>
          <w:sz w:val="24"/>
          <w:szCs w:val="24"/>
          <w:lang w:val="en-US"/>
        </w:rPr>
        <w:t xml:space="preserve">Students will </w:t>
      </w:r>
      <w:r w:rsidR="001613BC">
        <w:rPr>
          <w:rFonts w:ascii="FreeSans" w:cs="FreeSans"/>
          <w:sz w:val="24"/>
          <w:szCs w:val="24"/>
          <w:lang w:val="en-US"/>
        </w:rPr>
        <w:t xml:space="preserve">write </w:t>
      </w:r>
      <w:r w:rsidR="009669B5">
        <w:rPr>
          <w:rFonts w:ascii="FreeSans" w:cs="FreeSans"/>
          <w:sz w:val="24"/>
          <w:szCs w:val="24"/>
          <w:lang w:val="en-US"/>
        </w:rPr>
        <w:t xml:space="preserve">the story </w:t>
      </w:r>
      <w:r w:rsidR="009669B5" w:rsidRPr="009669B5">
        <w:rPr>
          <w:rFonts w:ascii="FreeSans" w:cs="FreeSans"/>
          <w:sz w:val="24"/>
          <w:szCs w:val="24"/>
          <w:lang w:val="en-US"/>
        </w:rPr>
        <w:t xml:space="preserve">and sing </w:t>
      </w:r>
      <w:r w:rsidR="001613BC">
        <w:rPr>
          <w:rFonts w:ascii="FreeSans" w:cs="FreeSans"/>
          <w:sz w:val="24"/>
          <w:szCs w:val="24"/>
          <w:lang w:val="en-US"/>
        </w:rPr>
        <w:t>them</w:t>
      </w:r>
      <w:r w:rsidR="009669B5" w:rsidRPr="009669B5">
        <w:rPr>
          <w:rFonts w:ascii="FreeSans" w:cs="FreeSans"/>
          <w:sz w:val="24"/>
          <w:szCs w:val="24"/>
          <w:lang w:val="en-US"/>
        </w:rPr>
        <w:t>.</w:t>
      </w:r>
      <w:r w:rsidR="001613BC">
        <w:rPr>
          <w:rFonts w:ascii="FreeSans" w:cs="FreeSans"/>
          <w:sz w:val="24"/>
          <w:szCs w:val="24"/>
          <w:lang w:val="en-US"/>
        </w:rPr>
        <w:t xml:space="preserve"> This activity will be completed by June.</w:t>
      </w:r>
    </w:p>
    <w:p w:rsidR="003C5FDA" w:rsidRPr="009669B5" w:rsidRDefault="003C5FDA" w:rsidP="003C5FDA">
      <w:pPr>
        <w:ind w:left="360"/>
        <w:jc w:val="both"/>
        <w:rPr>
          <w:rFonts w:ascii="FreeSans" w:cs="FreeSans"/>
          <w:b/>
          <w:sz w:val="24"/>
          <w:szCs w:val="24"/>
          <w:lang w:val="en-US"/>
        </w:rPr>
      </w:pPr>
      <w:r w:rsidRPr="009669B5">
        <w:rPr>
          <w:rFonts w:ascii="FreeSans" w:cs="FreeSans"/>
          <w:b/>
          <w:sz w:val="24"/>
          <w:szCs w:val="24"/>
          <w:lang w:val="en-US"/>
        </w:rPr>
        <w:lastRenderedPageBreak/>
        <w:t xml:space="preserve">C3 </w:t>
      </w:r>
      <w:r w:rsidR="009669B5">
        <w:rPr>
          <w:rFonts w:ascii="FreeSans" w:cs="FreeSans"/>
          <w:b/>
          <w:sz w:val="24"/>
          <w:szCs w:val="24"/>
          <w:lang w:val="en-US"/>
        </w:rPr>
        <w:t>Third TLT Agenda (Lithuania):</w:t>
      </w:r>
    </w:p>
    <w:p w:rsidR="003C5FDA" w:rsidRPr="009669B5" w:rsidRDefault="003C5FDA" w:rsidP="003C5FDA">
      <w:pPr>
        <w:ind w:left="360"/>
        <w:jc w:val="both"/>
        <w:rPr>
          <w:rFonts w:ascii="FreeSans" w:cs="FreeSans"/>
          <w:sz w:val="24"/>
          <w:szCs w:val="24"/>
          <w:lang w:val="en-US"/>
        </w:rPr>
      </w:pPr>
      <w:r w:rsidRPr="009669B5">
        <w:rPr>
          <w:rFonts w:ascii="FreeSans" w:cs="FreeSans"/>
          <w:sz w:val="24"/>
          <w:szCs w:val="24"/>
          <w:lang w:val="en-US"/>
        </w:rPr>
        <w:t xml:space="preserve">Turkey will give information about checking the progress of the project. </w:t>
      </w:r>
    </w:p>
    <w:p w:rsidR="003C5FDA" w:rsidRPr="009669B5" w:rsidRDefault="003C5FDA" w:rsidP="003C5FDA">
      <w:pPr>
        <w:ind w:left="360"/>
        <w:jc w:val="both"/>
        <w:rPr>
          <w:rFonts w:ascii="FreeSans" w:cs="FreeSans"/>
          <w:sz w:val="24"/>
          <w:szCs w:val="24"/>
          <w:lang w:val="en-US"/>
        </w:rPr>
      </w:pPr>
      <w:r w:rsidRPr="009669B5">
        <w:rPr>
          <w:rFonts w:ascii="FreeSans" w:cs="FreeSans"/>
          <w:sz w:val="24"/>
          <w:szCs w:val="24"/>
          <w:lang w:val="en-US"/>
        </w:rPr>
        <w:t>We talk about how to use mobili</w:t>
      </w:r>
      <w:r w:rsidR="001613BC">
        <w:rPr>
          <w:rFonts w:ascii="FreeSans" w:cs="FreeSans"/>
          <w:sz w:val="24"/>
          <w:szCs w:val="24"/>
          <w:lang w:val="en-US"/>
        </w:rPr>
        <w:t>ty tool</w:t>
      </w:r>
      <w:r w:rsidRPr="009669B5">
        <w:rPr>
          <w:rFonts w:ascii="FreeSans" w:cs="FreeSans"/>
          <w:sz w:val="24"/>
          <w:szCs w:val="24"/>
          <w:lang w:val="en-US"/>
        </w:rPr>
        <w:t>.</w:t>
      </w:r>
    </w:p>
    <w:p w:rsidR="003C5FDA" w:rsidRPr="009669B5" w:rsidRDefault="003C5FDA" w:rsidP="003C5FDA">
      <w:pPr>
        <w:ind w:left="360"/>
        <w:jc w:val="both"/>
        <w:rPr>
          <w:rFonts w:ascii="FreeSans" w:cs="FreeSans"/>
          <w:sz w:val="24"/>
          <w:szCs w:val="24"/>
          <w:lang w:val="en-US"/>
        </w:rPr>
      </w:pPr>
      <w:r w:rsidRPr="009669B5">
        <w:rPr>
          <w:rFonts w:ascii="FreeSans" w:cs="FreeSans"/>
          <w:sz w:val="24"/>
          <w:szCs w:val="24"/>
          <w:lang w:val="en-US"/>
        </w:rPr>
        <w:t>In accordance with P12 activity, students will prepare a presentation about story of their countries</w:t>
      </w:r>
      <w:r w:rsidRPr="009669B5">
        <w:rPr>
          <w:rFonts w:ascii="FreeSans" w:cs="FreeSans"/>
          <w:sz w:val="24"/>
          <w:szCs w:val="24"/>
          <w:lang w:val="en-US"/>
        </w:rPr>
        <w:t>’</w:t>
      </w:r>
      <w:r w:rsidRPr="009669B5">
        <w:rPr>
          <w:rFonts w:ascii="FreeSans" w:cs="FreeSans"/>
          <w:sz w:val="24"/>
          <w:szCs w:val="24"/>
          <w:lang w:val="en-US"/>
        </w:rPr>
        <w:t xml:space="preserve"> songs.</w:t>
      </w:r>
      <w:r w:rsidR="009669B5">
        <w:rPr>
          <w:rFonts w:ascii="FreeSans" w:cs="FreeSans"/>
          <w:sz w:val="24"/>
          <w:szCs w:val="24"/>
          <w:lang w:val="en-US"/>
        </w:rPr>
        <w:t xml:space="preserve"> </w:t>
      </w:r>
      <w:r w:rsidRPr="009669B5">
        <w:rPr>
          <w:rFonts w:ascii="FreeSans" w:cs="FreeSans"/>
          <w:sz w:val="24"/>
          <w:szCs w:val="24"/>
          <w:lang w:val="en-US"/>
        </w:rPr>
        <w:t>They will introduce</w:t>
      </w:r>
      <w:r w:rsidR="009669B5">
        <w:rPr>
          <w:rFonts w:ascii="FreeSans" w:cs="FreeSans"/>
          <w:sz w:val="24"/>
          <w:szCs w:val="24"/>
          <w:lang w:val="en-US"/>
        </w:rPr>
        <w:t xml:space="preserve"> a song, its story and sing it</w:t>
      </w:r>
      <w:r w:rsidRPr="009669B5">
        <w:rPr>
          <w:rFonts w:ascii="FreeSans" w:cs="FreeSans"/>
          <w:sz w:val="24"/>
          <w:szCs w:val="24"/>
          <w:lang w:val="en-US"/>
        </w:rPr>
        <w:t>.</w:t>
      </w:r>
    </w:p>
    <w:p w:rsidR="003C5FDA" w:rsidRPr="009669B5" w:rsidRDefault="003C5FDA" w:rsidP="003910E7">
      <w:pPr>
        <w:ind w:left="360"/>
        <w:jc w:val="both"/>
        <w:rPr>
          <w:rFonts w:ascii="FreeSans" w:cs="FreeSans"/>
          <w:sz w:val="24"/>
          <w:szCs w:val="24"/>
          <w:lang w:val="en-US"/>
        </w:rPr>
      </w:pPr>
      <w:proofErr w:type="gramStart"/>
      <w:r w:rsidRPr="009669B5">
        <w:rPr>
          <w:rFonts w:ascii="FreeSans" w:cs="FreeSans"/>
          <w:sz w:val="24"/>
          <w:szCs w:val="24"/>
          <w:lang w:val="en-US"/>
        </w:rPr>
        <w:t>Listening to the sound, distinguishing it, stories with music/singing songs: We will carry out activities of matching the sounds with their sources, distinguishing the direction of the sounds and perceiving the volume.</w:t>
      </w:r>
      <w:proofErr w:type="gramEnd"/>
    </w:p>
    <w:p w:rsidR="003C5FDA" w:rsidRPr="009669B5" w:rsidRDefault="003C5FDA" w:rsidP="003910E7">
      <w:pPr>
        <w:ind w:left="360"/>
        <w:jc w:val="both"/>
        <w:rPr>
          <w:rFonts w:ascii="FreeSans" w:cs="FreeSans"/>
          <w:sz w:val="24"/>
          <w:szCs w:val="24"/>
          <w:lang w:val="en-US"/>
        </w:rPr>
      </w:pPr>
      <w:r w:rsidRPr="009669B5">
        <w:rPr>
          <w:rFonts w:ascii="FreeSans" w:cs="FreeSans"/>
          <w:sz w:val="24"/>
          <w:szCs w:val="24"/>
          <w:lang w:val="en-US"/>
        </w:rPr>
        <w:t>The hosting country will prepare a workshop.</w:t>
      </w:r>
      <w:r w:rsidR="003910E7" w:rsidRPr="009669B5">
        <w:rPr>
          <w:rFonts w:ascii="FreeSans" w:cs="FreeSans"/>
          <w:sz w:val="24"/>
          <w:szCs w:val="24"/>
          <w:lang w:val="en-US"/>
        </w:rPr>
        <w:t xml:space="preserve"> </w:t>
      </w:r>
      <w:r w:rsidRPr="009669B5">
        <w:rPr>
          <w:rFonts w:ascii="FreeSans" w:cs="FreeSans"/>
          <w:sz w:val="24"/>
          <w:szCs w:val="24"/>
          <w:lang w:val="en-US"/>
        </w:rPr>
        <w:t>We will learn to tell the sounds in nature by the help of the stories with music via a workshop.</w:t>
      </w:r>
    </w:p>
    <w:p w:rsidR="003C5FDA" w:rsidRPr="009669B5" w:rsidRDefault="003C5FDA" w:rsidP="003C5FDA">
      <w:pPr>
        <w:ind w:left="360"/>
        <w:jc w:val="both"/>
        <w:rPr>
          <w:rFonts w:ascii="FreeSans" w:cs="FreeSans"/>
          <w:sz w:val="24"/>
          <w:szCs w:val="24"/>
          <w:lang w:val="en-US"/>
        </w:rPr>
      </w:pPr>
      <w:r w:rsidRPr="009669B5">
        <w:rPr>
          <w:rFonts w:ascii="FreeSans" w:cs="FreeSans"/>
          <w:sz w:val="24"/>
          <w:szCs w:val="24"/>
          <w:lang w:val="en-US"/>
        </w:rPr>
        <w:t>We will sing some well-known children songs/record one of them.</w:t>
      </w:r>
      <w:r w:rsidR="006B7B79">
        <w:rPr>
          <w:rFonts w:ascii="FreeSans" w:cs="FreeSans"/>
          <w:sz w:val="24"/>
          <w:szCs w:val="24"/>
          <w:lang w:val="en-US"/>
        </w:rPr>
        <w:t xml:space="preserve"> Lithuania will decide the song. Each country will teach students in the mobility it. And the students will sing it in Lithuania altogether.</w:t>
      </w:r>
    </w:p>
    <w:p w:rsidR="00A62391" w:rsidRPr="009669B5" w:rsidRDefault="00A62391" w:rsidP="00A6239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 w:bidi="he-IL"/>
        </w:rPr>
        <w:t>P13</w:t>
      </w:r>
      <w:r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r w:rsidRPr="009669B5">
        <w:rPr>
          <w:rFonts w:ascii="Times New Roman" w:hAnsi="Times New Roman" w:cs="Times New Roman"/>
          <w:b/>
          <w:sz w:val="24"/>
          <w:szCs w:val="24"/>
          <w:lang w:val="en-US" w:bidi="he-IL"/>
        </w:rPr>
        <w:t xml:space="preserve">Fête de la </w:t>
      </w:r>
      <w:proofErr w:type="spellStart"/>
      <w:r w:rsidRPr="009669B5">
        <w:rPr>
          <w:rFonts w:ascii="Times New Roman" w:hAnsi="Times New Roman" w:cs="Times New Roman"/>
          <w:b/>
          <w:sz w:val="24"/>
          <w:szCs w:val="24"/>
          <w:lang w:val="en-US" w:bidi="he-IL"/>
        </w:rPr>
        <w:t>Musique</w:t>
      </w:r>
      <w:proofErr w:type="spellEnd"/>
      <w:r w:rsidRPr="009669B5">
        <w:rPr>
          <w:rFonts w:ascii="Times New Roman" w:hAnsi="Times New Roman" w:cs="Times New Roman"/>
          <w:b/>
          <w:sz w:val="24"/>
          <w:szCs w:val="24"/>
          <w:lang w:val="en-US" w:bidi="he-IL"/>
        </w:rPr>
        <w:t xml:space="preserve"> (World Music Day, June, 21st)</w:t>
      </w:r>
      <w:r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 Celebrating World Music Day at school. Products will be uploaded on online platforms.</w:t>
      </w:r>
    </w:p>
    <w:p w:rsidR="00A62391" w:rsidRPr="00885E46" w:rsidRDefault="00A62391" w:rsidP="00A62391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 w:bidi="he-IL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 w:bidi="he-IL"/>
        </w:rPr>
        <w:t>P14</w:t>
      </w:r>
      <w:r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r w:rsidRPr="009669B5">
        <w:rPr>
          <w:rFonts w:ascii="Times New Roman" w:hAnsi="Times New Roman" w:cs="Times New Roman"/>
          <w:b/>
          <w:sz w:val="24"/>
          <w:szCs w:val="24"/>
          <w:lang w:val="en-US" w:bidi="he-IL"/>
        </w:rPr>
        <w:t>Monitoring the project/Checking the progress:</w:t>
      </w:r>
      <w:r w:rsidRPr="009669B5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r w:rsidRPr="00885E46">
        <w:rPr>
          <w:rFonts w:ascii="Times New Roman" w:hAnsi="Times New Roman" w:cs="Times New Roman"/>
          <w:sz w:val="24"/>
          <w:szCs w:val="24"/>
          <w:lang w:val="en-US" w:bidi="he-IL"/>
        </w:rPr>
        <w:t xml:space="preserve">We will do it on </w:t>
      </w:r>
      <w:proofErr w:type="spellStart"/>
      <w:r w:rsidRPr="00885E46">
        <w:rPr>
          <w:rFonts w:ascii="Times New Roman" w:hAnsi="Times New Roman" w:cs="Times New Roman"/>
          <w:sz w:val="24"/>
          <w:szCs w:val="24"/>
          <w:lang w:val="en-US" w:bidi="he-IL"/>
        </w:rPr>
        <w:t>etwinning</w:t>
      </w:r>
      <w:proofErr w:type="spellEnd"/>
      <w:r w:rsidRPr="00885E46">
        <w:rPr>
          <w:rFonts w:ascii="Times New Roman" w:hAnsi="Times New Roman" w:cs="Times New Roman"/>
          <w:sz w:val="24"/>
          <w:szCs w:val="24"/>
          <w:lang w:val="en-US" w:bidi="he-IL"/>
        </w:rPr>
        <w:t xml:space="preserve">. Spain </w:t>
      </w:r>
      <w:r w:rsidR="00885E46" w:rsidRPr="00885E46">
        <w:rPr>
          <w:rFonts w:ascii="Times New Roman" w:hAnsi="Times New Roman" w:cs="Times New Roman"/>
          <w:sz w:val="24"/>
          <w:szCs w:val="24"/>
          <w:lang w:val="en-US" w:bidi="he-IL"/>
        </w:rPr>
        <w:t xml:space="preserve">will organize an online meeting and determine a day/time at the end of June and inform the partners. </w:t>
      </w:r>
      <w:r w:rsidRPr="00885E46">
        <w:rPr>
          <w:rFonts w:ascii="Times New Roman" w:hAnsi="Times New Roman" w:cs="Times New Roman"/>
          <w:sz w:val="24"/>
          <w:szCs w:val="24"/>
          <w:lang w:val="en-US" w:bidi="he-IL"/>
        </w:rPr>
        <w:t xml:space="preserve">Turkey will prepare a worksheet. In the online conference, </w:t>
      </w:r>
      <w:r w:rsidR="00885E46" w:rsidRPr="00885E46">
        <w:rPr>
          <w:rFonts w:ascii="Times New Roman" w:hAnsi="Times New Roman" w:cs="Times New Roman"/>
          <w:sz w:val="24"/>
          <w:szCs w:val="24"/>
          <w:lang w:val="en-US" w:bidi="he-IL"/>
        </w:rPr>
        <w:t>w</w:t>
      </w:r>
      <w:r w:rsidRPr="00885E46">
        <w:rPr>
          <w:rFonts w:ascii="Times New Roman" w:hAnsi="Times New Roman" w:cs="Times New Roman"/>
          <w:sz w:val="24"/>
          <w:szCs w:val="24"/>
          <w:lang w:val="en-US" w:bidi="he-IL"/>
        </w:rPr>
        <w:t>e will check the previous activities and plan the next ones. We will discuss the problems if any.</w:t>
      </w:r>
      <w:r w:rsidR="006B7B79">
        <w:rPr>
          <w:rFonts w:ascii="Times New Roman" w:hAnsi="Times New Roman" w:cs="Times New Roman"/>
          <w:sz w:val="24"/>
          <w:szCs w:val="24"/>
          <w:lang w:val="en-US" w:bidi="he-IL"/>
        </w:rPr>
        <w:t xml:space="preserve"> And we will talk about the results of the worksheet in Lithuania.</w:t>
      </w:r>
    </w:p>
    <w:p w:rsidR="00EE773C" w:rsidRPr="009669B5" w:rsidRDefault="00EE773C" w:rsidP="00EE773C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 w:bidi="he-IL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 w:bidi="he-IL"/>
        </w:rPr>
        <w:t xml:space="preserve">P15 Evaluating the questionnaires: </w:t>
      </w:r>
      <w:r w:rsidRPr="00885E46">
        <w:rPr>
          <w:rFonts w:ascii="Times New Roman" w:hAnsi="Times New Roman" w:cs="Times New Roman"/>
          <w:sz w:val="24"/>
          <w:szCs w:val="24"/>
          <w:lang w:val="en-US" w:bidi="he-IL"/>
        </w:rPr>
        <w:t>Turkey will prepare an evaluating questionnaire according</w:t>
      </w:r>
      <w:r w:rsidR="00885E46" w:rsidRPr="00885E46">
        <w:rPr>
          <w:rFonts w:ascii="Times New Roman" w:hAnsi="Times New Roman" w:cs="Times New Roman"/>
          <w:sz w:val="24"/>
          <w:szCs w:val="24"/>
          <w:lang w:val="en-US" w:bidi="he-IL"/>
        </w:rPr>
        <w:t xml:space="preserve"> to the project’s objectives and send it to Romania</w:t>
      </w:r>
      <w:r w:rsidRPr="00885E46">
        <w:rPr>
          <w:rFonts w:ascii="Times New Roman" w:hAnsi="Times New Roman" w:cs="Times New Roman"/>
          <w:sz w:val="24"/>
          <w:szCs w:val="24"/>
          <w:lang w:val="en-US" w:bidi="he-IL"/>
        </w:rPr>
        <w:t>. Romani</w:t>
      </w:r>
      <w:r w:rsidR="00885E46" w:rsidRPr="00885E46">
        <w:rPr>
          <w:rFonts w:ascii="Times New Roman" w:hAnsi="Times New Roman" w:cs="Times New Roman"/>
          <w:sz w:val="24"/>
          <w:szCs w:val="24"/>
          <w:lang w:val="en-US" w:bidi="he-IL"/>
        </w:rPr>
        <w:t>a</w:t>
      </w:r>
      <w:r w:rsidRPr="00885E46">
        <w:rPr>
          <w:rFonts w:ascii="Times New Roman" w:hAnsi="Times New Roman" w:cs="Times New Roman"/>
          <w:sz w:val="24"/>
          <w:szCs w:val="24"/>
          <w:lang w:val="en-US" w:bidi="he-IL"/>
        </w:rPr>
        <w:t xml:space="preserve"> will </w:t>
      </w:r>
      <w:r w:rsidR="00885E46" w:rsidRPr="00885E46">
        <w:rPr>
          <w:rFonts w:ascii="Times New Roman" w:hAnsi="Times New Roman" w:cs="Times New Roman"/>
          <w:sz w:val="24"/>
          <w:szCs w:val="24"/>
          <w:lang w:val="en-US" w:bidi="he-IL"/>
        </w:rPr>
        <w:t>organize it</w:t>
      </w:r>
      <w:r w:rsidRPr="00885E46">
        <w:rPr>
          <w:rFonts w:ascii="Times New Roman" w:hAnsi="Times New Roman" w:cs="Times New Roman"/>
          <w:sz w:val="24"/>
          <w:szCs w:val="24"/>
          <w:lang w:val="en-US" w:bidi="he-IL"/>
        </w:rPr>
        <w:t xml:space="preserve"> as </w:t>
      </w:r>
      <w:r w:rsidR="00885E46" w:rsidRPr="00885E46">
        <w:rPr>
          <w:rFonts w:ascii="Times New Roman" w:hAnsi="Times New Roman" w:cs="Times New Roman"/>
          <w:sz w:val="24"/>
          <w:szCs w:val="24"/>
          <w:lang w:val="en-US" w:bidi="he-IL"/>
        </w:rPr>
        <w:t xml:space="preserve">an </w:t>
      </w:r>
      <w:r w:rsidRPr="00885E46">
        <w:rPr>
          <w:rFonts w:ascii="Times New Roman" w:hAnsi="Times New Roman" w:cs="Times New Roman"/>
          <w:sz w:val="24"/>
          <w:szCs w:val="24"/>
          <w:lang w:val="en-US" w:bidi="he-IL"/>
        </w:rPr>
        <w:t xml:space="preserve">online questionnaire. </w:t>
      </w:r>
      <w:r w:rsidR="00885E46" w:rsidRPr="00885E46">
        <w:rPr>
          <w:rFonts w:ascii="Times New Roman" w:hAnsi="Times New Roman" w:cs="Times New Roman"/>
          <w:sz w:val="24"/>
          <w:szCs w:val="24"/>
          <w:lang w:val="en-US" w:bidi="he-IL"/>
        </w:rPr>
        <w:t xml:space="preserve">Participants will answer the questionnaire. </w:t>
      </w:r>
      <w:r w:rsidRPr="00885E46">
        <w:rPr>
          <w:rFonts w:ascii="Times New Roman" w:hAnsi="Times New Roman" w:cs="Times New Roman"/>
          <w:sz w:val="24"/>
          <w:szCs w:val="24"/>
          <w:lang w:val="en-US" w:bidi="he-IL"/>
        </w:rPr>
        <w:t>We will upload the analysis on common platforms.</w:t>
      </w:r>
      <w:r w:rsidR="00885E46" w:rsidRPr="00885E46">
        <w:rPr>
          <w:rFonts w:ascii="Times New Roman" w:hAnsi="Times New Roman" w:cs="Times New Roman"/>
          <w:sz w:val="24"/>
          <w:szCs w:val="24"/>
          <w:lang w:val="en-US" w:bidi="he-IL"/>
        </w:rPr>
        <w:t xml:space="preserve"> </w:t>
      </w:r>
      <w:r w:rsidRPr="00885E46">
        <w:rPr>
          <w:rFonts w:ascii="Times New Roman" w:hAnsi="Times New Roman" w:cs="Times New Roman"/>
          <w:sz w:val="24"/>
          <w:szCs w:val="24"/>
          <w:lang w:val="en-US" w:bidi="he-IL"/>
        </w:rPr>
        <w:t>Teachers and students will write comments about the uploaded works.</w:t>
      </w:r>
    </w:p>
    <w:p w:rsidR="00056F21" w:rsidRPr="009669B5" w:rsidRDefault="001A410E" w:rsidP="00056F2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C796C" w:rsidRPr="009669B5" w:rsidRDefault="00D57CDC" w:rsidP="00820400">
      <w:pPr>
        <w:tabs>
          <w:tab w:val="left" w:pos="3261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CC796C" w:rsidRPr="009669B5">
        <w:rPr>
          <w:rFonts w:ascii="Times New Roman" w:hAnsi="Times New Roman" w:cs="Times New Roman"/>
          <w:b/>
          <w:sz w:val="24"/>
          <w:szCs w:val="24"/>
          <w:lang w:val="en-US"/>
        </w:rPr>
        <w:t>Ilhan</w:t>
      </w:r>
      <w:proofErr w:type="spellEnd"/>
      <w:r w:rsidR="00CC796C"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BALCI</w:t>
      </w:r>
      <w:r w:rsidR="00820400"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Arturo </w:t>
      </w:r>
      <w:r w:rsidR="00820400" w:rsidRPr="009669B5">
        <w:rPr>
          <w:rFonts w:ascii="Times New Roman" w:hAnsi="Times New Roman" w:cs="Times New Roman"/>
          <w:b/>
          <w:caps/>
          <w:sz w:val="24"/>
          <w:szCs w:val="24"/>
          <w:lang w:val="en-US"/>
        </w:rPr>
        <w:t>de la Rosa</w:t>
      </w:r>
      <w:r w:rsidR="00820400"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A38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Ray Doherty</w:t>
      </w:r>
    </w:p>
    <w:p w:rsidR="00056F21" w:rsidRPr="009669B5" w:rsidRDefault="00CC796C" w:rsidP="009930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>Project Coordinator</w:t>
      </w:r>
      <w:r w:rsidR="009A6702"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  <w:r w:rsidR="000F60C3" w:rsidRPr="009669B5">
        <w:rPr>
          <w:rFonts w:ascii="Times New Roman" w:hAnsi="Times New Roman" w:cs="Times New Roman"/>
          <w:b/>
          <w:sz w:val="24"/>
          <w:szCs w:val="24"/>
          <w:lang w:val="en-US"/>
        </w:rPr>
        <w:t>Project Coordinator</w:t>
      </w:r>
      <w:r w:rsidR="00056F21"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  <w:t>Project Coordinator</w:t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9305D" w:rsidRPr="009669B5" w:rsidRDefault="009A6702" w:rsidP="00B35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C796C"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="00056F21" w:rsidRPr="009669B5">
        <w:rPr>
          <w:rFonts w:ascii="Times New Roman" w:hAnsi="Times New Roman" w:cs="Times New Roman"/>
          <w:b/>
          <w:sz w:val="24"/>
          <w:szCs w:val="24"/>
          <w:lang w:val="en-US"/>
        </w:rPr>
        <w:t>Turkey</w:t>
      </w:r>
      <w:r w:rsidR="00056F21"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56F21"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F60C3"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CC796C"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C796C"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 </w:t>
      </w:r>
      <w:r w:rsidR="000F60C3"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9305D" w:rsidRPr="009669B5">
        <w:rPr>
          <w:rFonts w:ascii="Times New Roman" w:hAnsi="Times New Roman" w:cs="Times New Roman"/>
          <w:b/>
          <w:sz w:val="24"/>
          <w:szCs w:val="24"/>
          <w:lang w:val="en-US"/>
        </w:rPr>
        <w:t>Spain</w:t>
      </w:r>
      <w:r w:rsidR="0099305D"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99305D"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835AD"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CC796C"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5835AD" w:rsidRPr="009669B5">
        <w:rPr>
          <w:rFonts w:ascii="Times New Roman" w:hAnsi="Times New Roman" w:cs="Times New Roman"/>
          <w:b/>
          <w:sz w:val="24"/>
          <w:szCs w:val="24"/>
          <w:lang w:val="en-US"/>
        </w:rPr>
        <w:t>Poland</w:t>
      </w:r>
      <w:r w:rsidR="0099305D"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C796C" w:rsidRPr="009669B5" w:rsidRDefault="00CC796C" w:rsidP="00B35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796C" w:rsidRPr="009669B5" w:rsidRDefault="00CC796C" w:rsidP="00B35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796C" w:rsidRPr="009669B5" w:rsidRDefault="00CC796C" w:rsidP="00B35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38C" w:rsidRPr="009669B5" w:rsidRDefault="0018138C" w:rsidP="00B35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796C" w:rsidRPr="009669B5" w:rsidRDefault="00820400" w:rsidP="0018138C">
      <w:pPr>
        <w:tabs>
          <w:tab w:val="left" w:pos="142"/>
          <w:tab w:val="left" w:pos="3261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>Ilona</w:t>
      </w:r>
      <w:proofErr w:type="spellEnd"/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GALECKIENĖ</w:t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18138C" w:rsidRPr="009669B5">
        <w:rPr>
          <w:rFonts w:ascii="Times New Roman" w:hAnsi="Times New Roman" w:cs="Times New Roman"/>
          <w:b/>
          <w:sz w:val="24"/>
          <w:szCs w:val="24"/>
          <w:lang w:val="en-US"/>
        </w:rPr>
        <w:t>Ancuta</w:t>
      </w:r>
      <w:proofErr w:type="spellEnd"/>
      <w:r w:rsidR="0018138C"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STOICA</w:t>
      </w:r>
      <w:r w:rsidR="0018138C"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18138C" w:rsidRPr="009669B5">
        <w:rPr>
          <w:rFonts w:ascii="Times New Roman" w:hAnsi="Times New Roman" w:cs="Times New Roman"/>
          <w:b/>
          <w:sz w:val="24"/>
          <w:szCs w:val="24"/>
          <w:lang w:val="en-US"/>
        </w:rPr>
        <w:t>Žaklina</w:t>
      </w:r>
      <w:proofErr w:type="spellEnd"/>
      <w:r w:rsidR="0018138C"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MAJETIĆ MUFIĆ</w:t>
      </w:r>
    </w:p>
    <w:p w:rsidR="00CC796C" w:rsidRPr="009669B5" w:rsidRDefault="00CC796C" w:rsidP="00CC7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Project Coordinator     </w:t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Project Coordinator</w:t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  <w:t>Project Coordinator</w:t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C796C" w:rsidRPr="009669B5" w:rsidRDefault="00CC796C" w:rsidP="00B35A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Lithuania</w:t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  <w:t>Romania</w:t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669B5">
        <w:rPr>
          <w:rFonts w:ascii="Times New Roman" w:hAnsi="Times New Roman" w:cs="Times New Roman"/>
          <w:b/>
          <w:sz w:val="24"/>
          <w:szCs w:val="24"/>
          <w:lang w:val="en-US"/>
        </w:rPr>
        <w:tab/>
        <w:t>Croatia</w:t>
      </w:r>
    </w:p>
    <w:sectPr w:rsidR="00CC796C" w:rsidRPr="009669B5" w:rsidSect="0028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8070000" w:usb2="00000010" w:usb3="00000000" w:csb0="0002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691"/>
    <w:multiLevelType w:val="hybridMultilevel"/>
    <w:tmpl w:val="8438EEF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1A7EF3"/>
    <w:multiLevelType w:val="hybridMultilevel"/>
    <w:tmpl w:val="B1629852"/>
    <w:lvl w:ilvl="0" w:tplc="3E048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E4059"/>
    <w:multiLevelType w:val="hybridMultilevel"/>
    <w:tmpl w:val="CDB2AE4C"/>
    <w:lvl w:ilvl="0" w:tplc="0BC25E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D3DF2"/>
    <w:multiLevelType w:val="hybridMultilevel"/>
    <w:tmpl w:val="7F1E33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CE1430"/>
    <w:multiLevelType w:val="hybridMultilevel"/>
    <w:tmpl w:val="633A32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24BB1"/>
    <w:multiLevelType w:val="hybridMultilevel"/>
    <w:tmpl w:val="2326D048"/>
    <w:lvl w:ilvl="0" w:tplc="7B1A0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1D4126"/>
    <w:multiLevelType w:val="hybridMultilevel"/>
    <w:tmpl w:val="7C287994"/>
    <w:lvl w:ilvl="0" w:tplc="903001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73C1B"/>
    <w:multiLevelType w:val="hybridMultilevel"/>
    <w:tmpl w:val="EA3230CE"/>
    <w:lvl w:ilvl="0" w:tplc="85F8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C1"/>
    <w:rsid w:val="00005D30"/>
    <w:rsid w:val="00012508"/>
    <w:rsid w:val="00013FDF"/>
    <w:rsid w:val="00040B93"/>
    <w:rsid w:val="0005326F"/>
    <w:rsid w:val="00056F21"/>
    <w:rsid w:val="000653AF"/>
    <w:rsid w:val="000722EB"/>
    <w:rsid w:val="00072CBB"/>
    <w:rsid w:val="00080CB2"/>
    <w:rsid w:val="00081712"/>
    <w:rsid w:val="00094A23"/>
    <w:rsid w:val="000C12F4"/>
    <w:rsid w:val="000D1BE9"/>
    <w:rsid w:val="000D49BB"/>
    <w:rsid w:val="000D5826"/>
    <w:rsid w:val="000E1749"/>
    <w:rsid w:val="000F60C3"/>
    <w:rsid w:val="001025C2"/>
    <w:rsid w:val="00116495"/>
    <w:rsid w:val="0012608D"/>
    <w:rsid w:val="00127B17"/>
    <w:rsid w:val="001613BC"/>
    <w:rsid w:val="001660FB"/>
    <w:rsid w:val="0018138C"/>
    <w:rsid w:val="001878FD"/>
    <w:rsid w:val="00191AD6"/>
    <w:rsid w:val="001A329F"/>
    <w:rsid w:val="001A410E"/>
    <w:rsid w:val="001A6ED7"/>
    <w:rsid w:val="001D29AB"/>
    <w:rsid w:val="001E025D"/>
    <w:rsid w:val="00222B15"/>
    <w:rsid w:val="00241C4E"/>
    <w:rsid w:val="00252831"/>
    <w:rsid w:val="00260745"/>
    <w:rsid w:val="002617AB"/>
    <w:rsid w:val="00286F2E"/>
    <w:rsid w:val="002900EC"/>
    <w:rsid w:val="002A51EF"/>
    <w:rsid w:val="002B048B"/>
    <w:rsid w:val="00317C22"/>
    <w:rsid w:val="0032738E"/>
    <w:rsid w:val="00357589"/>
    <w:rsid w:val="0036538E"/>
    <w:rsid w:val="003910E7"/>
    <w:rsid w:val="00396474"/>
    <w:rsid w:val="003C5FDA"/>
    <w:rsid w:val="003D23D9"/>
    <w:rsid w:val="00411DEB"/>
    <w:rsid w:val="00416622"/>
    <w:rsid w:val="00423D44"/>
    <w:rsid w:val="004424B7"/>
    <w:rsid w:val="00464321"/>
    <w:rsid w:val="00480367"/>
    <w:rsid w:val="004A63C1"/>
    <w:rsid w:val="004B1458"/>
    <w:rsid w:val="004B422F"/>
    <w:rsid w:val="004D5178"/>
    <w:rsid w:val="004F7E7B"/>
    <w:rsid w:val="005835AD"/>
    <w:rsid w:val="00585537"/>
    <w:rsid w:val="005938CF"/>
    <w:rsid w:val="00594725"/>
    <w:rsid w:val="005B106B"/>
    <w:rsid w:val="005D3CAE"/>
    <w:rsid w:val="005D4861"/>
    <w:rsid w:val="005E0DC2"/>
    <w:rsid w:val="00605C38"/>
    <w:rsid w:val="00605FB8"/>
    <w:rsid w:val="006179EE"/>
    <w:rsid w:val="006255A7"/>
    <w:rsid w:val="006930B5"/>
    <w:rsid w:val="006A6E9F"/>
    <w:rsid w:val="006B7B79"/>
    <w:rsid w:val="006E4A4D"/>
    <w:rsid w:val="006E5938"/>
    <w:rsid w:val="00766826"/>
    <w:rsid w:val="00766BEF"/>
    <w:rsid w:val="007678E6"/>
    <w:rsid w:val="00775327"/>
    <w:rsid w:val="007B0B23"/>
    <w:rsid w:val="007E2472"/>
    <w:rsid w:val="007E571A"/>
    <w:rsid w:val="007E7F49"/>
    <w:rsid w:val="007F1C27"/>
    <w:rsid w:val="00820400"/>
    <w:rsid w:val="008311C9"/>
    <w:rsid w:val="00857AA5"/>
    <w:rsid w:val="00885E46"/>
    <w:rsid w:val="0089063C"/>
    <w:rsid w:val="008F07A7"/>
    <w:rsid w:val="0093790B"/>
    <w:rsid w:val="00950354"/>
    <w:rsid w:val="009669B5"/>
    <w:rsid w:val="009714BA"/>
    <w:rsid w:val="00977BDF"/>
    <w:rsid w:val="0099305D"/>
    <w:rsid w:val="009A1E9E"/>
    <w:rsid w:val="009A6702"/>
    <w:rsid w:val="009A726E"/>
    <w:rsid w:val="009C1432"/>
    <w:rsid w:val="009D2AE7"/>
    <w:rsid w:val="009D424B"/>
    <w:rsid w:val="009D6B5F"/>
    <w:rsid w:val="009E5BA8"/>
    <w:rsid w:val="009F5C3C"/>
    <w:rsid w:val="00A00613"/>
    <w:rsid w:val="00A62391"/>
    <w:rsid w:val="00A65577"/>
    <w:rsid w:val="00A7345F"/>
    <w:rsid w:val="00A866A6"/>
    <w:rsid w:val="00AB7CFE"/>
    <w:rsid w:val="00AE34A5"/>
    <w:rsid w:val="00B0435E"/>
    <w:rsid w:val="00B17EDF"/>
    <w:rsid w:val="00B26DE3"/>
    <w:rsid w:val="00B3004C"/>
    <w:rsid w:val="00B35A4C"/>
    <w:rsid w:val="00B91CB1"/>
    <w:rsid w:val="00BA3817"/>
    <w:rsid w:val="00BA7D30"/>
    <w:rsid w:val="00BC13CD"/>
    <w:rsid w:val="00BD2CB4"/>
    <w:rsid w:val="00BF1E99"/>
    <w:rsid w:val="00BF7B16"/>
    <w:rsid w:val="00C0407D"/>
    <w:rsid w:val="00C56E40"/>
    <w:rsid w:val="00C75031"/>
    <w:rsid w:val="00C80B6B"/>
    <w:rsid w:val="00C81076"/>
    <w:rsid w:val="00C824D1"/>
    <w:rsid w:val="00C835D1"/>
    <w:rsid w:val="00C84289"/>
    <w:rsid w:val="00CC796C"/>
    <w:rsid w:val="00CD1ECF"/>
    <w:rsid w:val="00CD3A90"/>
    <w:rsid w:val="00CD55A4"/>
    <w:rsid w:val="00CE293A"/>
    <w:rsid w:val="00CF04AF"/>
    <w:rsid w:val="00D0685B"/>
    <w:rsid w:val="00D14209"/>
    <w:rsid w:val="00D205B7"/>
    <w:rsid w:val="00D2285C"/>
    <w:rsid w:val="00D30378"/>
    <w:rsid w:val="00D57CDC"/>
    <w:rsid w:val="00D74BBB"/>
    <w:rsid w:val="00D868DC"/>
    <w:rsid w:val="00DA0F05"/>
    <w:rsid w:val="00DA419D"/>
    <w:rsid w:val="00DC13E4"/>
    <w:rsid w:val="00DF1886"/>
    <w:rsid w:val="00E03B80"/>
    <w:rsid w:val="00E047BE"/>
    <w:rsid w:val="00E406C5"/>
    <w:rsid w:val="00E45FFA"/>
    <w:rsid w:val="00E63DBA"/>
    <w:rsid w:val="00E75763"/>
    <w:rsid w:val="00E765C9"/>
    <w:rsid w:val="00E7792C"/>
    <w:rsid w:val="00E8358B"/>
    <w:rsid w:val="00E857E5"/>
    <w:rsid w:val="00EA7669"/>
    <w:rsid w:val="00EE3E70"/>
    <w:rsid w:val="00EE773C"/>
    <w:rsid w:val="00EF5493"/>
    <w:rsid w:val="00F00457"/>
    <w:rsid w:val="00F04539"/>
    <w:rsid w:val="00F04F92"/>
    <w:rsid w:val="00F06ADA"/>
    <w:rsid w:val="00F7575D"/>
    <w:rsid w:val="00F91A61"/>
    <w:rsid w:val="00F95B4A"/>
    <w:rsid w:val="00FA29C5"/>
    <w:rsid w:val="00FA422D"/>
    <w:rsid w:val="00FD47CC"/>
    <w:rsid w:val="00FE2D9E"/>
    <w:rsid w:val="00FE30FE"/>
    <w:rsid w:val="00FF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63C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77BDF"/>
  </w:style>
  <w:style w:type="character" w:styleId="Kpr">
    <w:name w:val="Hyperlink"/>
    <w:basedOn w:val="VarsaylanParagrafYazTipi"/>
    <w:uiPriority w:val="99"/>
    <w:semiHidden/>
    <w:unhideWhenUsed/>
    <w:rsid w:val="009F5C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A63C1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77BDF"/>
  </w:style>
  <w:style w:type="character" w:styleId="Kpr">
    <w:name w:val="Hyperlink"/>
    <w:basedOn w:val="VarsaylanParagrafYazTipi"/>
    <w:uiPriority w:val="99"/>
    <w:semiHidden/>
    <w:unhideWhenUsed/>
    <w:rsid w:val="009F5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gür</dc:creator>
  <cp:lastModifiedBy>hsa</cp:lastModifiedBy>
  <cp:revision>9</cp:revision>
  <dcterms:created xsi:type="dcterms:W3CDTF">2020-03-12T09:36:00Z</dcterms:created>
  <dcterms:modified xsi:type="dcterms:W3CDTF">2020-03-12T11:44:00Z</dcterms:modified>
</cp:coreProperties>
</file>