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589" w:type="dxa"/>
        <w:tblInd w:w="5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21"/>
        <w:gridCol w:w="2268"/>
      </w:tblGrid>
      <w:tr w:rsidR="0085742C" w:rsidTr="0085742C">
        <w:tc>
          <w:tcPr>
            <w:tcW w:w="232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268" w:type="dxa"/>
          </w:tcPr>
          <w:p w:rsidR="0085742C" w:rsidRPr="0085742C" w:rsidRDefault="008044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85742C">
        <w:tc>
          <w:tcPr>
            <w:tcW w:w="232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268" w:type="dxa"/>
          </w:tcPr>
          <w:p w:rsidR="0085742C" w:rsidRPr="0085742C" w:rsidRDefault="00BF0F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</w:t>
            </w:r>
          </w:p>
        </w:tc>
      </w:tr>
    </w:tbl>
    <w:p w:rsidR="00A41B3C" w:rsidRDefault="00A41B3C" w:rsidP="00442D43">
      <w:pPr>
        <w:spacing w:after="0"/>
      </w:pPr>
    </w:p>
    <w:tbl>
      <w:tblPr>
        <w:tblStyle w:val="Grilledutableau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410"/>
        <w:gridCol w:w="3969"/>
        <w:gridCol w:w="1985"/>
      </w:tblGrid>
      <w:tr w:rsidR="00442D43" w:rsidRPr="0085742C" w:rsidTr="008044EB">
        <w:tc>
          <w:tcPr>
            <w:tcW w:w="395" w:type="dxa"/>
          </w:tcPr>
          <w:p w:rsidR="00442D43" w:rsidRDefault="00442D43" w:rsidP="00442D43"/>
        </w:tc>
        <w:tc>
          <w:tcPr>
            <w:tcW w:w="5383" w:type="dxa"/>
            <w:gridSpan w:val="2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410" w:type="dxa"/>
          </w:tcPr>
          <w:p w:rsidR="00442D43" w:rsidRPr="00442D4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3969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85742C" w:rsidTr="00442D43">
        <w:trPr>
          <w:trHeight w:val="227"/>
        </w:trPr>
        <w:tc>
          <w:tcPr>
            <w:tcW w:w="2301" w:type="dxa"/>
            <w:gridSpan w:val="2"/>
          </w:tcPr>
          <w:p w:rsidR="00442D43" w:rsidRPr="0079671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442D43" w:rsidRPr="0085742C" w:rsidRDefault="00442D43" w:rsidP="00442D43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442D43" w:rsidRPr="0085742C" w:rsidTr="008044EB">
        <w:tc>
          <w:tcPr>
            <w:tcW w:w="395" w:type="dxa"/>
          </w:tcPr>
          <w:p w:rsidR="00442D43" w:rsidRPr="0085742C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85742C" w:rsidRDefault="00BF0FB5" w:rsidP="00442D43">
            <w:pPr>
              <w:rPr>
                <w:lang w:val="en-GB"/>
              </w:rPr>
            </w:pPr>
            <w:r>
              <w:rPr>
                <w:lang w:val="en-GB"/>
              </w:rPr>
              <w:t>Latvia’s week</w:t>
            </w:r>
            <w:r w:rsidR="008044EB">
              <w:rPr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442D43" w:rsidRPr="0085742C" w:rsidRDefault="008044EB" w:rsidP="00BF0FB5">
            <w:pPr>
              <w:rPr>
                <w:lang w:val="en-GB"/>
              </w:rPr>
            </w:pPr>
            <w:r>
              <w:rPr>
                <w:lang w:val="en-GB"/>
              </w:rPr>
              <w:t>Not</w:t>
            </w:r>
            <w:r w:rsidR="00BF0FB5">
              <w:rPr>
                <w:lang w:val="en-GB"/>
              </w:rPr>
              <w:t xml:space="preserve"> yet</w:t>
            </w:r>
          </w:p>
        </w:tc>
        <w:tc>
          <w:tcPr>
            <w:tcW w:w="3969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442D43" w:rsidRPr="0085742C" w:rsidTr="00442D43">
        <w:tc>
          <w:tcPr>
            <w:tcW w:w="2301" w:type="dxa"/>
            <w:gridSpan w:val="2"/>
          </w:tcPr>
          <w:p w:rsidR="00442D4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442D43" w:rsidRPr="0085742C" w:rsidTr="008044EB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85742C" w:rsidRDefault="00BF0FB5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Persona Dolls methodology training at partner institutions </w:t>
            </w:r>
          </w:p>
        </w:tc>
        <w:tc>
          <w:tcPr>
            <w:tcW w:w="2410" w:type="dxa"/>
          </w:tcPr>
          <w:p w:rsidR="00442D43" w:rsidRPr="0085742C" w:rsidRDefault="00BF0FB5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Not done </w:t>
            </w:r>
          </w:p>
        </w:tc>
        <w:tc>
          <w:tcPr>
            <w:tcW w:w="3969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442D43" w:rsidRPr="0085742C" w:rsidTr="008044EB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85742C" w:rsidRDefault="00BF0FB5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>Publishing and distributing the second magazine with information about the first year on the project</w:t>
            </w:r>
          </w:p>
        </w:tc>
        <w:tc>
          <w:tcPr>
            <w:tcW w:w="2410" w:type="dxa"/>
          </w:tcPr>
          <w:p w:rsidR="00442D43" w:rsidRPr="0085742C" w:rsidRDefault="008044EB" w:rsidP="008044EB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3969" w:type="dxa"/>
          </w:tcPr>
          <w:p w:rsidR="00442D43" w:rsidRPr="0085742C" w:rsidRDefault="00BF0FB5" w:rsidP="00442D43">
            <w:pPr>
              <w:rPr>
                <w:lang w:val="en-GB"/>
              </w:rPr>
            </w:pPr>
            <w:r>
              <w:rPr>
                <w:lang w:val="en-GB"/>
              </w:rPr>
              <w:t>Email with the newspaper</w:t>
            </w: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442D43" w:rsidRPr="0085742C" w:rsidTr="008044EB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442D43" w:rsidRPr="0085742C" w:rsidRDefault="00BF0FB5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>Monthly report on May</w:t>
            </w:r>
          </w:p>
        </w:tc>
        <w:tc>
          <w:tcPr>
            <w:tcW w:w="2410" w:type="dxa"/>
          </w:tcPr>
          <w:p w:rsidR="00442D43" w:rsidRPr="0085742C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3969" w:type="dxa"/>
          </w:tcPr>
          <w:p w:rsidR="00442D43" w:rsidRPr="0085742C" w:rsidRDefault="00BF0FB5" w:rsidP="00442D43">
            <w:pPr>
              <w:rPr>
                <w:lang w:val="en-GB"/>
              </w:rPr>
            </w:pPr>
            <w:r>
              <w:rPr>
                <w:lang w:val="en-GB"/>
              </w:rPr>
              <w:t>document</w:t>
            </w:r>
          </w:p>
        </w:tc>
        <w:tc>
          <w:tcPr>
            <w:tcW w:w="1985" w:type="dxa"/>
          </w:tcPr>
          <w:p w:rsidR="00442D43" w:rsidRPr="0085742C" w:rsidRDefault="00BF0FB5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8044EB" w:rsidRPr="0085742C" w:rsidTr="008044EB">
        <w:tc>
          <w:tcPr>
            <w:tcW w:w="395" w:type="dxa"/>
          </w:tcPr>
          <w:p w:rsidR="008044EB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83" w:type="dxa"/>
            <w:gridSpan w:val="2"/>
          </w:tcPr>
          <w:p w:rsidR="008044EB" w:rsidRDefault="00BF0FB5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Uploading activities to e-twinning page </w:t>
            </w:r>
          </w:p>
        </w:tc>
        <w:tc>
          <w:tcPr>
            <w:tcW w:w="2410" w:type="dxa"/>
          </w:tcPr>
          <w:p w:rsidR="008044EB" w:rsidRPr="0085742C" w:rsidRDefault="00BF0FB5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Not </w:t>
            </w:r>
            <w:proofErr w:type="spellStart"/>
            <w:r>
              <w:rPr>
                <w:lang w:val="en-GB"/>
              </w:rPr>
              <w:t>totaly</w:t>
            </w:r>
            <w:proofErr w:type="spellEnd"/>
          </w:p>
        </w:tc>
        <w:tc>
          <w:tcPr>
            <w:tcW w:w="3969" w:type="dxa"/>
          </w:tcPr>
          <w:p w:rsidR="008044EB" w:rsidRPr="0085742C" w:rsidRDefault="00BF0FB5" w:rsidP="00442D43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791A04">
              <w:rPr>
                <w:lang w:val="en-GB"/>
              </w:rPr>
              <w:t>ocument</w:t>
            </w:r>
            <w:r>
              <w:rPr>
                <w:lang w:val="en-GB"/>
              </w:rPr>
              <w:t>, photos</w:t>
            </w:r>
          </w:p>
        </w:tc>
        <w:tc>
          <w:tcPr>
            <w:tcW w:w="1985" w:type="dxa"/>
          </w:tcPr>
          <w:p w:rsidR="008044EB" w:rsidRPr="0085742C" w:rsidRDefault="00BF0FB5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791A04" w:rsidRPr="0085742C" w:rsidTr="008044EB">
        <w:tc>
          <w:tcPr>
            <w:tcW w:w="395" w:type="dxa"/>
          </w:tcPr>
          <w:p w:rsidR="00791A04" w:rsidRDefault="00791A04" w:rsidP="00442D4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83" w:type="dxa"/>
            <w:gridSpan w:val="2"/>
          </w:tcPr>
          <w:p w:rsidR="00791A04" w:rsidRDefault="00791A04" w:rsidP="00BF0FB5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proofErr w:type="gramStart"/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Uploading </w:t>
            </w:r>
            <w:r w:rsidR="00BF0FB5">
              <w:rPr>
                <w:rFonts w:ascii="FreeSans" w:eastAsia="FreeSans" w:hAnsi="FreeSans" w:cs="FreeSans"/>
                <w:color w:val="000000"/>
                <w:lang w:val="en-GB"/>
              </w:rPr>
              <w:t xml:space="preserve"> Persona</w:t>
            </w:r>
            <w:proofErr w:type="gramEnd"/>
            <w:r w:rsidR="00BF0FB5">
              <w:rPr>
                <w:rFonts w:ascii="FreeSans" w:eastAsia="FreeSans" w:hAnsi="FreeSans" w:cs="FreeSans"/>
                <w:color w:val="000000"/>
                <w:lang w:val="en-GB"/>
              </w:rPr>
              <w:t xml:space="preserve"> dolls profile and doll activities to Persona Doll webpage. </w:t>
            </w:r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791A04" w:rsidRPr="0085742C" w:rsidRDefault="00BF0FB5" w:rsidP="00442D43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3969" w:type="dxa"/>
          </w:tcPr>
          <w:p w:rsidR="00791A04" w:rsidRPr="0085742C" w:rsidRDefault="00791A04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791A04" w:rsidRPr="0085742C" w:rsidRDefault="00791A04" w:rsidP="00442D43">
            <w:pPr>
              <w:rPr>
                <w:lang w:val="en-GB"/>
              </w:rPr>
            </w:pPr>
          </w:p>
        </w:tc>
      </w:tr>
      <w:tr w:rsidR="00442D43" w:rsidRPr="0085742C" w:rsidTr="00442D43">
        <w:tc>
          <w:tcPr>
            <w:tcW w:w="2301" w:type="dxa"/>
            <w:gridSpan w:val="2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1709BA" w:rsidRPr="0085742C" w:rsidTr="008044EB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442D43" w:rsidRPr="00796713" w:rsidRDefault="008044EB" w:rsidP="00BF0FB5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>C</w:t>
            </w:r>
            <w:r w:rsidR="00BF0FB5">
              <w:rPr>
                <w:rFonts w:ascii="FreeSans" w:eastAsia="FreeSans" w:hAnsi="FreeSans" w:cs="FreeSans"/>
                <w:color w:val="000000"/>
                <w:lang w:val="en-GB"/>
              </w:rPr>
              <w:t>hecking and filing out the dissemination plan.</w:t>
            </w:r>
          </w:p>
        </w:tc>
        <w:tc>
          <w:tcPr>
            <w:tcW w:w="2410" w:type="dxa"/>
          </w:tcPr>
          <w:p w:rsidR="00442D43" w:rsidRPr="0085742C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3969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1709BA" w:rsidRPr="0085742C" w:rsidTr="008044EB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064A5F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410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</w:tbl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BF0FB5">
            <w:pPr>
              <w:rPr>
                <w:lang w:val="en-GB"/>
              </w:rPr>
            </w:pPr>
            <w:r>
              <w:rPr>
                <w:lang w:val="en-GB"/>
              </w:rPr>
              <w:t>We have no time to do the Latvia’s week</w:t>
            </w: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BF0FB5">
            <w:pPr>
              <w:rPr>
                <w:lang w:val="en-GB"/>
              </w:rPr>
            </w:pPr>
            <w:r>
              <w:rPr>
                <w:lang w:val="en-GB"/>
              </w:rPr>
              <w:t xml:space="preserve">We will do in </w:t>
            </w:r>
            <w:proofErr w:type="spellStart"/>
            <w:r>
              <w:rPr>
                <w:lang w:val="en-GB"/>
              </w:rPr>
              <w:t>september</w:t>
            </w:r>
            <w:proofErr w:type="spellEnd"/>
            <w:r w:rsidR="00791A04">
              <w:rPr>
                <w:lang w:val="en-GB"/>
              </w:rPr>
              <w:t xml:space="preserve"> </w:t>
            </w: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BB" w:rsidRDefault="005905BB" w:rsidP="0085742C">
      <w:pPr>
        <w:spacing w:after="0" w:line="240" w:lineRule="auto"/>
      </w:pPr>
      <w:r>
        <w:separator/>
      </w:r>
    </w:p>
  </w:endnote>
  <w:endnote w:type="continuationSeparator" w:id="1">
    <w:p w:rsidR="005905BB" w:rsidRDefault="005905BB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BB" w:rsidRDefault="005905BB" w:rsidP="0085742C">
      <w:pPr>
        <w:spacing w:after="0" w:line="240" w:lineRule="auto"/>
      </w:pPr>
      <w:r>
        <w:separator/>
      </w:r>
    </w:p>
  </w:footnote>
  <w:footnote w:type="continuationSeparator" w:id="1">
    <w:p w:rsidR="005905BB" w:rsidRDefault="005905BB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2C" w:rsidRDefault="0085742C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42C" w:rsidRPr="0085742C" w:rsidRDefault="0085742C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85742C" w:rsidRPr="0085742C" w:rsidRDefault="0085742C" w:rsidP="0085742C">
    <w:pPr>
      <w:pStyle w:val="En-tte"/>
      <w:jc w:val="center"/>
      <w:rPr>
        <w:lang w:val="en-GB"/>
      </w:rPr>
    </w:pPr>
  </w:p>
  <w:p w:rsidR="0085742C" w:rsidRPr="0085742C" w:rsidRDefault="0085742C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2C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19E4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1A04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44EB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0FB5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2</cp:revision>
  <dcterms:created xsi:type="dcterms:W3CDTF">2019-07-02T17:13:00Z</dcterms:created>
  <dcterms:modified xsi:type="dcterms:W3CDTF">2019-07-02T17:13:00Z</dcterms:modified>
</cp:coreProperties>
</file>