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9D" w:rsidRDefault="008B4E9D" w:rsidP="007F094E">
      <w:r w:rsidRPr="008B4E9D">
        <w:rPr>
          <w:color w:val="000000" w:themeColor="text1" w:themeShade="80"/>
        </w:rPr>
        <w:t>ACTIVIDAD:</w:t>
      </w:r>
      <w:r w:rsidRPr="008B4E9D">
        <w:t xml:space="preserve"> </w:t>
      </w:r>
      <w:r w:rsidR="007F094E">
        <w:t>DRAMATIZACIÓN DEL QUIJOTE</w:t>
      </w:r>
    </w:p>
    <w:p w:rsidR="007F094E" w:rsidRDefault="007F094E" w:rsidP="007F094E">
      <w:bookmarkStart w:id="0" w:name="_GoBack"/>
      <w:bookmarkEnd w:id="0"/>
    </w:p>
    <w:p w:rsidR="007F094E" w:rsidRDefault="007F094E" w:rsidP="007F094E">
      <w:r>
        <w:t>SANCHO PANZA EN LA ÍNSULA BARATARIA</w:t>
      </w:r>
    </w:p>
    <w:p w:rsidR="007F094E" w:rsidRDefault="007F094E" w:rsidP="007F094E"/>
    <w:p w:rsidR="007F094E" w:rsidRDefault="007F094E" w:rsidP="007F094E">
      <w:pPr>
        <w:jc w:val="both"/>
      </w:pPr>
    </w:p>
    <w:p w:rsidR="007F094E" w:rsidRDefault="007F094E" w:rsidP="007F094E">
      <w:r>
        <w:t>ENLACE</w:t>
      </w:r>
    </w:p>
    <w:p w:rsidR="007F094E" w:rsidRDefault="007F094E" w:rsidP="007F094E"/>
    <w:p w:rsidR="007F094E" w:rsidRDefault="007F094E" w:rsidP="007F094E">
      <w:r>
        <w:t xml:space="preserve">GMAIL:   USUARIO: </w:t>
      </w:r>
      <w:hyperlink r:id="rId7" w:history="1">
        <w:r w:rsidRPr="00E703DD">
          <w:rPr>
            <w:rStyle w:val="Hipervnculo"/>
            <w:sz w:val="40"/>
            <w:szCs w:val="40"/>
          </w:rPr>
          <w:t>erasmus@vandelvira.net</w:t>
        </w:r>
      </w:hyperlink>
    </w:p>
    <w:p w:rsidR="007F094E" w:rsidRDefault="007F094E" w:rsidP="007F094E"/>
    <w:p w:rsidR="007F094E" w:rsidRDefault="007F094E" w:rsidP="007F094E">
      <w:r>
        <w:tab/>
      </w:r>
      <w:r>
        <w:tab/>
        <w:t>CLAVE:       elviaje14</w:t>
      </w:r>
    </w:p>
    <w:p w:rsidR="007F094E" w:rsidRDefault="007F094E" w:rsidP="007F094E"/>
    <w:p w:rsidR="007F094E" w:rsidRDefault="007F094E" w:rsidP="007F094E"/>
    <w:p w:rsidR="007F094E" w:rsidRDefault="007F094E" w:rsidP="007F094E"/>
    <w:p w:rsidR="007F094E" w:rsidRPr="007F094E" w:rsidRDefault="007F094E" w:rsidP="007F094E">
      <w:pPr>
        <w:rPr>
          <w:sz w:val="32"/>
          <w:szCs w:val="32"/>
        </w:rPr>
      </w:pPr>
      <w:r w:rsidRPr="007F094E">
        <w:rPr>
          <w:sz w:val="32"/>
          <w:szCs w:val="32"/>
        </w:rPr>
        <w:t>Para acceder a los videos hay que utilizar la aplicación DRIVE de Gmail.</w:t>
      </w:r>
    </w:p>
    <w:p w:rsidR="007F094E" w:rsidRDefault="007F094E" w:rsidP="007F094E"/>
    <w:p w:rsidR="007F094E" w:rsidRPr="008B4E9D" w:rsidRDefault="007F094E" w:rsidP="007F094E">
      <w:pPr>
        <w:rPr>
          <w:shd w:val="clear" w:color="auto" w:fill="9CC2E5" w:themeFill="accent1" w:themeFillTint="99"/>
        </w:rPr>
      </w:pPr>
    </w:p>
    <w:p w:rsidR="008B4E9D" w:rsidRDefault="008B4E9D" w:rsidP="007F094E">
      <w:pPr>
        <w:rPr>
          <w:shd w:val="clear" w:color="auto" w:fill="9CC2E5" w:themeFill="accent1" w:themeFillTint="99"/>
        </w:rPr>
      </w:pPr>
    </w:p>
    <w:p w:rsidR="008B4E9D" w:rsidRDefault="008B4E9D" w:rsidP="007F094E">
      <w:pPr>
        <w:rPr>
          <w:shd w:val="clear" w:color="auto" w:fill="9CC2E5" w:themeFill="accent1" w:themeFillTint="99"/>
        </w:rPr>
      </w:pPr>
    </w:p>
    <w:sectPr w:rsidR="008B4E9D" w:rsidSect="00D22DA3">
      <w:headerReference w:type="default" r:id="rId8"/>
      <w:footerReference w:type="default" r:id="rId9"/>
      <w:pgSz w:w="11906" w:h="16838"/>
      <w:pgMar w:top="1440" w:right="1080" w:bottom="1440" w:left="1080" w:header="79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9D" w:rsidRDefault="008B4E9D" w:rsidP="007F094E">
      <w:r>
        <w:separator/>
      </w:r>
    </w:p>
  </w:endnote>
  <w:endnote w:type="continuationSeparator" w:id="0">
    <w:p w:rsidR="008B4E9D" w:rsidRDefault="008B4E9D" w:rsidP="007F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617175"/>
      <w:docPartObj>
        <w:docPartGallery w:val="Page Numbers (Bottom of Page)"/>
        <w:docPartUnique/>
      </w:docPartObj>
    </w:sdtPr>
    <w:sdtEndPr/>
    <w:sdtContent>
      <w:p w:rsidR="00D22DA3" w:rsidRDefault="00D22DA3" w:rsidP="007F094E">
        <w:pPr>
          <w:pStyle w:val="Piedepgina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22DA3" w:rsidRDefault="00D22DA3" w:rsidP="007F094E">
                                <w:pPr>
                                  <w:pStyle w:val="Piedepgina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F094E" w:rsidRPr="007F094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7" style="position:absolute;left:0;text-align:left;margin-left:-16.8pt;margin-top:0;width:34.4pt;height:56.45pt;z-index:25166131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rtNI9GcD&#10;AAAk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    <v:rect id="Rectangle 78" o:spid="_x0000_s1029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    <v:textbox>
                      <w:txbxContent>
                        <w:p w:rsidR="00D22DA3" w:rsidRDefault="00D22DA3" w:rsidP="007F094E">
                          <w:pPr>
                            <w:pStyle w:val="Piedepgin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F094E" w:rsidRPr="007F094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9D" w:rsidRDefault="008B4E9D" w:rsidP="007F094E">
      <w:r>
        <w:separator/>
      </w:r>
    </w:p>
  </w:footnote>
  <w:footnote w:type="continuationSeparator" w:id="0">
    <w:p w:rsidR="008B4E9D" w:rsidRDefault="008B4E9D" w:rsidP="007F0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9D" w:rsidRDefault="00D22DA3" w:rsidP="007F094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-362222</wp:posOffset>
              </wp:positionH>
              <wp:positionV relativeFrom="page">
                <wp:posOffset>511447</wp:posOffset>
              </wp:positionV>
              <wp:extent cx="6896100" cy="269875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1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ítulo"/>
                            <w:tag w:val=""/>
                            <w:id w:val="91836976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22DA3" w:rsidRPr="007F094E" w:rsidRDefault="007F094E" w:rsidP="007F094E">
                              <w:pPr>
                                <w:pStyle w:val="Encabezad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IES Andrés de V</w:t>
                              </w:r>
                              <w:r w:rsidR="00D22DA3" w:rsidRPr="007F094E">
                                <w:rPr>
                                  <w:sz w:val="28"/>
                                  <w:szCs w:val="28"/>
                                </w:rPr>
                                <w:t>andelvira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  <w:r w:rsidR="00D22DA3" w:rsidRPr="007F094E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r w:rsidR="00D22DA3" w:rsidRPr="007F094E">
                                <w:rPr>
                                  <w:sz w:val="28"/>
                                  <w:szCs w:val="28"/>
                                </w:rPr>
                                <w:t>l viaje como elemen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to de cohesión europea-  E</w:t>
                              </w:r>
                              <w:r w:rsidR="00F06CF5" w:rsidRPr="007F094E">
                                <w:rPr>
                                  <w:sz w:val="28"/>
                                  <w:szCs w:val="28"/>
                                </w:rPr>
                                <w:t>rasmus</w:t>
                              </w:r>
                              <w:r w:rsidR="00D22DA3" w:rsidRPr="007F094E">
                                <w:rPr>
                                  <w:sz w:val="28"/>
                                  <w:szCs w:val="28"/>
                                </w:rPr>
                                <w:t>+ 2014-2016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left:0;text-align:left;margin-left:-28.5pt;margin-top:40.25pt;width:543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sz w:val="28"/>
                        <w:szCs w:val="28"/>
                      </w:rPr>
                      <w:alias w:val="Título"/>
                      <w:tag w:val=""/>
                      <w:id w:val="91836976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22DA3" w:rsidRPr="007F094E" w:rsidRDefault="007F094E" w:rsidP="007F094E">
                        <w:pPr>
                          <w:pStyle w:val="Encabezad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IES Andrés de V</w:t>
                        </w:r>
                        <w:r w:rsidR="00D22DA3" w:rsidRPr="007F094E">
                          <w:rPr>
                            <w:sz w:val="28"/>
                            <w:szCs w:val="28"/>
                          </w:rPr>
                          <w:t>andelvira</w:t>
                        </w: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D22DA3" w:rsidRPr="007F094E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r w:rsidR="00D22DA3" w:rsidRPr="007F094E">
                          <w:rPr>
                            <w:sz w:val="28"/>
                            <w:szCs w:val="28"/>
                          </w:rPr>
                          <w:t>l viaje como elemen</w:t>
                        </w:r>
                        <w:r>
                          <w:rPr>
                            <w:sz w:val="28"/>
                            <w:szCs w:val="28"/>
                          </w:rPr>
                          <w:t>to de cohesión europea-  E</w:t>
                        </w:r>
                        <w:r w:rsidR="00F06CF5" w:rsidRPr="007F094E">
                          <w:rPr>
                            <w:sz w:val="28"/>
                            <w:szCs w:val="28"/>
                          </w:rPr>
                          <w:t>rasmus</w:t>
                        </w:r>
                        <w:r w:rsidR="00D22DA3" w:rsidRPr="007F094E">
                          <w:rPr>
                            <w:sz w:val="28"/>
                            <w:szCs w:val="28"/>
                          </w:rPr>
                          <w:t>+ 2014-2016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A66A4"/>
    <w:multiLevelType w:val="hybridMultilevel"/>
    <w:tmpl w:val="D5325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9D"/>
    <w:rsid w:val="00032C9E"/>
    <w:rsid w:val="000B6E9F"/>
    <w:rsid w:val="00663240"/>
    <w:rsid w:val="00780E00"/>
    <w:rsid w:val="007F094E"/>
    <w:rsid w:val="008B4E9D"/>
    <w:rsid w:val="00AA6F21"/>
    <w:rsid w:val="00D22DA3"/>
    <w:rsid w:val="00D4553D"/>
    <w:rsid w:val="00DF77E8"/>
    <w:rsid w:val="00F06CF5"/>
    <w:rsid w:val="00F12D49"/>
    <w:rsid w:val="00F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58B1473-8453-463C-A4D1-5324114E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F094E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1F4E79" w:themeColor="accent1" w:themeShade="80"/>
      <w:sz w:val="36"/>
      <w:szCs w:val="36"/>
    </w:rPr>
  </w:style>
  <w:style w:type="paragraph" w:styleId="Ttulo1">
    <w:name w:val="heading 1"/>
    <w:basedOn w:val="Normal"/>
    <w:next w:val="Normal"/>
    <w:link w:val="Ttulo1Car"/>
    <w:uiPriority w:val="9"/>
    <w:qFormat/>
    <w:rsid w:val="008B4E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4E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4E9D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B4E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B4E9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4E9D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1F4E79" w:themeColor="accent1" w:themeShade="8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B4E9D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B4E9D"/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B4E9D"/>
    <w:rPr>
      <w:rFonts w:asciiTheme="majorHAnsi" w:eastAsiaTheme="majorEastAsia" w:hAnsiTheme="majorHAnsi" w:cstheme="majorBidi"/>
      <w:b/>
      <w:color w:val="1F4E79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B4E9D"/>
    <w:rPr>
      <w:rFonts w:asciiTheme="majorHAnsi" w:eastAsiaTheme="majorEastAsia" w:hAnsiTheme="majorHAnsi" w:cstheme="majorBidi"/>
      <w:b/>
      <w:i/>
      <w:iCs/>
      <w:color w:val="1F4E79" w:themeColor="accent1" w:themeShade="8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8B4E9D"/>
    <w:rPr>
      <w:rFonts w:asciiTheme="majorHAnsi" w:eastAsiaTheme="majorEastAsia" w:hAnsiTheme="majorHAnsi" w:cstheme="majorBidi"/>
      <w:b/>
      <w:color w:val="1F4E79" w:themeColor="accent1" w:themeShade="8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B4E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4E9D"/>
    <w:rPr>
      <w:rFonts w:ascii="Arial Narrow" w:eastAsia="Times New Roman" w:hAnsi="Arial Narrow" w:cs="Times New Roman"/>
      <w:b/>
      <w:color w:val="1F4E79" w:themeColor="accent1" w:themeShade="8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B4E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E9D"/>
    <w:rPr>
      <w:rFonts w:ascii="Arial Narrow" w:eastAsia="Times New Roman" w:hAnsi="Arial Narrow" w:cs="Times New Roman"/>
      <w:b/>
      <w:color w:val="1F4E79" w:themeColor="accent1" w:themeShade="80"/>
      <w:sz w:val="24"/>
      <w:szCs w:val="24"/>
    </w:rPr>
  </w:style>
  <w:style w:type="paragraph" w:styleId="Prrafodelista">
    <w:name w:val="List Paragraph"/>
    <w:basedOn w:val="Normal"/>
    <w:uiPriority w:val="34"/>
    <w:qFormat/>
    <w:rsid w:val="00780E0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7F0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vandelvir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ies andrés de vandelvira   el viaje como elemento de cohesión europea  erasmus+ 2014-2016</vt:lpstr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Andrés de Vandelvira-   El viaje como elemento de cohesión europea-  Erasmus+ 2014-2016</dc:title>
  <dc:subject/>
  <dc:creator>Eufrasio Gomez Gonzalez</dc:creator>
  <cp:keywords/>
  <dc:description/>
  <cp:lastModifiedBy>Eufrasio Gomez Gonzalez</cp:lastModifiedBy>
  <cp:revision>3</cp:revision>
  <dcterms:created xsi:type="dcterms:W3CDTF">2015-06-25T06:57:00Z</dcterms:created>
  <dcterms:modified xsi:type="dcterms:W3CDTF">2015-06-25T07:02:00Z</dcterms:modified>
</cp:coreProperties>
</file>