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21"/>
        <w:tblW w:w="0" w:type="auto"/>
        <w:shd w:val="clear" w:color="auto" w:fill="FFFFFF"/>
        <w:tblLayout w:type="fixed"/>
        <w:tblLook w:val="0000"/>
      </w:tblPr>
      <w:tblGrid>
        <w:gridCol w:w="10576"/>
      </w:tblGrid>
      <w:tr w:rsidR="007E7D21" w:rsidRPr="00A92B98" w:rsidTr="00CA4213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D21" w:rsidRPr="00D83322" w:rsidRDefault="007E7D21" w:rsidP="00CA421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bookmarkStart w:id="0" w:name="_GoBack"/>
            <w:bookmarkEnd w:id="0"/>
            <w:r>
              <w:t>FICHA DE LA ACTIVIDAD</w:t>
            </w:r>
          </w:p>
        </w:tc>
      </w:tr>
      <w:tr w:rsidR="007E7D21" w:rsidRPr="000B1CE0" w:rsidTr="00CA4213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6A750E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 LA ACTIVIDAD: ALEJANDRO MAGNO:EL VIAJE Y LA CONQUISTA.EL PRIMER EUROPEO</w:t>
            </w: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DEPAR</w:t>
            </w:r>
            <w:r>
              <w:rPr>
                <w:rFonts w:ascii="Arial Narrow" w:hAnsi="Arial Narrow"/>
              </w:rPr>
              <w:t xml:space="preserve">TAMENTOS DIDÁCTICOS IMPLICADOS: </w:t>
            </w:r>
            <w:r w:rsidR="006A750E">
              <w:rPr>
                <w:rFonts w:ascii="Arial Narrow" w:hAnsi="Arial Narrow"/>
              </w:rPr>
              <w:t>GRIEGO</w:t>
            </w: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Nº DE LA ACTIVIDAD: </w:t>
            </w:r>
            <w:r w:rsidR="006A4B7B">
              <w:rPr>
                <w:rFonts w:ascii="Arial Narrow" w:hAnsi="Arial Narrow"/>
              </w:rPr>
              <w:t>A - 4</w:t>
            </w: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TEMPORALIZACIÓN: </w:t>
            </w:r>
            <w:r w:rsidR="006A750E">
              <w:rPr>
                <w:rFonts w:ascii="Arial Narrow" w:hAnsi="Arial Narrow"/>
              </w:rPr>
              <w:t>3 – 5 SESIONES</w:t>
            </w:r>
          </w:p>
          <w:p w:rsidR="007E7D21" w:rsidRPr="00C129D4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</w:rPr>
            </w:pPr>
            <w:r w:rsidRPr="00D83322">
              <w:rPr>
                <w:rFonts w:ascii="Arial Narrow" w:hAnsi="Arial Narrow"/>
              </w:rPr>
              <w:t xml:space="preserve">PROFESOR/ES RESPONSABLE/S: </w:t>
            </w:r>
            <w:r w:rsidR="006A750E">
              <w:rPr>
                <w:rFonts w:ascii="Arial Narrow" w:hAnsi="Arial Narrow"/>
              </w:rPr>
              <w:t>JOSÉ BENITO SÁNCHEZ NAHARRO</w:t>
            </w: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D83322">
              <w:rPr>
                <w:rFonts w:ascii="Arial Narrow" w:hAnsi="Arial Narrow"/>
              </w:rPr>
              <w:t xml:space="preserve">NIVEL/GRUPO DE ALUMNOS: </w:t>
            </w:r>
            <w:r w:rsidR="006A750E">
              <w:rPr>
                <w:rFonts w:ascii="Arial Narrow" w:hAnsi="Arial Narrow"/>
              </w:rPr>
              <w:t>1º BACHILLERATO - HUMANIDADES</w:t>
            </w:r>
          </w:p>
        </w:tc>
      </w:tr>
      <w:tr w:rsidR="007E7D21" w:rsidRPr="000B1CE0" w:rsidTr="00CA4213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7D21" w:rsidRPr="000B1CE0" w:rsidTr="00CA4213">
        <w:trPr>
          <w:cantSplit/>
          <w:trHeight w:hRule="exact" w:val="3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OBJETIVOS:</w:t>
            </w:r>
          </w:p>
          <w:p w:rsidR="007E7D21" w:rsidRPr="00B67351" w:rsidRDefault="006A750E" w:rsidP="00CA421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 xml:space="preserve">Aproximación a la figura histórica de Alejandro, a través de los textos clásicos que tratan sobre su vida. </w:t>
            </w:r>
          </w:p>
          <w:p w:rsidR="007E7D21" w:rsidRPr="00B67351" w:rsidRDefault="006A750E" w:rsidP="00CA421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Conocer la influencia del sabio: Aristóteles, el conocimiento y la ciencia en el mediterráneo.</w:t>
            </w:r>
          </w:p>
          <w:p w:rsidR="007E7D21" w:rsidRPr="00B67351" w:rsidRDefault="006A750E" w:rsidP="00CA421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Descubrir las rutas de las expediciones científicas. La huella del poder de Alejandro en los reinos helenísticos.</w:t>
            </w:r>
          </w:p>
          <w:p w:rsidR="007E7D21" w:rsidRPr="00B67351" w:rsidRDefault="006A750E" w:rsidP="00CA421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Investigar su legado en ciudades, lenguas - la “koiné”-, cultura, religión y arte.</w:t>
            </w:r>
          </w:p>
          <w:p w:rsidR="007E7D21" w:rsidRPr="00B67351" w:rsidRDefault="006A750E" w:rsidP="00CA4213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Acercar el trabajo de la arqueología: Excavación actual de Anfípols, cerca de Tesalónica.</w:t>
            </w:r>
          </w:p>
          <w:p w:rsidR="007E7D21" w:rsidRPr="00D83322" w:rsidRDefault="007E7D21" w:rsidP="00CA421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D83322">
              <w:rPr>
                <w:rFonts w:ascii="Arial Narrow" w:hAnsi="Arial Narrow"/>
                <w:sz w:val="24"/>
              </w:rPr>
              <w:t>DESCRIPCIÓN DE LA ACTIVIDAD:</w:t>
            </w:r>
          </w:p>
          <w:p w:rsidR="007E7D21" w:rsidRPr="00B67351" w:rsidRDefault="007E7D21" w:rsidP="00CA421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D83322">
              <w:rPr>
                <w:rFonts w:ascii="Arial Narrow" w:hAnsi="Arial Narrow"/>
              </w:rPr>
              <w:t xml:space="preserve">MATERIALES: </w:t>
            </w:r>
            <w:r w:rsidR="006A750E">
              <w:rPr>
                <w:rFonts w:ascii="Arial Narrow" w:hAnsi="Arial Narrow"/>
              </w:rPr>
              <w:t>Recursos audiovisuales y bibliográficos. Revistas y videos. Restos arqueológicos en museos</w:t>
            </w:r>
          </w:p>
          <w:p w:rsidR="007E7D21" w:rsidRPr="007E3CA8" w:rsidRDefault="007E7D21" w:rsidP="00CA421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  <w:r w:rsidRPr="00D83322">
              <w:rPr>
                <w:rFonts w:ascii="Arial Narrow" w:hAnsi="Arial Narrow"/>
              </w:rPr>
              <w:t xml:space="preserve">DESARROLLO: </w:t>
            </w:r>
            <w:r w:rsidR="006A750E">
              <w:rPr>
                <w:rFonts w:ascii="Arial Narrow" w:hAnsi="Arial Narrow"/>
              </w:rPr>
              <w:t>Trabajo en equipo en el aula y desplazamiento a ver in situ en el museo las huellas del tema tratado</w:t>
            </w:r>
          </w:p>
          <w:p w:rsidR="007E7D21" w:rsidRPr="007E3CA8" w:rsidRDefault="007E7D21" w:rsidP="00CA421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  <w:p w:rsidR="007E7D21" w:rsidRPr="00D83322" w:rsidRDefault="007E7D21" w:rsidP="00CA4213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0B1CE0" w:rsidTr="00CA4213">
        <w:trPr>
          <w:cantSplit/>
          <w:trHeight w:hRule="exact" w:val="75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EVALUACIÓN DE LA ACTIVIDAD:</w:t>
            </w:r>
            <w:r w:rsidR="006A750E">
              <w:rPr>
                <w:rFonts w:ascii="Arial Narrow" w:hAnsi="Arial Narrow"/>
              </w:rPr>
              <w:t xml:space="preserve"> Realización de un trabajo práctico en e</w:t>
            </w:r>
            <w:r w:rsidR="00275ABE">
              <w:rPr>
                <w:rFonts w:ascii="Arial Narrow" w:hAnsi="Arial Narrow"/>
              </w:rPr>
              <w:t>quipo sobre los frag</w:t>
            </w:r>
            <w:r w:rsidR="006A750E">
              <w:rPr>
                <w:rFonts w:ascii="Arial Narrow" w:hAnsi="Arial Narrow"/>
              </w:rPr>
              <w:t>mentos literarios tratados, los recursos audiovisuales analizados y las piezas arqueológicas</w:t>
            </w:r>
            <w:r w:rsidR="00275ABE">
              <w:rPr>
                <w:rFonts w:ascii="Arial Narrow" w:hAnsi="Arial Narrow"/>
              </w:rPr>
              <w:t xml:space="preserve"> investigadas.</w:t>
            </w: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CA421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0B1CE0" w:rsidTr="00CA4213">
        <w:trPr>
          <w:cantSplit/>
          <w:trHeight w:hRule="exact" w:val="74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PRODUCTO Y DIFUSIÓN:</w:t>
            </w:r>
            <w:r w:rsidR="00275ABE">
              <w:rPr>
                <w:rFonts w:ascii="Arial Narrow" w:hAnsi="Arial Narrow"/>
              </w:rPr>
              <w:t xml:space="preserve"> Realización de un catálogo de piezas y fragmentos hallados en la investigación, en forma de CD-ROM que contenga imágenes y textos literarios relacionados con la presencia de lo helenístico en cada zona.</w:t>
            </w: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275ABE" w:rsidRDefault="007E7D21" w:rsidP="00CA4213">
            <w:pPr>
              <w:rPr>
                <w:color w:val="005A7C"/>
                <w:lang w:val="es-ES"/>
              </w:rPr>
            </w:pPr>
          </w:p>
        </w:tc>
      </w:tr>
      <w:tr w:rsidR="007E7D21" w:rsidRPr="000B1CE0" w:rsidTr="00CA4213">
        <w:trPr>
          <w:cantSplit/>
          <w:trHeight w:hRule="exact" w:val="2462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OBSERVACIONES:</w:t>
            </w:r>
            <w:r w:rsidR="00275ABE">
              <w:rPr>
                <w:rFonts w:ascii="Arial Narrow" w:hAnsi="Arial Narrow"/>
              </w:rPr>
              <w:t xml:space="preserve"> Puede realizarse durante su elaboración alguna video-conferencia con los alumnos-socios para intercambiar sus progresos en el desarrollo del trabajo.</w:t>
            </w: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CA42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217FAC" w:rsidRPr="00A92B98" w:rsidTr="000C152C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FAC" w:rsidRPr="007E3CA8" w:rsidRDefault="007E3CA8" w:rsidP="000C152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E3CA8">
              <w:rPr>
                <w:rFonts w:ascii="Helvetica-Bold" w:hAnsi="Helvetica-Bold" w:cs="Helvetica-Bold"/>
                <w:bCs/>
                <w:color w:val="auto"/>
                <w:sz w:val="26"/>
                <w:szCs w:val="26"/>
                <w:lang w:val="es-ES"/>
              </w:rPr>
              <w:lastRenderedPageBreak/>
              <w:t>ACTIVITY SHEET</w:t>
            </w:r>
          </w:p>
        </w:tc>
      </w:tr>
      <w:tr w:rsidR="00217FAC" w:rsidRPr="00A92B98" w:rsidTr="000C152C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6A4B7B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6A4B7B">
              <w:rPr>
                <w:rFonts w:ascii="Arial Narrow" w:hAnsi="Arial Narrow" w:cs="ArialNarrow"/>
                <w:color w:val="auto"/>
                <w:szCs w:val="24"/>
                <w:lang w:val="en-US"/>
              </w:rPr>
              <w:t>ACTIVITY TITLE</w:t>
            </w:r>
            <w:r w:rsidR="00217FAC" w:rsidRPr="006A4B7B">
              <w:rPr>
                <w:rFonts w:ascii="Arial Narrow" w:hAnsi="Arial Narrow"/>
                <w:lang w:val="en-US"/>
              </w:rPr>
              <w:t xml:space="preserve">: </w:t>
            </w:r>
          </w:p>
          <w:p w:rsidR="00217FAC" w:rsidRPr="006A4B7B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6A4B7B">
              <w:rPr>
                <w:rFonts w:ascii="Arial Narrow" w:hAnsi="Arial Narrow" w:cs="ArialNarrow"/>
                <w:color w:val="auto"/>
                <w:lang w:val="en-US"/>
              </w:rPr>
              <w:t>INVOLVED DEPARTMENTS:</w:t>
            </w:r>
          </w:p>
          <w:p w:rsidR="00217FAC" w:rsidRPr="006A4B7B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6A4B7B">
              <w:rPr>
                <w:rFonts w:ascii="Arial Narrow" w:hAnsi="Arial Narrow" w:cs="ArialNarrow"/>
                <w:color w:val="auto"/>
                <w:lang w:val="en-US"/>
              </w:rPr>
              <w:t>ACTIVITY NO.:</w:t>
            </w:r>
          </w:p>
          <w:p w:rsidR="00217FAC" w:rsidRPr="006A4B7B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6A4B7B">
              <w:rPr>
                <w:rFonts w:ascii="Arial Narrow" w:hAnsi="Arial Narrow" w:cs="ArialNarrow"/>
                <w:color w:val="auto"/>
                <w:lang w:val="en-US"/>
              </w:rPr>
              <w:t>ACTIVITY DURATION:</w:t>
            </w:r>
          </w:p>
          <w:p w:rsidR="00217FAC" w:rsidRPr="006A4B7B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6A4B7B">
              <w:rPr>
                <w:rFonts w:ascii="Arial Narrow" w:hAnsi="Arial Narrow" w:cs="ArialNarrow"/>
                <w:color w:val="auto"/>
                <w:lang w:val="en-US"/>
              </w:rPr>
              <w:t>INVOLVED TEACHERS:</w:t>
            </w:r>
          </w:p>
          <w:p w:rsidR="00217FAC" w:rsidRPr="00D83322" w:rsidRDefault="00EC6314" w:rsidP="00EC631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6A4B7B">
              <w:rPr>
                <w:rFonts w:ascii="Arial Narrow" w:hAnsi="Arial Narrow" w:cs="ArialNarrow"/>
                <w:color w:val="auto"/>
                <w:lang w:val="en-US"/>
              </w:rPr>
              <w:t xml:space="preserve">LEVEL/ NO. </w:t>
            </w:r>
            <w:r w:rsidRPr="00EC6314">
              <w:rPr>
                <w:rFonts w:ascii="Arial Narrow" w:hAnsi="Arial Narrow" w:cs="ArialNarrow"/>
                <w:color w:val="auto"/>
                <w:lang w:val="es-ES"/>
              </w:rPr>
              <w:t>OF PARTICIPANTS:</w:t>
            </w:r>
          </w:p>
        </w:tc>
      </w:tr>
      <w:tr w:rsidR="00217FAC" w:rsidRPr="00A92B98" w:rsidTr="000C152C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217FAC" w:rsidRPr="00A92B98" w:rsidTr="00EC6314">
        <w:trPr>
          <w:cantSplit/>
          <w:trHeight w:hRule="exact" w:val="33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TARGETS:</w:t>
            </w: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EC6314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D83322" w:rsidRDefault="00EC6314" w:rsidP="000C152C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ACTIVITY DESCRIPTION: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MATERIALS: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PROCEDURES:</w:t>
            </w:r>
          </w:p>
        </w:tc>
      </w:tr>
      <w:tr w:rsidR="00217FAC" w:rsidRPr="00A92B98" w:rsidTr="00EC6314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EC6314">
              <w:rPr>
                <w:rFonts w:ascii="Arial Narrow" w:hAnsi="Arial Narrow" w:cs="Helvetica"/>
                <w:color w:val="auto"/>
                <w:lang w:val="es-ES"/>
              </w:rPr>
              <w:t>ACTIVITY EVALUATION:</w:t>
            </w:r>
          </w:p>
          <w:p w:rsidR="00217FAC" w:rsidRPr="00D83322" w:rsidRDefault="00217FAC" w:rsidP="00EC631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217FAC" w:rsidRPr="00A92B98" w:rsidTr="008074C1">
        <w:trPr>
          <w:cantSplit/>
          <w:trHeight w:hRule="exact" w:val="73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ACTIVITY RESULTS AND DISSEMINATION:</w:t>
            </w:r>
          </w:p>
          <w:p w:rsidR="00217FAC" w:rsidRPr="00D83322" w:rsidRDefault="00217FAC" w:rsidP="008074C1">
            <w:pPr>
              <w:rPr>
                <w:color w:val="005A7C"/>
              </w:rPr>
            </w:pPr>
          </w:p>
        </w:tc>
      </w:tr>
      <w:tr w:rsidR="00217FAC" w:rsidRPr="00A92B98" w:rsidTr="000C152C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COMMENTS:</w:t>
            </w: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10915" w:type="dxa"/>
        <w:tblInd w:w="100" w:type="dxa"/>
        <w:shd w:val="clear" w:color="auto" w:fill="FFFFFF"/>
        <w:tblLayout w:type="fixed"/>
        <w:tblLook w:val="0000"/>
      </w:tblPr>
      <w:tblGrid>
        <w:gridCol w:w="10915"/>
      </w:tblGrid>
      <w:tr w:rsidR="007E3CA8" w:rsidRPr="00A92B98" w:rsidTr="00F67177">
        <w:trPr>
          <w:cantSplit/>
          <w:trHeight w:val="299"/>
          <w:tblHeader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CA8" w:rsidRPr="00D83322" w:rsidRDefault="009E3C65" w:rsidP="00B231D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SCHEDA ATTIVITÀ</w:t>
            </w:r>
          </w:p>
        </w:tc>
      </w:tr>
      <w:tr w:rsidR="007E3CA8" w:rsidRPr="00A92B98" w:rsidTr="00F67177">
        <w:trPr>
          <w:cantSplit/>
          <w:trHeight w:hRule="exact" w:val="1871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FF02B8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FF02B8">
              <w:rPr>
                <w:rFonts w:ascii="Arial Narrow" w:hAnsi="Arial Narrow" w:cs="ArialNarrow"/>
                <w:color w:val="auto"/>
                <w:szCs w:val="24"/>
                <w:lang w:val="es-ES"/>
              </w:rPr>
              <w:t>NOME DELL’ATTIVITÀ</w:t>
            </w:r>
            <w:r w:rsidRPr="00FF02B8">
              <w:rPr>
                <w:rFonts w:ascii="Arial Narrow" w:hAnsi="Arial Narrow"/>
                <w:lang w:val="es-ES"/>
              </w:rPr>
              <w:t xml:space="preserve">: </w:t>
            </w:r>
            <w:r w:rsidR="00FF02B8" w:rsidRPr="00FF02B8">
              <w:rPr>
                <w:rFonts w:ascii="Arial Narrow" w:hAnsi="Arial Narrow"/>
                <w:lang w:val="es-ES"/>
              </w:rPr>
              <w:t>ALESSANDRO MAGNO:VIAGGIO E CONQUISTA.IL PRIMO EUROPEO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DIPARTIMENTI COINVOLTI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="000B1CE0" w:rsidRPr="000B1CE0">
              <w:rPr>
                <w:rFonts w:ascii="Arial Narrow" w:hAnsi="Arial Narrow"/>
                <w:lang w:val="en-US"/>
              </w:rPr>
              <w:t>DIPARTIMENTO DI STUDIO GRECO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ATTIVITÀ Nº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="000B1CE0">
              <w:rPr>
                <w:rFonts w:ascii="Arial Narrow" w:hAnsi="Arial Narrow"/>
                <w:lang w:val="en-US"/>
              </w:rPr>
              <w:t>A-4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TEMPORALIZZAZIONE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 xml:space="preserve">: </w:t>
            </w:r>
            <w:r w:rsidR="000B1CE0" w:rsidRPr="003A770D">
              <w:rPr>
                <w:rFonts w:ascii="Arial Narrow" w:hAnsi="Arial Narrow" w:cs="ArialNarrow"/>
                <w:color w:val="auto"/>
                <w:lang w:val="en-US"/>
              </w:rPr>
              <w:t xml:space="preserve">: </w:t>
            </w:r>
            <w:r w:rsidR="000B1CE0">
              <w:rPr>
                <w:rFonts w:ascii="Arial Narrow" w:hAnsi="Arial Narrow" w:cs="ArialNarrow"/>
                <w:color w:val="auto"/>
                <w:lang w:val="en-US"/>
              </w:rPr>
              <w:t>3-5 ore di lezioni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PROFESSORE/I RESPONSABILE/I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="000B1CE0" w:rsidRPr="00CC0357">
              <w:rPr>
                <w:rFonts w:ascii="Arial Narrow" w:hAnsi="Arial Narrow"/>
                <w:lang w:val="en-US"/>
              </w:rPr>
              <w:t>JOSÉ BENITO SÁNCHEZ NAHARRO</w:t>
            </w:r>
          </w:p>
          <w:p w:rsidR="007E3CA8" w:rsidRPr="000B1CE0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LIVELLO  DEGLI ALLIEVI / Nº</w:t>
            </w:r>
            <w:r w:rsidRPr="00D93145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="000B1CE0" w:rsidRPr="00CC0357">
              <w:rPr>
                <w:rFonts w:ascii="Arial Narrow" w:hAnsi="Arial Narrow"/>
                <w:lang w:val="en-US"/>
              </w:rPr>
              <w:t>4 anno liceo- ScienzeUmane</w:t>
            </w:r>
          </w:p>
        </w:tc>
      </w:tr>
      <w:tr w:rsidR="007E3CA8" w:rsidRPr="00A92B98" w:rsidTr="00F67177">
        <w:trPr>
          <w:cantSplit/>
          <w:trHeight w:hRule="exact" w:val="170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A8" w:rsidRPr="000B1CE0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</w:p>
        </w:tc>
      </w:tr>
      <w:tr w:rsidR="007E3CA8" w:rsidRPr="002C25B4" w:rsidTr="002C25B4">
        <w:trPr>
          <w:cantSplit/>
          <w:trHeight w:hRule="exact" w:val="3798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93145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GLI OBIETTIVI:</w:t>
            </w:r>
          </w:p>
          <w:p w:rsidR="009E3C65" w:rsidRPr="00724432" w:rsidRDefault="00724432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 w:rsidRPr="00724432">
              <w:rPr>
                <w:rFonts w:ascii="Arial Narrow" w:hAnsi="Arial Narrow"/>
                <w:color w:val="1F4E79"/>
                <w:sz w:val="24"/>
                <w:lang w:val="es-ES"/>
              </w:rPr>
              <w:t>Studiareilpersonaggiostorico di Alessandro Magno attraverso</w:t>
            </w:r>
            <w:r w:rsidR="00723222">
              <w:rPr>
                <w:rFonts w:ascii="Arial Narrow" w:hAnsi="Arial Narrow"/>
                <w:color w:val="1F4E79"/>
                <w:sz w:val="24"/>
                <w:lang w:val="es-ES"/>
              </w:rPr>
              <w:t>i</w:t>
            </w:r>
            <w:r w:rsidRPr="00724432">
              <w:rPr>
                <w:rFonts w:ascii="Arial Narrow" w:hAnsi="Arial Narrow"/>
                <w:color w:val="1F4E79"/>
                <w:sz w:val="24"/>
                <w:lang w:val="es-ES"/>
              </w:rPr>
              <w:t>testiclassici in cui si racconta la sua vita.</w:t>
            </w:r>
          </w:p>
          <w:p w:rsidR="009E3C65" w:rsidRPr="00724432" w:rsidRDefault="00724432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Conoscerel’influsso del </w:t>
            </w:r>
            <w:r w:rsidR="00F67177">
              <w:rPr>
                <w:rFonts w:ascii="Arial Narrow" w:hAnsi="Arial Narrow"/>
                <w:color w:val="1F4E79"/>
                <w:sz w:val="24"/>
                <w:lang w:val="es-ES"/>
              </w:rPr>
              <w:t>savio: Aristoteleconoscenza e scienzanelMediterraneo</w:t>
            </w:r>
          </w:p>
          <w:p w:rsidR="009E3C65" w:rsidRPr="00724432" w:rsidRDefault="00F67177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Scoprire i percorsidellespedizioniscientifiche</w:t>
            </w:r>
            <w:r w:rsidR="00790285">
              <w:rPr>
                <w:rFonts w:ascii="Arial Narrow" w:hAnsi="Arial Narrow"/>
                <w:color w:val="1F4E79"/>
                <w:sz w:val="24"/>
                <w:lang w:val="es-ES"/>
              </w:rPr>
              <w:t xml:space="preserve"> .La traccia del po</w:t>
            </w:r>
            <w:r>
              <w:rPr>
                <w:rFonts w:ascii="Arial Narrow" w:hAnsi="Arial Narrow"/>
                <w:color w:val="1F4E79"/>
                <w:sz w:val="24"/>
                <w:lang w:val="es-ES"/>
              </w:rPr>
              <w:t>tere di Alessando Magno neiregniellenistiche</w:t>
            </w:r>
          </w:p>
          <w:p w:rsidR="009E3C65" w:rsidRPr="00CB06EF" w:rsidRDefault="00CB06EF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 w:rsidRPr="00CB06EF">
              <w:rPr>
                <w:rFonts w:ascii="Arial Narrow" w:hAnsi="Arial Narrow"/>
                <w:color w:val="1F4E79"/>
                <w:sz w:val="24"/>
                <w:lang w:val="es-ES"/>
              </w:rPr>
              <w:t>Effettuare</w:t>
            </w:r>
            <w:r>
              <w:rPr>
                <w:rFonts w:ascii="Arial Narrow" w:hAnsi="Arial Narrow"/>
                <w:color w:val="1F4E79"/>
                <w:sz w:val="24"/>
                <w:lang w:val="es-ES"/>
              </w:rPr>
              <w:t>ri</w:t>
            </w:r>
            <w:r w:rsidRPr="00CB06EF">
              <w:rPr>
                <w:rFonts w:ascii="Arial Narrow" w:hAnsi="Arial Narrow"/>
                <w:color w:val="1F4E79"/>
                <w:sz w:val="24"/>
                <w:lang w:val="es-ES"/>
              </w:rPr>
              <w:t>cerchesullegatonellecittà, nelle lingue-la “koine”- nella cultura, nellareligion e nell’arte.</w:t>
            </w:r>
          </w:p>
          <w:p w:rsidR="009E3C65" w:rsidRPr="008E1630" w:rsidRDefault="008E1630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 w:rsidRPr="008E1630">
              <w:rPr>
                <w:rFonts w:ascii="Arial Narrow" w:hAnsi="Arial Narrow"/>
                <w:color w:val="1F4E79"/>
                <w:sz w:val="24"/>
                <w:lang w:val="es-ES"/>
              </w:rPr>
              <w:t xml:space="preserve">Avvicinareaglialunniailavori di scavoarcheologico: Scavo a Anfipolis, vicino a </w:t>
            </w:r>
            <w:r>
              <w:rPr>
                <w:rFonts w:ascii="Arial Narrow" w:hAnsi="Arial Narrow"/>
                <w:color w:val="1F4E79"/>
                <w:sz w:val="24"/>
                <w:lang w:val="es-ES"/>
              </w:rPr>
              <w:t>Tesalonica.</w:t>
            </w:r>
          </w:p>
          <w:p w:rsidR="009E3C65" w:rsidRPr="00D93145" w:rsidRDefault="009E3C65" w:rsidP="009E3C65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DESCRIZIONE DELL’ATTIVITÀ</w:t>
            </w: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:</w:t>
            </w:r>
          </w:p>
          <w:p w:rsidR="009E3C65" w:rsidRPr="002C25B4" w:rsidRDefault="009E3C65" w:rsidP="009E3C65">
            <w:pPr>
              <w:pStyle w:val="Tablaconcuadrcula1"/>
              <w:numPr>
                <w:ilvl w:val="3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 w:rsidRPr="002C25B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MATERIALI</w:t>
            </w:r>
            <w:r w:rsidR="002C25B4" w:rsidRPr="002C25B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:</w:t>
            </w:r>
            <w:r w:rsidR="002C25B4" w:rsidRPr="002C25B4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Material audiovi</w:t>
            </w:r>
            <w:r w:rsidR="002C25B4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sivo, libri, video, ri</w:t>
            </w:r>
            <w:r w:rsidR="002C25B4" w:rsidRPr="002C25B4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viste,</w:t>
            </w:r>
            <w:r w:rsidR="002C25B4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giornali, repertiarcheologici</w:t>
            </w:r>
            <w:r w:rsidR="002C25B4" w:rsidRPr="002C25B4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deimusei.</w:t>
            </w:r>
          </w:p>
          <w:p w:rsidR="007E3CA8" w:rsidRPr="00EC6314" w:rsidRDefault="009E3C65" w:rsidP="009E3C65">
            <w:pPr>
              <w:pStyle w:val="Tablaconcuadrcula1"/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SVILUPPO</w:t>
            </w: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:</w:t>
            </w:r>
            <w:r w:rsidR="002C25B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Lavoro in grupo nell’aula e spostamentoaimusei per guardare in situ le tracce.</w:t>
            </w:r>
          </w:p>
        </w:tc>
      </w:tr>
      <w:tr w:rsidR="007E3CA8" w:rsidRPr="0088632C" w:rsidTr="00F67177">
        <w:trPr>
          <w:cantSplit/>
          <w:trHeight w:hRule="exact" w:val="755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EC6314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VALUTAZIONE DELL’ATTIVITÀ</w:t>
            </w:r>
            <w:r w:rsidRPr="00EC6314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88632C">
              <w:rPr>
                <w:rFonts w:ascii="Arial Narrow" w:hAnsi="Arial Narrow" w:cs="Helvetica"/>
                <w:color w:val="auto"/>
                <w:lang w:val="es-ES"/>
              </w:rPr>
              <w:t>Lavoro in grupo con l’aiutodeiframmentiletterari, deitrattati, deirisorsiaudiovisivi e deireperti</w:t>
            </w:r>
            <w:r w:rsidR="00C24D77">
              <w:rPr>
                <w:rFonts w:ascii="Arial Narrow" w:hAnsi="Arial Narrow" w:cs="Helvetica"/>
                <w:color w:val="auto"/>
                <w:lang w:val="es-ES"/>
              </w:rPr>
              <w:t>archeologici</w:t>
            </w:r>
            <w:r w:rsidR="0088632C">
              <w:rPr>
                <w:rFonts w:ascii="Arial Narrow" w:hAnsi="Arial Narrow" w:cs="Helvetica"/>
                <w:color w:val="auto"/>
                <w:lang w:val="es-ES"/>
              </w:rPr>
              <w:t>studiati.</w:t>
            </w:r>
          </w:p>
          <w:p w:rsidR="007E3CA8" w:rsidRPr="00D83322" w:rsidRDefault="007E3CA8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</w:p>
        </w:tc>
      </w:tr>
      <w:tr w:rsidR="007E3CA8" w:rsidRPr="003B5035" w:rsidTr="00C24D77">
        <w:trPr>
          <w:cantSplit/>
          <w:trHeight w:hRule="exact" w:val="1314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3B5035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MATERIALE PRODOTTO DALL’ATTIVITÀ E DIFFUSIONE DELL’ATTIVITÀ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3B5035">
              <w:rPr>
                <w:rFonts w:ascii="Arial Narrow" w:hAnsi="Arial Narrow" w:cs="Helvetica"/>
                <w:color w:val="auto"/>
                <w:lang w:val="es-ES"/>
              </w:rPr>
              <w:t xml:space="preserve">Realizzare un catalogo con le opere e i pezzitrovatinellaricerca come supporto un CD-ROM. </w:t>
            </w:r>
            <w:r w:rsidR="003B5035" w:rsidRPr="003B5035">
              <w:rPr>
                <w:rFonts w:ascii="Arial Narrow" w:hAnsi="Arial Narrow" w:cs="Helvetica"/>
                <w:color w:val="auto"/>
                <w:lang w:val="es-ES"/>
              </w:rPr>
              <w:t>Per illus</w:t>
            </w:r>
            <w:r w:rsidR="003B5035">
              <w:rPr>
                <w:rFonts w:ascii="Arial Narrow" w:hAnsi="Arial Narrow" w:cs="Helvetica"/>
                <w:color w:val="auto"/>
                <w:lang w:val="es-ES"/>
              </w:rPr>
              <w:t>trareciò ci</w:t>
            </w:r>
            <w:r w:rsidR="003B5035" w:rsidRPr="003B5035">
              <w:rPr>
                <w:rFonts w:ascii="Arial Narrow" w:hAnsi="Arial Narrow" w:cs="Helvetica"/>
                <w:color w:val="auto"/>
                <w:lang w:val="es-ES"/>
              </w:rPr>
              <w:t>auteràilfatto che ci sarannodelleimmagine e deitesti che hanno un rapporto con</w:t>
            </w:r>
            <w:r w:rsidR="003B5035">
              <w:rPr>
                <w:rFonts w:ascii="Arial Narrow" w:hAnsi="Arial Narrow" w:cs="Helvetica"/>
                <w:color w:val="auto"/>
                <w:lang w:val="es-ES"/>
              </w:rPr>
              <w:t>l’etàellenistica in ognipaesecoinvoltonel progetto.</w:t>
            </w:r>
          </w:p>
          <w:p w:rsidR="007E3CA8" w:rsidRPr="003B5035" w:rsidRDefault="007E3CA8" w:rsidP="00B231D1">
            <w:pPr>
              <w:rPr>
                <w:color w:val="005A7C"/>
                <w:lang w:val="es-ES"/>
              </w:rPr>
            </w:pPr>
          </w:p>
        </w:tc>
      </w:tr>
      <w:tr w:rsidR="007E3CA8" w:rsidRPr="00C24D77" w:rsidTr="00F67177">
        <w:trPr>
          <w:cantSplit/>
          <w:trHeight w:hRule="exact" w:val="1627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CONSIGLI</w:t>
            </w:r>
            <w:r w:rsidR="00CB79C3">
              <w:rPr>
                <w:rFonts w:ascii="Arial Narrow" w:hAnsi="Arial Narrow" w:cs="Helvetica"/>
                <w:color w:val="auto"/>
                <w:lang w:val="es-ES"/>
              </w:rPr>
              <w:t>, IDEE</w:t>
            </w:r>
            <w:r>
              <w:rPr>
                <w:rFonts w:ascii="Arial Narrow" w:hAnsi="Arial Narrow" w:cs="Helvetica"/>
                <w:color w:val="auto"/>
                <w:lang w:val="es-ES"/>
              </w:rPr>
              <w:t xml:space="preserve"> E SUGGERIMENTI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C24D77">
              <w:rPr>
                <w:rFonts w:ascii="Arial Narrow" w:hAnsi="Arial Narrow" w:cs="Helvetica"/>
                <w:color w:val="auto"/>
                <w:lang w:val="es-ES"/>
              </w:rPr>
              <w:t xml:space="preserve"> Si potrebberealizzarenelpercorsodell’attivita una videoconferenzatraglialunnipartecipanti al progetto per fare uno scambiodelle idee del lavoro in corso.</w:t>
            </w: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sectPr w:rsidR="007E3CA8" w:rsidSect="00EC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340" w:left="737" w:header="142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72" w:rsidRDefault="00645772" w:rsidP="00504468">
      <w:r>
        <w:separator/>
      </w:r>
    </w:p>
  </w:endnote>
  <w:endnote w:type="continuationSeparator" w:id="1">
    <w:p w:rsidR="00645772" w:rsidRDefault="00645772" w:rsidP="0050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 Francisco Display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9E" w:rsidRDefault="00EC3F9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9E" w:rsidRDefault="00EC3F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9E" w:rsidRDefault="00EC3F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72" w:rsidRDefault="00645772" w:rsidP="00504468">
      <w:r>
        <w:separator/>
      </w:r>
    </w:p>
  </w:footnote>
  <w:footnote w:type="continuationSeparator" w:id="1">
    <w:p w:rsidR="00645772" w:rsidRDefault="00645772" w:rsidP="0050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13" w:rsidRDefault="00CA4213" w:rsidP="00125093">
    <w:pPr>
      <w:pStyle w:val="Cabeceraypie"/>
    </w:pPr>
  </w:p>
  <w:p w:rsidR="00CA4213" w:rsidRDefault="00CA4213" w:rsidP="00125093">
    <w:pPr>
      <w:pStyle w:val="Cabeceraypie"/>
    </w:pPr>
  </w:p>
  <w:p w:rsidR="00125093" w:rsidRPr="00D83322" w:rsidRDefault="00125093" w:rsidP="00125093">
    <w:pPr>
      <w:pStyle w:val="Cabeceraypie"/>
      <w:rPr>
        <w:rFonts w:eastAsia="Times New Roman"/>
        <w:color w:val="auto"/>
        <w:shd w:val="clear" w:color="auto" w:fill="auto"/>
        <w:lang w:val="es-ES"/>
      </w:rPr>
    </w:pPr>
    <w:r w:rsidRPr="00125093">
      <w:t>IES ANDRÉS DE VANDELVIRA</w:t>
    </w:r>
    <w:r w:rsidRPr="00125093">
      <w:rPr>
        <w:sz w:val="24"/>
        <w:szCs w:val="24"/>
      </w:rPr>
      <w:t>TRAVEL AS AN ELEMENT EUROPEAN COHESIONERASMUS+    2014-2016</w:t>
    </w:r>
  </w:p>
  <w:p w:rsidR="00382CE9" w:rsidRPr="00217FAC" w:rsidRDefault="00382CE9" w:rsidP="00125093">
    <w:pPr>
      <w:pStyle w:val="Cabeceraypie"/>
      <w:rPr>
        <w:rFonts w:ascii="Times New Roman" w:eastAsia="Times New Roman" w:hAnsi="Times New Roman"/>
        <w:color w:val="auto"/>
        <w:sz w:val="20"/>
        <w:shd w:val="clear" w:color="auto" w:fill="auto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13" w:rsidRDefault="00CA4213" w:rsidP="00125093">
    <w:pPr>
      <w:pStyle w:val="Cabeceraypie"/>
    </w:pPr>
  </w:p>
  <w:p w:rsidR="00CA4213" w:rsidRDefault="00CA4213" w:rsidP="00125093">
    <w:pPr>
      <w:pStyle w:val="Cabeceraypie"/>
    </w:pPr>
  </w:p>
  <w:p w:rsidR="00382CE9" w:rsidRPr="00A92B98" w:rsidRDefault="003C4563" w:rsidP="00125093">
    <w:pPr>
      <w:pStyle w:val="Cabeceraypie"/>
      <w:rPr>
        <w:rFonts w:eastAsia="Times New Roman"/>
        <w:color w:val="auto"/>
        <w:sz w:val="20"/>
        <w:szCs w:val="20"/>
        <w:shd w:val="clear" w:color="auto" w:fill="auto"/>
        <w:lang w:val="es-ES"/>
      </w:rPr>
    </w:pPr>
    <w:r>
      <w:t xml:space="preserve">IES ANDRÉS DE VANDELVIRA   </w:t>
    </w:r>
    <w:r w:rsidR="00A92B98" w:rsidRPr="004C19AD">
      <w:rPr>
        <w:sz w:val="24"/>
        <w:szCs w:val="24"/>
      </w:rPr>
      <w:t>I</w:t>
    </w:r>
    <w:r w:rsidR="004C19AD" w:rsidRPr="004C19AD">
      <w:rPr>
        <w:sz w:val="24"/>
        <w:szCs w:val="24"/>
      </w:rPr>
      <w:t>L</w:t>
    </w:r>
    <w:r w:rsidR="00A92B98" w:rsidRPr="004C19AD">
      <w:rPr>
        <w:sz w:val="24"/>
        <w:szCs w:val="24"/>
      </w:rPr>
      <w:t xml:space="preserve"> VIAGGIO COME ELEMENTO DI COESION</w:t>
    </w:r>
    <w:r>
      <w:rPr>
        <w:sz w:val="24"/>
        <w:szCs w:val="24"/>
      </w:rPr>
      <w:t>E</w:t>
    </w:r>
    <w:r w:rsidR="00A92B98" w:rsidRPr="004C19AD">
      <w:rPr>
        <w:sz w:val="24"/>
        <w:szCs w:val="24"/>
      </w:rPr>
      <w:t xml:space="preserve"> EUROPEA</w:t>
    </w:r>
    <w:r w:rsidR="00A92B98" w:rsidRPr="00125093">
      <w:rPr>
        <w:sz w:val="24"/>
        <w:szCs w:val="24"/>
      </w:rPr>
      <w:t>ERASMUS+    2014-2016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13" w:rsidRDefault="00CA4213" w:rsidP="00B67351">
    <w:pPr>
      <w:pStyle w:val="Encabezado"/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</w:pPr>
  </w:p>
  <w:p w:rsidR="00CA4213" w:rsidRDefault="00CA4213" w:rsidP="00B67351">
    <w:pPr>
      <w:pStyle w:val="Encabezado"/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</w:pPr>
  </w:p>
  <w:p w:rsidR="00B67351" w:rsidRPr="004C19AD" w:rsidRDefault="00B67351" w:rsidP="00B67351">
    <w:pPr>
      <w:pStyle w:val="Encabezado"/>
      <w:rPr>
        <w:b/>
        <w:lang w:val="es-ES"/>
      </w:rPr>
    </w:pPr>
    <w:r w:rsidRPr="00B67351"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  <w:t>IES ANDRÉS DE VANDELVIRA</w:t>
    </w:r>
    <w:r w:rsidRPr="00B67351">
      <w:rPr>
        <w:rFonts w:cs="ArialNarrow-Bold"/>
        <w:b/>
        <w:bCs/>
        <w:color w:val="E7E7E7"/>
        <w:highlight w:val="blue"/>
        <w:shd w:val="clear" w:color="auto" w:fill="1F4E79"/>
        <w:lang w:val="es-ES" w:eastAsia="es-ES"/>
      </w:rPr>
      <w:t xml:space="preserve">  EL VIAJE COMO ELEMENTO DE COHESIÓN EUROPEA      </w:t>
    </w:r>
    <w:r w:rsidRPr="00B67351">
      <w:rPr>
        <w:rFonts w:cs="ArialNarrow"/>
        <w:b/>
        <w:color w:val="E7E7E7"/>
        <w:highlight w:val="blue"/>
        <w:shd w:val="clear" w:color="auto" w:fill="1F4E79"/>
        <w:lang w:val="es-ES" w:eastAsia="es-ES"/>
      </w:rPr>
      <w:t>ERASMUS+ 2014-2016</w:t>
    </w:r>
  </w:p>
  <w:p w:rsidR="00B67351" w:rsidRPr="006A750E" w:rsidRDefault="00B67351">
    <w:pPr>
      <w:pStyle w:val="Encabezado"/>
      <w:rPr>
        <w:lang w:val="es-ES"/>
      </w:rPr>
    </w:pPr>
  </w:p>
  <w:p w:rsidR="00B67351" w:rsidRPr="00A92B98" w:rsidRDefault="00B67351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4">
    <w:nsid w:val="60C36F46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22"/>
    <w:rsid w:val="000B1CE0"/>
    <w:rsid w:val="00125093"/>
    <w:rsid w:val="00217FAC"/>
    <w:rsid w:val="00275ABE"/>
    <w:rsid w:val="002C25B4"/>
    <w:rsid w:val="00332E2A"/>
    <w:rsid w:val="003372ED"/>
    <w:rsid w:val="00382CE9"/>
    <w:rsid w:val="003A0D3F"/>
    <w:rsid w:val="003B5035"/>
    <w:rsid w:val="003C4563"/>
    <w:rsid w:val="00404C8B"/>
    <w:rsid w:val="0041638F"/>
    <w:rsid w:val="004C19AD"/>
    <w:rsid w:val="00504468"/>
    <w:rsid w:val="005707CD"/>
    <w:rsid w:val="005D57E5"/>
    <w:rsid w:val="00645772"/>
    <w:rsid w:val="006A4B7B"/>
    <w:rsid w:val="006A750E"/>
    <w:rsid w:val="00723222"/>
    <w:rsid w:val="00724432"/>
    <w:rsid w:val="00790285"/>
    <w:rsid w:val="007E3CA8"/>
    <w:rsid w:val="007E7D21"/>
    <w:rsid w:val="008074C1"/>
    <w:rsid w:val="0088632C"/>
    <w:rsid w:val="008E1630"/>
    <w:rsid w:val="00906D76"/>
    <w:rsid w:val="0097028E"/>
    <w:rsid w:val="009E3C65"/>
    <w:rsid w:val="00A92B98"/>
    <w:rsid w:val="00B67351"/>
    <w:rsid w:val="00C129D4"/>
    <w:rsid w:val="00C24D77"/>
    <w:rsid w:val="00CA4213"/>
    <w:rsid w:val="00CB06EF"/>
    <w:rsid w:val="00CB79C3"/>
    <w:rsid w:val="00D41664"/>
    <w:rsid w:val="00D83322"/>
    <w:rsid w:val="00D95D43"/>
    <w:rsid w:val="00E71F55"/>
    <w:rsid w:val="00EC3F9E"/>
    <w:rsid w:val="00EC6314"/>
    <w:rsid w:val="00F67177"/>
    <w:rsid w:val="00F979A8"/>
    <w:rsid w:val="00FA3314"/>
    <w:rsid w:val="00FD6299"/>
    <w:rsid w:val="00FE19D0"/>
    <w:rsid w:val="00FF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504468"/>
    <w:pPr>
      <w:jc w:val="both"/>
    </w:pPr>
    <w:rPr>
      <w:rFonts w:ascii="Arial Narrow" w:hAnsi="Arial Narrow"/>
      <w:color w:val="1F4E7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25093"/>
    <w:pPr>
      <w:tabs>
        <w:tab w:val="right" w:pos="9632"/>
        <w:tab w:val="left" w:pos="9921"/>
      </w:tabs>
      <w:jc w:val="center"/>
    </w:pPr>
    <w:rPr>
      <w:rFonts w:ascii="Arial Narrow" w:eastAsia="ヒラギノ角ゴ Pro W3" w:hAnsi="Arial Narrow"/>
      <w:b/>
      <w:color w:val="E6E6E6"/>
      <w:sz w:val="22"/>
      <w:szCs w:val="22"/>
      <w:shd w:val="clear" w:color="auto" w:fill="002D99"/>
      <w:lang w:val="es-ES_tradnl"/>
    </w:rPr>
  </w:style>
  <w:style w:type="paragraph" w:customStyle="1" w:styleId="Encabezamiento2">
    <w:name w:val="Encabezamiento 2"/>
    <w:next w:val="Cuerpo"/>
    <w:rsid w:val="005707CD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5707CD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paragraph" w:customStyle="1" w:styleId="Formatolibre">
    <w:name w:val="Formato libre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styleId="Piedepgina">
    <w:name w:val="footer"/>
    <w:basedOn w:val="Normal"/>
    <w:link w:val="PiedepginaCar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PiedepginaCar">
    <w:name w:val="Pie de página Car"/>
    <w:link w:val="Piedepgina"/>
    <w:rsid w:val="00D83322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EncabezadoCar">
    <w:name w:val="Encabezado Car"/>
    <w:link w:val="Encabezado"/>
    <w:uiPriority w:val="99"/>
    <w:rsid w:val="00D8332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A92B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92B98"/>
    <w:rPr>
      <w:rFonts w:ascii="Tahoma" w:hAnsi="Tahoma" w:cs="Tahoma"/>
      <w:color w:val="1F4E79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Eufrasio Gomez Gonzalez</dc:creator>
  <cp:keywords/>
  <cp:lastModifiedBy>Usuario Biblioteca 2</cp:lastModifiedBy>
  <cp:revision>3</cp:revision>
  <dcterms:created xsi:type="dcterms:W3CDTF">2015-01-24T09:22:00Z</dcterms:created>
  <dcterms:modified xsi:type="dcterms:W3CDTF">2016-07-14T09:51:00Z</dcterms:modified>
</cp:coreProperties>
</file>