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F5412" w14:textId="7576BC75" w:rsidR="00972321" w:rsidRDefault="00972321" w:rsidP="00972321">
      <w:pPr>
        <w:jc w:val="center"/>
        <w:rPr>
          <w:b/>
          <w:bCs/>
        </w:rPr>
      </w:pPr>
      <w:r w:rsidRPr="00972321">
        <w:rPr>
          <w:b/>
          <w:bCs/>
        </w:rPr>
        <w:t>History CLIL lesson no.3</w:t>
      </w:r>
    </w:p>
    <w:p w14:paraId="6728D2D5" w14:textId="77777777" w:rsidR="00972321" w:rsidRPr="00972321" w:rsidRDefault="00972321" w:rsidP="00972321">
      <w:pPr>
        <w:jc w:val="center"/>
        <w:rPr>
          <w:b/>
          <w:bCs/>
        </w:rPr>
      </w:pPr>
    </w:p>
    <w:p w14:paraId="04DB74A8" w14:textId="65B0AF1A" w:rsidR="00972321" w:rsidRPr="00972321" w:rsidRDefault="00972321" w:rsidP="00972321">
      <w:pPr>
        <w:rPr>
          <w:b/>
          <w:bCs/>
        </w:rPr>
      </w:pPr>
      <w:r w:rsidRPr="00972321">
        <w:rPr>
          <w:b/>
          <w:bCs/>
        </w:rPr>
        <w:t>Liceul Tehnologic Octavian Goga Jibou, Romania</w:t>
      </w:r>
    </w:p>
    <w:p w14:paraId="053F2CB3" w14:textId="47E10DDF" w:rsidR="00972321" w:rsidRDefault="00972321" w:rsidP="00972321">
      <w:r w:rsidRPr="00972321">
        <w:rPr>
          <w:b/>
          <w:bCs/>
        </w:rPr>
        <w:t>Age of students/Grade:</w:t>
      </w:r>
      <w:r>
        <w:t xml:space="preserve"> 12 years old /</w:t>
      </w:r>
      <w:r>
        <w:t>6</w:t>
      </w:r>
      <w:r>
        <w:t>th grade</w:t>
      </w:r>
    </w:p>
    <w:p w14:paraId="6B10F092" w14:textId="1201514D" w:rsidR="00972321" w:rsidRDefault="00972321" w:rsidP="00972321">
      <w:r w:rsidRPr="00972321">
        <w:rPr>
          <w:b/>
          <w:bCs/>
        </w:rPr>
        <w:t>Level of English:</w:t>
      </w:r>
      <w:r>
        <w:t xml:space="preserve"> A1</w:t>
      </w:r>
      <w:r>
        <w:t>-A2</w:t>
      </w:r>
    </w:p>
    <w:p w14:paraId="41AAB70D" w14:textId="4266288C" w:rsidR="00972321" w:rsidRDefault="00972321" w:rsidP="00972321">
      <w:r w:rsidRPr="00972321">
        <w:rPr>
          <w:b/>
          <w:bCs/>
        </w:rPr>
        <w:t>Teacher(s):</w:t>
      </w:r>
      <w:r>
        <w:t xml:space="preserve"> </w:t>
      </w:r>
      <w:r>
        <w:t>Melinda Nagy</w:t>
      </w:r>
    </w:p>
    <w:p w14:paraId="441183EC" w14:textId="025FD21B" w:rsidR="00972321" w:rsidRDefault="00972321" w:rsidP="00972321">
      <w:r w:rsidRPr="00972321">
        <w:rPr>
          <w:b/>
          <w:bCs/>
        </w:rPr>
        <w:t>Subject(s):</w:t>
      </w:r>
      <w:r>
        <w:t xml:space="preserve"> English / History</w:t>
      </w:r>
    </w:p>
    <w:p w14:paraId="23E03ABE" w14:textId="49509BF0" w:rsidR="00972321" w:rsidRDefault="00972321" w:rsidP="00972321">
      <w:r w:rsidRPr="00972321">
        <w:rPr>
          <w:b/>
          <w:bCs/>
        </w:rPr>
        <w:t>Topic:</w:t>
      </w:r>
      <w:r>
        <w:t xml:space="preserve"> </w:t>
      </w:r>
      <w:r>
        <w:t>Thanksgiving – How it All Started</w:t>
      </w:r>
    </w:p>
    <w:p w14:paraId="347B3395" w14:textId="77777777" w:rsidR="00972321" w:rsidRDefault="00972321" w:rsidP="00972321"/>
    <w:p w14:paraId="600BD4E3" w14:textId="463A6D09" w:rsidR="00972321" w:rsidRPr="00972321" w:rsidRDefault="00972321" w:rsidP="00972321">
      <w:pPr>
        <w:rPr>
          <w:b/>
          <w:bCs/>
        </w:rPr>
      </w:pPr>
      <w:r w:rsidRPr="00972321">
        <w:rPr>
          <w:b/>
          <w:bCs/>
        </w:rPr>
        <w:t>Aims:</w:t>
      </w:r>
    </w:p>
    <w:p w14:paraId="4A75BE06" w14:textId="06CB6047" w:rsidR="00972321" w:rsidRDefault="00972321" w:rsidP="00972321">
      <w:r>
        <w:t>-to enable students to talk about celebrations</w:t>
      </w:r>
    </w:p>
    <w:p w14:paraId="43392B94" w14:textId="6A60780E" w:rsidR="00972321" w:rsidRDefault="00972321" w:rsidP="00972321">
      <w:r>
        <w:t>-to describe customs and traditions</w:t>
      </w:r>
    </w:p>
    <w:p w14:paraId="11EAA9F3" w14:textId="0A8E0342" w:rsidR="00972321" w:rsidRDefault="00972321" w:rsidP="00972321">
      <w:r>
        <w:t>-to learn about the origins of Thansgiving</w:t>
      </w:r>
    </w:p>
    <w:p w14:paraId="051FA89D" w14:textId="2A9433E7" w:rsidR="00972321" w:rsidRDefault="00972321" w:rsidP="00972321"/>
    <w:p w14:paraId="1297E67C" w14:textId="3888CDF9" w:rsidR="00972321" w:rsidRPr="00972321" w:rsidRDefault="00972321" w:rsidP="00972321">
      <w:pPr>
        <w:rPr>
          <w:b/>
          <w:bCs/>
        </w:rPr>
      </w:pPr>
      <w:r w:rsidRPr="00972321">
        <w:rPr>
          <w:b/>
          <w:bCs/>
        </w:rPr>
        <w:t>Teaching points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72321" w14:paraId="0127BC44" w14:textId="77777777" w:rsidTr="00972321">
        <w:tc>
          <w:tcPr>
            <w:tcW w:w="4508" w:type="dxa"/>
          </w:tcPr>
          <w:p w14:paraId="4A0ED2DA" w14:textId="42DA1208" w:rsidR="00972321" w:rsidRDefault="00972321" w:rsidP="00972321">
            <w:r>
              <w:t xml:space="preserve">Language </w:t>
            </w:r>
          </w:p>
        </w:tc>
        <w:tc>
          <w:tcPr>
            <w:tcW w:w="4508" w:type="dxa"/>
          </w:tcPr>
          <w:p w14:paraId="35BBD002" w14:textId="4488A367" w:rsidR="00972321" w:rsidRDefault="00972321" w:rsidP="00972321">
            <w:r>
              <w:t>Content</w:t>
            </w:r>
          </w:p>
        </w:tc>
      </w:tr>
      <w:tr w:rsidR="00972321" w14:paraId="22BFEF75" w14:textId="77777777" w:rsidTr="00972321">
        <w:tc>
          <w:tcPr>
            <w:tcW w:w="4508" w:type="dxa"/>
          </w:tcPr>
          <w:p w14:paraId="2A2F3CFA" w14:textId="77777777" w:rsidR="00972321" w:rsidRDefault="00972321" w:rsidP="00972321">
            <w:r>
              <w:t>Thanksgiving</w:t>
            </w:r>
          </w:p>
          <w:p w14:paraId="1573911E" w14:textId="77777777" w:rsidR="00972321" w:rsidRDefault="00972321" w:rsidP="00972321">
            <w:r>
              <w:t>Pilgrims</w:t>
            </w:r>
          </w:p>
          <w:p w14:paraId="1AED0B44" w14:textId="77777777" w:rsidR="00972321" w:rsidRDefault="00972321" w:rsidP="00972321">
            <w:r>
              <w:t>Native Americans</w:t>
            </w:r>
          </w:p>
          <w:p w14:paraId="54C9EE00" w14:textId="77777777" w:rsidR="00972321" w:rsidRDefault="00972321" w:rsidP="00972321">
            <w:r>
              <w:t>journey</w:t>
            </w:r>
          </w:p>
          <w:p w14:paraId="6F512C71" w14:textId="77777777" w:rsidR="00972321" w:rsidRDefault="00972321" w:rsidP="00972321">
            <w:r>
              <w:t>strong winds</w:t>
            </w:r>
          </w:p>
          <w:p w14:paraId="7885165A" w14:textId="77777777" w:rsidR="00972321" w:rsidRDefault="00972321" w:rsidP="00972321">
            <w:r>
              <w:t>reach</w:t>
            </w:r>
          </w:p>
          <w:p w14:paraId="1F09456F" w14:textId="77777777" w:rsidR="00972321" w:rsidRDefault="00972321" w:rsidP="00972321">
            <w:r>
              <w:t>harvest</w:t>
            </w:r>
          </w:p>
          <w:p w14:paraId="19410F4D" w14:textId="77777777" w:rsidR="00972321" w:rsidRDefault="00972321" w:rsidP="00972321">
            <w:r>
              <w:t>governor</w:t>
            </w:r>
          </w:p>
          <w:p w14:paraId="272E7744" w14:textId="77777777" w:rsidR="00972321" w:rsidRDefault="00972321" w:rsidP="00972321">
            <w:r>
              <w:t>announce</w:t>
            </w:r>
          </w:p>
          <w:p w14:paraId="43CB75AE" w14:textId="77777777" w:rsidR="00972321" w:rsidRDefault="00972321" w:rsidP="00972321">
            <w:r>
              <w:t>declare</w:t>
            </w:r>
          </w:p>
          <w:p w14:paraId="6C6E2084" w14:textId="34D75458" w:rsidR="00972321" w:rsidRDefault="00972321" w:rsidP="00972321"/>
        </w:tc>
        <w:tc>
          <w:tcPr>
            <w:tcW w:w="4508" w:type="dxa"/>
          </w:tcPr>
          <w:p w14:paraId="20831411" w14:textId="7A079907" w:rsidR="00972321" w:rsidRDefault="00972321" w:rsidP="00972321">
            <w:r>
              <w:t>Celebrations in Uk and USA</w:t>
            </w:r>
          </w:p>
          <w:p w14:paraId="1BA35380" w14:textId="77777777" w:rsidR="00972321" w:rsidRDefault="00972321" w:rsidP="00972321">
            <w:r>
              <w:t>Celebrations in Romania</w:t>
            </w:r>
          </w:p>
          <w:p w14:paraId="59D744A2" w14:textId="77777777" w:rsidR="00972321" w:rsidRDefault="00972321" w:rsidP="00972321">
            <w:r>
              <w:t>Thanskgiving</w:t>
            </w:r>
          </w:p>
          <w:p w14:paraId="57E26169" w14:textId="5D1716EC" w:rsidR="00972321" w:rsidRDefault="00972321" w:rsidP="00972321"/>
        </w:tc>
      </w:tr>
    </w:tbl>
    <w:p w14:paraId="73529F19" w14:textId="6126B166" w:rsidR="00972321" w:rsidRDefault="00972321" w:rsidP="00972321"/>
    <w:p w14:paraId="24708879" w14:textId="1ABF2166" w:rsidR="00972321" w:rsidRDefault="00972321" w:rsidP="00972321">
      <w:r w:rsidRPr="00972321">
        <w:rPr>
          <w:b/>
          <w:bCs/>
        </w:rPr>
        <w:t>Resources:</w:t>
      </w:r>
      <w:r>
        <w:t xml:space="preserve"> internet connection, laptop/tablet/smarphone, Google Meet, online textbook</w:t>
      </w:r>
    </w:p>
    <w:p w14:paraId="1F5A38A2" w14:textId="77777777" w:rsidR="00972321" w:rsidRDefault="00972321" w:rsidP="00972321">
      <w:pPr>
        <w:rPr>
          <w:b/>
          <w:bCs/>
        </w:rPr>
      </w:pPr>
    </w:p>
    <w:p w14:paraId="3170FB2E" w14:textId="5AC053C3" w:rsidR="00972321" w:rsidRPr="00972321" w:rsidRDefault="00972321" w:rsidP="00972321">
      <w:pPr>
        <w:rPr>
          <w:b/>
          <w:bCs/>
        </w:rPr>
      </w:pPr>
      <w:r w:rsidRPr="00972321">
        <w:rPr>
          <w:b/>
          <w:bCs/>
        </w:rPr>
        <w:t>Description of the activities:</w:t>
      </w:r>
    </w:p>
    <w:p w14:paraId="53A7FD37" w14:textId="407EA724" w:rsidR="00972321" w:rsidRDefault="00972321" w:rsidP="00972321">
      <w:r w:rsidRPr="00972321">
        <w:rPr>
          <w:b/>
          <w:bCs/>
        </w:rPr>
        <w:t>Activity 1:</w:t>
      </w:r>
      <w:r>
        <w:t xml:space="preserve">  - whole class discussion</w:t>
      </w:r>
    </w:p>
    <w:p w14:paraId="58BFB72B" w14:textId="55DEDC34" w:rsidR="00972321" w:rsidRDefault="00972321" w:rsidP="00972321">
      <w:r>
        <w:t>-talking about ways of celebrating New Year, Valentine’s Day, Easter, April’s Fools Day, May Day, Mother’s Day, Father’s Day, Christmas</w:t>
      </w:r>
    </w:p>
    <w:p w14:paraId="7A591D03" w14:textId="3A4401B0" w:rsidR="00972321" w:rsidRDefault="00972321" w:rsidP="00972321">
      <w:r w:rsidRPr="00972321">
        <w:rPr>
          <w:b/>
          <w:bCs/>
        </w:rPr>
        <w:t>Activity 2:</w:t>
      </w:r>
      <w:r>
        <w:t xml:space="preserve"> - Reading</w:t>
      </w:r>
    </w:p>
    <w:p w14:paraId="5E0195E0" w14:textId="74DB80C9" w:rsidR="00972321" w:rsidRDefault="00972321" w:rsidP="00972321">
      <w:r>
        <w:t>-reading the text “Thanksgiving, how it all started”</w:t>
      </w:r>
    </w:p>
    <w:p w14:paraId="23E89E1A" w14:textId="633B5BB1" w:rsidR="00972321" w:rsidRDefault="00972321" w:rsidP="00972321">
      <w:r w:rsidRPr="00972321">
        <w:rPr>
          <w:b/>
          <w:bCs/>
        </w:rPr>
        <w:lastRenderedPageBreak/>
        <w:t>Activity 3:</w:t>
      </w:r>
      <w:r>
        <w:t xml:space="preserve"> - reading for specific information</w:t>
      </w:r>
    </w:p>
    <w:p w14:paraId="77398205" w14:textId="7E99ADCD" w:rsidR="00972321" w:rsidRDefault="00972321" w:rsidP="00972321">
      <w:r>
        <w:t xml:space="preserve">-multiple choice </w:t>
      </w:r>
      <w:r w:rsidR="00555BA3">
        <w:t>exercise based on the text</w:t>
      </w:r>
    </w:p>
    <w:p w14:paraId="68AD8EAD" w14:textId="3D987681" w:rsidR="00555BA3" w:rsidRDefault="00555BA3" w:rsidP="00972321">
      <w:r w:rsidRPr="00555BA3">
        <w:rPr>
          <w:b/>
          <w:bCs/>
        </w:rPr>
        <w:t>Activity 4:</w:t>
      </w:r>
      <w:r>
        <w:t xml:space="preserve"> -discussion</w:t>
      </w:r>
    </w:p>
    <w:p w14:paraId="1D0704B0" w14:textId="2DA1921A" w:rsidR="00555BA3" w:rsidRDefault="00555BA3" w:rsidP="00972321">
      <w:r>
        <w:t>-Which is your favourite celebration from your country?</w:t>
      </w:r>
    </w:p>
    <w:p w14:paraId="2A6EBDAC" w14:textId="756F3B3C" w:rsidR="00555BA3" w:rsidRDefault="00555BA3" w:rsidP="00972321"/>
    <w:p w14:paraId="6D7BFEFE" w14:textId="5C50570C" w:rsidR="00555BA3" w:rsidRDefault="00555BA3" w:rsidP="00972321">
      <w:r>
        <w:t>Textbook: - pages 128-129</w:t>
      </w:r>
    </w:p>
    <w:p w14:paraId="47405F23" w14:textId="3476E413" w:rsidR="00555BA3" w:rsidRDefault="00555BA3" w:rsidP="00972321">
      <w:hyperlink r:id="rId5" w:history="1">
        <w:r w:rsidRPr="00C66E66">
          <w:rPr>
            <w:rStyle w:val="Hyperlink"/>
          </w:rPr>
          <w:t>https://manuale.edu.ro/manuale/Clasa%20a%20VI-a/Limba%20moderna%20engleza/UNISCANGRUPEDUCA%C8%9AIONAL1/</w:t>
        </w:r>
      </w:hyperlink>
      <w:r>
        <w:t xml:space="preserve"> </w:t>
      </w:r>
    </w:p>
    <w:p w14:paraId="7CD6E29B" w14:textId="77777777" w:rsidR="00972321" w:rsidRDefault="00972321" w:rsidP="00972321"/>
    <w:p w14:paraId="4781CE72" w14:textId="77777777" w:rsidR="00972321" w:rsidRDefault="00972321" w:rsidP="00972321"/>
    <w:sectPr w:rsidR="00972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525DE"/>
    <w:multiLevelType w:val="hybridMultilevel"/>
    <w:tmpl w:val="5C580FFE"/>
    <w:lvl w:ilvl="0" w:tplc="9836E3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21"/>
    <w:rsid w:val="00555BA3"/>
    <w:rsid w:val="0097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28C9"/>
  <w15:chartTrackingRefBased/>
  <w15:docId w15:val="{25E28B39-5388-4CC5-A424-4E6C3E01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2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B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nuale.edu.ro/manuale/Clasa%20a%20VI-a/Limba%20moderna%20engleza/UNISCANGRUPEDUCA%C8%9AIONAL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Nagy</dc:creator>
  <cp:keywords/>
  <dc:description/>
  <cp:lastModifiedBy>Melinda Nagy</cp:lastModifiedBy>
  <cp:revision>1</cp:revision>
  <dcterms:created xsi:type="dcterms:W3CDTF">2020-12-02T15:47:00Z</dcterms:created>
  <dcterms:modified xsi:type="dcterms:W3CDTF">2020-12-02T16:03:00Z</dcterms:modified>
</cp:coreProperties>
</file>