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F" w:rsidRDefault="005718ED">
      <w:pPr>
        <w:rPr>
          <w:b/>
          <w:i/>
          <w:u w:val="single"/>
        </w:rPr>
      </w:pPr>
      <w:r w:rsidRPr="005718ED">
        <w:rPr>
          <w:b/>
          <w:i/>
          <w:u w:val="single"/>
        </w:rPr>
        <w:t xml:space="preserve">Itinerary for transnational </w:t>
      </w:r>
      <w:r w:rsidRPr="005718ED">
        <w:rPr>
          <w:b/>
          <w:u w:val="single"/>
        </w:rPr>
        <w:t>project</w:t>
      </w:r>
      <w:r w:rsidRPr="005718ED">
        <w:rPr>
          <w:b/>
          <w:i/>
          <w:u w:val="single"/>
        </w:rPr>
        <w:t xml:space="preserve"> planning meetings Paris October 201</w:t>
      </w:r>
      <w:r w:rsidR="00EB41B4">
        <w:rPr>
          <w:b/>
          <w:i/>
          <w:u w:val="single"/>
        </w:rPr>
        <w:t>6</w:t>
      </w:r>
    </w:p>
    <w:p w:rsidR="005718ED" w:rsidRPr="005718ED" w:rsidRDefault="005718ED">
      <w:pPr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934"/>
        <w:gridCol w:w="789"/>
        <w:gridCol w:w="2717"/>
        <w:gridCol w:w="2013"/>
      </w:tblGrid>
      <w:tr w:rsidR="00932CDB" w:rsidTr="00EB41B4">
        <w:trPr>
          <w:trHeight w:val="483"/>
        </w:trPr>
        <w:tc>
          <w:tcPr>
            <w:tcW w:w="1789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934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789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17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2013" w:type="dxa"/>
          </w:tcPr>
          <w:p w:rsidR="00B6679F" w:rsidRPr="00B6679F" w:rsidRDefault="00B6679F">
            <w:pPr>
              <w:rPr>
                <w:b/>
                <w:sz w:val="24"/>
                <w:szCs w:val="24"/>
              </w:rPr>
            </w:pPr>
            <w:r w:rsidRPr="00B6679F">
              <w:rPr>
                <w:b/>
                <w:sz w:val="24"/>
                <w:szCs w:val="24"/>
              </w:rPr>
              <w:t>Staff</w:t>
            </w:r>
          </w:p>
        </w:tc>
      </w:tr>
      <w:tr w:rsidR="00344766" w:rsidTr="00B6679F">
        <w:trPr>
          <w:trHeight w:val="891"/>
        </w:trPr>
        <w:tc>
          <w:tcPr>
            <w:tcW w:w="1833" w:type="dxa"/>
          </w:tcPr>
          <w:p w:rsidR="00344766" w:rsidRDefault="00344766" w:rsidP="00DE0D32">
            <w:r>
              <w:t>Joliot Curie</w:t>
            </w:r>
          </w:p>
        </w:tc>
        <w:tc>
          <w:tcPr>
            <w:tcW w:w="1966" w:type="dxa"/>
          </w:tcPr>
          <w:p w:rsidR="00344766" w:rsidRDefault="00344766" w:rsidP="00EB41B4">
            <w:r>
              <w:t>Wednesday 1</w:t>
            </w:r>
            <w:r w:rsidR="00EB41B4">
              <w:t>2</w:t>
            </w:r>
            <w:r>
              <w:t>/10</w:t>
            </w:r>
          </w:p>
        </w:tc>
        <w:tc>
          <w:tcPr>
            <w:tcW w:w="710" w:type="dxa"/>
          </w:tcPr>
          <w:p w:rsidR="00344766" w:rsidRDefault="00344766">
            <w:r>
              <w:t>8:30-9:00</w:t>
            </w:r>
          </w:p>
        </w:tc>
        <w:tc>
          <w:tcPr>
            <w:tcW w:w="2701" w:type="dxa"/>
          </w:tcPr>
          <w:p w:rsidR="00344766" w:rsidRDefault="00344766" w:rsidP="00344766">
            <w:r>
              <w:t>Meet with head teacher:</w:t>
            </w:r>
          </w:p>
          <w:p w:rsidR="00344766" w:rsidRDefault="00344766" w:rsidP="000A5266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introduction of staff </w:t>
            </w:r>
          </w:p>
          <w:p w:rsidR="00344766" w:rsidRDefault="00344766" w:rsidP="000A5266">
            <w:pPr>
              <w:pStyle w:val="ListParagraph"/>
              <w:ind w:left="773"/>
            </w:pPr>
          </w:p>
        </w:tc>
        <w:tc>
          <w:tcPr>
            <w:tcW w:w="2032" w:type="dxa"/>
          </w:tcPr>
          <w:p w:rsidR="00EB41B4" w:rsidRDefault="00EB41B4" w:rsidP="00B6679F">
            <w:r>
              <w:t xml:space="preserve">M. </w:t>
            </w:r>
            <w:r w:rsidR="000A5266">
              <w:t xml:space="preserve">le </w:t>
            </w:r>
            <w:proofErr w:type="spellStart"/>
            <w:r w:rsidR="000A5266">
              <w:t>directeur</w:t>
            </w:r>
            <w:proofErr w:type="spellEnd"/>
            <w:r>
              <w:t>,</w:t>
            </w:r>
          </w:p>
          <w:p w:rsidR="00344766" w:rsidRDefault="00344766" w:rsidP="00EB41B4">
            <w:r>
              <w:t xml:space="preserve">Debra; Andy; </w:t>
            </w:r>
            <w:proofErr w:type="spellStart"/>
            <w:r>
              <w:t>Dénya</w:t>
            </w:r>
            <w:proofErr w:type="spellEnd"/>
            <w:r>
              <w:t xml:space="preserve">; </w:t>
            </w:r>
            <w:proofErr w:type="spellStart"/>
            <w:r>
              <w:t>Nadège</w:t>
            </w:r>
            <w:proofErr w:type="spellEnd"/>
            <w:r>
              <w:t xml:space="preserve">; </w:t>
            </w:r>
            <w:r w:rsidR="00EB41B4">
              <w:t>Marta</w:t>
            </w:r>
            <w:r>
              <w:t>; Elena</w:t>
            </w:r>
            <w:r w:rsidR="00EB41B4">
              <w:t xml:space="preserve">; </w:t>
            </w:r>
            <w:proofErr w:type="spellStart"/>
            <w:r w:rsidR="00EB41B4">
              <w:t>Jenny;librarians</w:t>
            </w:r>
            <w:proofErr w:type="spellEnd"/>
            <w:r w:rsidR="00EB41B4">
              <w:t xml:space="preserve"> from Joliot Curie and </w:t>
            </w:r>
            <w:proofErr w:type="spellStart"/>
            <w:r w:rsidR="00EB41B4">
              <w:t>Petrer</w:t>
            </w:r>
            <w:proofErr w:type="spellEnd"/>
          </w:p>
        </w:tc>
      </w:tr>
      <w:tr w:rsidR="00932CDB" w:rsidTr="00344766">
        <w:trPr>
          <w:trHeight w:val="891"/>
        </w:trPr>
        <w:tc>
          <w:tcPr>
            <w:tcW w:w="1811" w:type="dxa"/>
          </w:tcPr>
          <w:p w:rsidR="00B6679F" w:rsidRDefault="00B6679F">
            <w:r>
              <w:t>Joliot Curie</w:t>
            </w:r>
          </w:p>
        </w:tc>
        <w:tc>
          <w:tcPr>
            <w:tcW w:w="1950" w:type="dxa"/>
          </w:tcPr>
          <w:p w:rsidR="00B6679F" w:rsidRDefault="00B6679F" w:rsidP="00EB41B4">
            <w:r>
              <w:t>Wednesday 1</w:t>
            </w:r>
            <w:r w:rsidR="00EB41B4">
              <w:t>2</w:t>
            </w:r>
            <w:r>
              <w:t>/10</w:t>
            </w:r>
          </w:p>
        </w:tc>
        <w:tc>
          <w:tcPr>
            <w:tcW w:w="789" w:type="dxa"/>
          </w:tcPr>
          <w:p w:rsidR="00B6679F" w:rsidRDefault="00B6679F">
            <w:r>
              <w:t>9:00-11:00</w:t>
            </w:r>
          </w:p>
        </w:tc>
        <w:tc>
          <w:tcPr>
            <w:tcW w:w="2685" w:type="dxa"/>
          </w:tcPr>
          <w:p w:rsidR="00344766" w:rsidRDefault="00B6679F" w:rsidP="00B6679F">
            <w:r>
              <w:t>General introduction</w:t>
            </w:r>
          </w:p>
          <w:p w:rsidR="00B6679F" w:rsidRDefault="00EB41B4" w:rsidP="00344766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rev</w:t>
            </w:r>
            <w:r w:rsidR="000A5266">
              <w:t>iew</w:t>
            </w:r>
            <w:proofErr w:type="gramEnd"/>
            <w:r w:rsidR="00344766">
              <w:t xml:space="preserve"> of the project (</w:t>
            </w:r>
            <w:r>
              <w:t>all staff</w:t>
            </w:r>
            <w:r w:rsidR="00344766">
              <w:t>)</w:t>
            </w:r>
            <w:r w:rsidR="000A5266">
              <w:t xml:space="preserve">; feedback from visits to all 3 schools, what could be improved? </w:t>
            </w:r>
            <w:proofErr w:type="spellStart"/>
            <w:r w:rsidR="000A5266">
              <w:t>E.g</w:t>
            </w:r>
            <w:proofErr w:type="spellEnd"/>
            <w:r w:rsidR="000A5266">
              <w:t xml:space="preserve"> , clear designation of staff duties </w:t>
            </w:r>
            <w:bookmarkStart w:id="0" w:name="_GoBack"/>
            <w:bookmarkEnd w:id="0"/>
          </w:p>
          <w:p w:rsidR="00344766" w:rsidRDefault="00EB41B4" w:rsidP="00344766">
            <w:pPr>
              <w:pStyle w:val="ListParagraph"/>
              <w:numPr>
                <w:ilvl w:val="0"/>
                <w:numId w:val="6"/>
              </w:numPr>
            </w:pPr>
            <w:r>
              <w:t>survey feedback</w:t>
            </w:r>
            <w:r w:rsidR="00344766">
              <w:t>(</w:t>
            </w:r>
            <w:r>
              <w:t>Andy</w:t>
            </w:r>
            <w:r w:rsidR="00391929">
              <w:t>)</w:t>
            </w: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 xml:space="preserve">  </w:t>
            </w:r>
            <w:r w:rsidR="00EB41B4">
              <w:t>Problems still to overcome</w:t>
            </w: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Budget structure</w:t>
            </w:r>
          </w:p>
          <w:p w:rsidR="00932CDB" w:rsidRDefault="00932CDB" w:rsidP="00932CDB">
            <w:pPr>
              <w:pStyle w:val="ListParagraph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Expenditure and costs;</w:t>
            </w:r>
          </w:p>
          <w:p w:rsidR="00932CDB" w:rsidRDefault="00932CDB" w:rsidP="00932CDB">
            <w:pPr>
              <w:pStyle w:val="ListParagraph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Impact and dissemination;</w:t>
            </w:r>
          </w:p>
          <w:p w:rsidR="00932CDB" w:rsidRDefault="00932CDB" w:rsidP="00932CDB">
            <w:pPr>
              <w:pStyle w:val="ListParagraph"/>
            </w:pPr>
          </w:p>
          <w:p w:rsidR="00932CDB" w:rsidRPr="00F51310" w:rsidRDefault="00F51310" w:rsidP="00932CDB">
            <w:pPr>
              <w:pStyle w:val="ListParagraph"/>
              <w:numPr>
                <w:ilvl w:val="0"/>
                <w:numId w:val="8"/>
              </w:numPr>
            </w:pPr>
            <w:r>
              <w:t>E twinning</w:t>
            </w:r>
          </w:p>
          <w:p w:rsidR="00932CDB" w:rsidRDefault="00932CDB" w:rsidP="00932CDB">
            <w:pPr>
              <w:pStyle w:val="ListParagraph"/>
            </w:pPr>
          </w:p>
          <w:p w:rsidR="00932CDB" w:rsidRDefault="00932CDB" w:rsidP="00932CDB">
            <w:pPr>
              <w:pStyle w:val="ListParagraph"/>
              <w:numPr>
                <w:ilvl w:val="0"/>
                <w:numId w:val="8"/>
              </w:numPr>
            </w:pPr>
            <w:r>
              <w:t>§  Compliance and reporting procedures including Mobility Tool+</w:t>
            </w:r>
          </w:p>
          <w:p w:rsidR="00EB41B4" w:rsidRDefault="00EB41B4" w:rsidP="00EB41B4">
            <w:pPr>
              <w:pStyle w:val="ListParagraph"/>
            </w:pPr>
          </w:p>
          <w:p w:rsidR="00EB41B4" w:rsidRDefault="00EB41B4" w:rsidP="00932CDB">
            <w:pPr>
              <w:pStyle w:val="ListParagraph"/>
              <w:numPr>
                <w:ilvl w:val="0"/>
                <w:numId w:val="8"/>
              </w:numPr>
            </w:pPr>
            <w:r>
              <w:t>Areas still to develop</w:t>
            </w:r>
          </w:p>
          <w:p w:rsidR="00932CDB" w:rsidRDefault="00932CDB" w:rsidP="00932CDB">
            <w:pPr>
              <w:pStyle w:val="ListParagraph"/>
            </w:pPr>
          </w:p>
          <w:p w:rsidR="00344766" w:rsidRDefault="00344766" w:rsidP="00932CDB">
            <w:pPr>
              <w:pStyle w:val="ListParagraph"/>
            </w:pPr>
          </w:p>
        </w:tc>
        <w:tc>
          <w:tcPr>
            <w:tcW w:w="2007" w:type="dxa"/>
          </w:tcPr>
          <w:p w:rsidR="00B6679F" w:rsidRDefault="00B6679F" w:rsidP="00EB41B4">
            <w:r>
              <w:t xml:space="preserve">Debra; Andy; </w:t>
            </w:r>
            <w:proofErr w:type="spellStart"/>
            <w:r>
              <w:t>Dénya</w:t>
            </w:r>
            <w:proofErr w:type="spellEnd"/>
            <w:r>
              <w:t xml:space="preserve">; </w:t>
            </w:r>
            <w:proofErr w:type="spellStart"/>
            <w:r>
              <w:t>Nadège</w:t>
            </w:r>
            <w:proofErr w:type="spellEnd"/>
            <w:r>
              <w:t xml:space="preserve">; </w:t>
            </w:r>
            <w:r w:rsidR="00EB41B4">
              <w:t>Marta</w:t>
            </w:r>
            <w:r w:rsidR="00344766">
              <w:t>; Elena</w:t>
            </w:r>
          </w:p>
        </w:tc>
      </w:tr>
      <w:tr w:rsidR="00932CDB" w:rsidTr="00344766">
        <w:trPr>
          <w:trHeight w:val="891"/>
        </w:trPr>
        <w:tc>
          <w:tcPr>
            <w:tcW w:w="1811" w:type="dxa"/>
          </w:tcPr>
          <w:p w:rsidR="00B6679F" w:rsidRDefault="00B6679F">
            <w:r w:rsidRPr="00DE7E78">
              <w:t>Joliot Curie</w:t>
            </w:r>
          </w:p>
        </w:tc>
        <w:tc>
          <w:tcPr>
            <w:tcW w:w="1950" w:type="dxa"/>
          </w:tcPr>
          <w:p w:rsidR="00B6679F" w:rsidRDefault="00344766" w:rsidP="0080191C">
            <w:r>
              <w:t>Wednesday 1</w:t>
            </w:r>
            <w:r w:rsidR="0080191C">
              <w:t>2</w:t>
            </w:r>
            <w:r>
              <w:t>/10</w:t>
            </w:r>
          </w:p>
        </w:tc>
        <w:tc>
          <w:tcPr>
            <w:tcW w:w="789" w:type="dxa"/>
          </w:tcPr>
          <w:p w:rsidR="00B6679F" w:rsidRDefault="00932CDB" w:rsidP="00344766">
            <w:r>
              <w:t>11:20-</w:t>
            </w:r>
            <w:r w:rsidR="00344766">
              <w:t>13:00</w:t>
            </w:r>
          </w:p>
        </w:tc>
        <w:tc>
          <w:tcPr>
            <w:tcW w:w="2685" w:type="dxa"/>
          </w:tcPr>
          <w:p w:rsidR="00344766" w:rsidRDefault="00344766">
            <w:r>
              <w:t xml:space="preserve">Visiting staff into </w:t>
            </w:r>
            <w:r w:rsidR="00EB41B4">
              <w:t>resource area/library</w:t>
            </w:r>
          </w:p>
          <w:p w:rsidR="00344766" w:rsidRDefault="00344766" w:rsidP="00344766">
            <w:pPr>
              <w:pStyle w:val="ListParagraph"/>
              <w:numPr>
                <w:ilvl w:val="0"/>
                <w:numId w:val="1"/>
              </w:numPr>
            </w:pPr>
            <w:r>
              <w:t>Getting to know the levels and work of the students</w:t>
            </w:r>
          </w:p>
          <w:p w:rsidR="00B6679F" w:rsidRDefault="00344766" w:rsidP="0034476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Building relationships with colleagues </w:t>
            </w:r>
          </w:p>
        </w:tc>
        <w:tc>
          <w:tcPr>
            <w:tcW w:w="2007" w:type="dxa"/>
          </w:tcPr>
          <w:p w:rsidR="00B6679F" w:rsidRDefault="00EB41B4">
            <w:proofErr w:type="spellStart"/>
            <w:r>
              <w:lastRenderedPageBreak/>
              <w:t>Jenny;librarians</w:t>
            </w:r>
            <w:proofErr w:type="spellEnd"/>
            <w:r>
              <w:t xml:space="preserve"> from Joliot Curie and </w:t>
            </w:r>
            <w:proofErr w:type="spellStart"/>
            <w:r>
              <w:t>Petrer</w:t>
            </w:r>
            <w:proofErr w:type="spellEnd"/>
          </w:p>
        </w:tc>
      </w:tr>
      <w:tr w:rsidR="00EB41B4" w:rsidTr="00344766">
        <w:trPr>
          <w:trHeight w:val="891"/>
        </w:trPr>
        <w:tc>
          <w:tcPr>
            <w:tcW w:w="1811" w:type="dxa"/>
          </w:tcPr>
          <w:p w:rsidR="00EB41B4" w:rsidRPr="00DE7E78" w:rsidRDefault="000A5266">
            <w:r w:rsidRPr="00DE7E78">
              <w:lastRenderedPageBreak/>
              <w:t>Joliot Curie</w:t>
            </w:r>
          </w:p>
        </w:tc>
        <w:tc>
          <w:tcPr>
            <w:tcW w:w="1950" w:type="dxa"/>
          </w:tcPr>
          <w:p w:rsidR="00EB41B4" w:rsidRDefault="000A5266">
            <w:r>
              <w:t>Wednesday 12/10</w:t>
            </w:r>
          </w:p>
        </w:tc>
        <w:tc>
          <w:tcPr>
            <w:tcW w:w="789" w:type="dxa"/>
          </w:tcPr>
          <w:p w:rsidR="00EB41B4" w:rsidRDefault="00EB41B4" w:rsidP="00344766">
            <w:r>
              <w:t>11:20-13:00</w:t>
            </w:r>
          </w:p>
        </w:tc>
        <w:tc>
          <w:tcPr>
            <w:tcW w:w="2685" w:type="dxa"/>
          </w:tcPr>
          <w:p w:rsidR="00EB41B4" w:rsidRDefault="00EB41B4" w:rsidP="00EB41B4">
            <w:pPr>
              <w:pStyle w:val="ListParagraph"/>
              <w:numPr>
                <w:ilvl w:val="0"/>
                <w:numId w:val="11"/>
              </w:numPr>
            </w:pPr>
            <w:r>
              <w:t xml:space="preserve">Decide calendar of </w:t>
            </w:r>
            <w:proofErr w:type="spellStart"/>
            <w:r>
              <w:t>mobilities</w:t>
            </w:r>
            <w:proofErr w:type="spellEnd"/>
          </w:p>
          <w:p w:rsidR="00EB41B4" w:rsidRDefault="00EB41B4" w:rsidP="000A5266">
            <w:pPr>
              <w:pStyle w:val="ListParagraph"/>
              <w:numPr>
                <w:ilvl w:val="0"/>
                <w:numId w:val="11"/>
              </w:numPr>
            </w:pPr>
            <w:r>
              <w:t xml:space="preserve">Develop work for </w:t>
            </w:r>
            <w:r w:rsidR="000A5266">
              <w:t>Hangouts</w:t>
            </w:r>
            <w:r>
              <w:t xml:space="preserve"> sessions</w:t>
            </w:r>
          </w:p>
        </w:tc>
        <w:tc>
          <w:tcPr>
            <w:tcW w:w="2007" w:type="dxa"/>
          </w:tcPr>
          <w:p w:rsidR="00EB41B4" w:rsidRDefault="00EB41B4" w:rsidP="00BA58FC">
            <w:r>
              <w:t xml:space="preserve">Debra; Andy; </w:t>
            </w:r>
            <w:proofErr w:type="spellStart"/>
            <w:r>
              <w:t>Dénya</w:t>
            </w:r>
            <w:proofErr w:type="spellEnd"/>
            <w:r>
              <w:t xml:space="preserve">; </w:t>
            </w:r>
            <w:proofErr w:type="spellStart"/>
            <w:r>
              <w:t>Nadège</w:t>
            </w:r>
            <w:proofErr w:type="spellEnd"/>
            <w:r>
              <w:t>; Marta; Elena</w:t>
            </w:r>
          </w:p>
        </w:tc>
      </w:tr>
      <w:tr w:rsidR="00EB41B4" w:rsidTr="00EB41B4">
        <w:trPr>
          <w:trHeight w:val="827"/>
        </w:trPr>
        <w:tc>
          <w:tcPr>
            <w:tcW w:w="1789" w:type="dxa"/>
          </w:tcPr>
          <w:p w:rsidR="00EB41B4" w:rsidRDefault="00EB41B4">
            <w:r w:rsidRPr="00DE7E78">
              <w:t>Joliot Curie</w:t>
            </w:r>
          </w:p>
        </w:tc>
        <w:tc>
          <w:tcPr>
            <w:tcW w:w="1934" w:type="dxa"/>
          </w:tcPr>
          <w:p w:rsidR="00EB41B4" w:rsidRDefault="00EB41B4" w:rsidP="0080191C">
            <w:r>
              <w:t>Thursday 1</w:t>
            </w:r>
            <w:r w:rsidR="0080191C">
              <w:t>3</w:t>
            </w:r>
            <w:r>
              <w:t>/10</w:t>
            </w:r>
          </w:p>
        </w:tc>
        <w:tc>
          <w:tcPr>
            <w:tcW w:w="789" w:type="dxa"/>
          </w:tcPr>
          <w:p w:rsidR="00EB41B4" w:rsidRDefault="00EB41B4">
            <w:r>
              <w:t>08:30-11:30</w:t>
            </w:r>
          </w:p>
        </w:tc>
        <w:tc>
          <w:tcPr>
            <w:tcW w:w="2717" w:type="dxa"/>
          </w:tcPr>
          <w:p w:rsidR="00EB41B4" w:rsidRDefault="00EB41B4" w:rsidP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Group discussion t</w:t>
            </w:r>
            <w:r w:rsidRPr="0039192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o look in detail at the content of the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second</w:t>
            </w:r>
            <w:r w:rsidRPr="00391929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 year - training, work, projects as agreed by the staff</w:t>
            </w:r>
          </w:p>
          <w:p w:rsidR="00EB41B4" w:rsidRPr="00391929" w:rsidRDefault="00EB41B4" w:rsidP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</w:p>
          <w:p w:rsidR="00EB41B4" w:rsidRDefault="00EB41B4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Debra and Andy will present some of the work that GCS students have done so far in MFL lessons.</w:t>
            </w:r>
          </w:p>
          <w:p w:rsidR="00EB41B4" w:rsidRDefault="00EB41B4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.</w:t>
            </w:r>
          </w:p>
          <w:p w:rsidR="00EB41B4" w:rsidRDefault="00EB41B4" w:rsidP="00391929"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Plans for the work to be carried out during the student visits to be agreed</w:t>
            </w:r>
          </w:p>
        </w:tc>
        <w:tc>
          <w:tcPr>
            <w:tcW w:w="2013" w:type="dxa"/>
          </w:tcPr>
          <w:p w:rsidR="00EB41B4" w:rsidRDefault="00EB41B4" w:rsidP="00EB41B4">
            <w:r w:rsidRPr="00391929">
              <w:t xml:space="preserve">Debra; Andy; </w:t>
            </w:r>
            <w:proofErr w:type="spellStart"/>
            <w:r w:rsidRPr="00391929">
              <w:t>Dénya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Nadège</w:t>
            </w:r>
            <w:proofErr w:type="spellEnd"/>
            <w:r w:rsidRPr="00391929">
              <w:t xml:space="preserve">; </w:t>
            </w:r>
            <w:r>
              <w:t>Marta</w:t>
            </w:r>
            <w:r w:rsidRPr="00391929">
              <w:t>; Elena</w:t>
            </w:r>
          </w:p>
        </w:tc>
      </w:tr>
      <w:tr w:rsidR="00EB41B4" w:rsidTr="00EB41B4">
        <w:trPr>
          <w:trHeight w:val="891"/>
        </w:trPr>
        <w:tc>
          <w:tcPr>
            <w:tcW w:w="1789" w:type="dxa"/>
          </w:tcPr>
          <w:p w:rsidR="00EB41B4" w:rsidRDefault="00EB41B4">
            <w:r w:rsidRPr="00DE7E78">
              <w:t>Joliot Curie</w:t>
            </w:r>
          </w:p>
        </w:tc>
        <w:tc>
          <w:tcPr>
            <w:tcW w:w="1934" w:type="dxa"/>
          </w:tcPr>
          <w:p w:rsidR="00EB41B4" w:rsidRDefault="00EB41B4" w:rsidP="0080191C">
            <w:r>
              <w:t>Thursday 1</w:t>
            </w:r>
            <w:r w:rsidR="0080191C">
              <w:t>3</w:t>
            </w:r>
            <w:r>
              <w:t>/10</w:t>
            </w:r>
          </w:p>
        </w:tc>
        <w:tc>
          <w:tcPr>
            <w:tcW w:w="789" w:type="dxa"/>
          </w:tcPr>
          <w:p w:rsidR="00EB41B4" w:rsidRDefault="00EB41B4">
            <w:r>
              <w:t>12:00-13:30</w:t>
            </w:r>
          </w:p>
        </w:tc>
        <w:tc>
          <w:tcPr>
            <w:tcW w:w="2717" w:type="dxa"/>
          </w:tcPr>
          <w:p w:rsidR="00EB41B4" w:rsidRDefault="00EB41B4" w:rsidP="00391929">
            <w:pP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Jenny to present the AR programme and ideas on levelling reading ages and progress. MFL </w:t>
            </w:r>
            <w:r w:rsidR="000A5266"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>staff will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9"/>
                <w:szCs w:val="19"/>
                <w:lang w:eastAsia="en-GB"/>
              </w:rPr>
              <w:t xml:space="preserve"> discuss ideas on how to apply this process to reading in the studied language.</w:t>
            </w:r>
          </w:p>
          <w:p w:rsidR="00EB41B4" w:rsidRDefault="00EB41B4" w:rsidP="00391929"/>
          <w:p w:rsidR="00EB41B4" w:rsidRDefault="00EB41B4" w:rsidP="0080191C"/>
        </w:tc>
        <w:tc>
          <w:tcPr>
            <w:tcW w:w="2013" w:type="dxa"/>
          </w:tcPr>
          <w:p w:rsidR="00EB41B4" w:rsidRDefault="00EB41B4">
            <w:r w:rsidRPr="00391929">
              <w:t xml:space="preserve">Debra; Andy; </w:t>
            </w:r>
            <w:proofErr w:type="spellStart"/>
            <w:r w:rsidRPr="00391929">
              <w:t>Dénya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Nadège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Inma</w:t>
            </w:r>
            <w:proofErr w:type="spellEnd"/>
            <w:r w:rsidRPr="00391929">
              <w:t>; Elena</w:t>
            </w:r>
          </w:p>
        </w:tc>
      </w:tr>
      <w:tr w:rsidR="00EB41B4" w:rsidTr="00EB41B4">
        <w:trPr>
          <w:trHeight w:val="891"/>
        </w:trPr>
        <w:tc>
          <w:tcPr>
            <w:tcW w:w="1789" w:type="dxa"/>
          </w:tcPr>
          <w:p w:rsidR="00EB41B4" w:rsidRDefault="00EB41B4">
            <w:r w:rsidRPr="00DE7E78">
              <w:t>Joliot Curie</w:t>
            </w:r>
          </w:p>
        </w:tc>
        <w:tc>
          <w:tcPr>
            <w:tcW w:w="1934" w:type="dxa"/>
          </w:tcPr>
          <w:p w:rsidR="00EB41B4" w:rsidRDefault="00EB41B4" w:rsidP="0080191C">
            <w:r>
              <w:t>Thursday 1</w:t>
            </w:r>
            <w:r w:rsidR="0080191C">
              <w:t>3</w:t>
            </w:r>
            <w:r>
              <w:t>/10</w:t>
            </w:r>
          </w:p>
        </w:tc>
        <w:tc>
          <w:tcPr>
            <w:tcW w:w="789" w:type="dxa"/>
          </w:tcPr>
          <w:p w:rsidR="00EB41B4" w:rsidRDefault="00EB41B4">
            <w:r>
              <w:t>14:30-16:00</w:t>
            </w:r>
          </w:p>
        </w:tc>
        <w:tc>
          <w:tcPr>
            <w:tcW w:w="2717" w:type="dxa"/>
          </w:tcPr>
          <w:p w:rsidR="00EB41B4" w:rsidRDefault="0080191C">
            <w:r>
              <w:t>E twinning input</w:t>
            </w:r>
            <w:r w:rsidR="00EB41B4">
              <w:t xml:space="preserve"> </w:t>
            </w:r>
          </w:p>
        </w:tc>
        <w:tc>
          <w:tcPr>
            <w:tcW w:w="2013" w:type="dxa"/>
          </w:tcPr>
          <w:p w:rsidR="00EB41B4" w:rsidRDefault="00EB41B4" w:rsidP="0080191C">
            <w:r w:rsidRPr="00391929">
              <w:t xml:space="preserve">Debra; Andy; </w:t>
            </w:r>
            <w:r w:rsidR="0080191C">
              <w:t>Marta</w:t>
            </w:r>
            <w:r w:rsidRPr="00391929">
              <w:t>; Elena</w:t>
            </w:r>
            <w:r w:rsidR="0080191C">
              <w:t>;</w:t>
            </w:r>
            <w:r w:rsidR="0080191C" w:rsidRPr="00391929">
              <w:t xml:space="preserve"> </w:t>
            </w:r>
            <w:proofErr w:type="spellStart"/>
            <w:r w:rsidR="0080191C">
              <w:t>Dénya</w:t>
            </w:r>
            <w:proofErr w:type="spellEnd"/>
            <w:r w:rsidR="0080191C">
              <w:t xml:space="preserve">; </w:t>
            </w:r>
            <w:proofErr w:type="spellStart"/>
            <w:r w:rsidR="0080191C">
              <w:t>Nadège</w:t>
            </w:r>
            <w:proofErr w:type="spellEnd"/>
          </w:p>
        </w:tc>
      </w:tr>
      <w:tr w:rsidR="00EB41B4" w:rsidTr="00EB41B4">
        <w:trPr>
          <w:trHeight w:val="956"/>
        </w:trPr>
        <w:tc>
          <w:tcPr>
            <w:tcW w:w="1789" w:type="dxa"/>
          </w:tcPr>
          <w:p w:rsidR="00EB41B4" w:rsidRDefault="00EB41B4">
            <w:r w:rsidRPr="00DE7E78">
              <w:t>Joliot Curie</w:t>
            </w:r>
          </w:p>
        </w:tc>
        <w:tc>
          <w:tcPr>
            <w:tcW w:w="1934" w:type="dxa"/>
          </w:tcPr>
          <w:p w:rsidR="00EB41B4" w:rsidRDefault="00EB41B4">
            <w:r>
              <w:t>Friday 16/10</w:t>
            </w:r>
          </w:p>
        </w:tc>
        <w:tc>
          <w:tcPr>
            <w:tcW w:w="789" w:type="dxa"/>
          </w:tcPr>
          <w:p w:rsidR="00EB41B4" w:rsidRDefault="00EB41B4">
            <w:r w:rsidRPr="00BC17C4">
              <w:t>08:30-11:30</w:t>
            </w:r>
          </w:p>
        </w:tc>
        <w:tc>
          <w:tcPr>
            <w:tcW w:w="2717" w:type="dxa"/>
          </w:tcPr>
          <w:p w:rsidR="00EB41B4" w:rsidRDefault="00EB41B4">
            <w:r>
              <w:t>Our next steps:</w:t>
            </w:r>
          </w:p>
          <w:p w:rsidR="00EB41B4" w:rsidRDefault="00EB41B4" w:rsidP="00BC17C4">
            <w:pPr>
              <w:pStyle w:val="ListParagraph"/>
              <w:numPr>
                <w:ilvl w:val="0"/>
                <w:numId w:val="10"/>
              </w:numPr>
            </w:pPr>
            <w:r>
              <w:t>Communication prior to students’ visits in 2016</w:t>
            </w:r>
          </w:p>
          <w:p w:rsidR="00EB41B4" w:rsidRDefault="00EB41B4" w:rsidP="00BC17C4">
            <w:pPr>
              <w:pStyle w:val="ListParagraph"/>
              <w:numPr>
                <w:ilvl w:val="0"/>
                <w:numId w:val="10"/>
              </w:numPr>
            </w:pPr>
            <w:r>
              <w:t>Dates for visit to GCS and London</w:t>
            </w:r>
          </w:p>
        </w:tc>
        <w:tc>
          <w:tcPr>
            <w:tcW w:w="2013" w:type="dxa"/>
          </w:tcPr>
          <w:p w:rsidR="00EB41B4" w:rsidRDefault="00EB41B4">
            <w:r w:rsidRPr="00391929">
              <w:t xml:space="preserve">Debra; Andy; </w:t>
            </w:r>
            <w:proofErr w:type="spellStart"/>
            <w:r w:rsidRPr="00391929">
              <w:t>Dénya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Nadège</w:t>
            </w:r>
            <w:proofErr w:type="spellEnd"/>
            <w:r w:rsidRPr="00391929">
              <w:t xml:space="preserve">; </w:t>
            </w:r>
            <w:proofErr w:type="spellStart"/>
            <w:r w:rsidRPr="00391929">
              <w:t>Inma</w:t>
            </w:r>
            <w:proofErr w:type="spellEnd"/>
            <w:r w:rsidRPr="00391929">
              <w:t>; Elena</w:t>
            </w:r>
          </w:p>
        </w:tc>
      </w:tr>
    </w:tbl>
    <w:p w:rsidR="00B6679F" w:rsidRDefault="00B6679F"/>
    <w:sectPr w:rsidR="00B6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F0"/>
    <w:multiLevelType w:val="hybridMultilevel"/>
    <w:tmpl w:val="175A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1CC"/>
    <w:multiLevelType w:val="hybridMultilevel"/>
    <w:tmpl w:val="C572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62F"/>
    <w:multiLevelType w:val="hybridMultilevel"/>
    <w:tmpl w:val="56B61C8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E686198"/>
    <w:multiLevelType w:val="hybridMultilevel"/>
    <w:tmpl w:val="C12E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3DE8"/>
    <w:multiLevelType w:val="hybridMultilevel"/>
    <w:tmpl w:val="64AA43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207C5E5B"/>
    <w:multiLevelType w:val="hybridMultilevel"/>
    <w:tmpl w:val="4B58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B5D"/>
    <w:multiLevelType w:val="hybridMultilevel"/>
    <w:tmpl w:val="9A60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969C9"/>
    <w:multiLevelType w:val="hybridMultilevel"/>
    <w:tmpl w:val="2D7C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CB"/>
    <w:multiLevelType w:val="hybridMultilevel"/>
    <w:tmpl w:val="8DDE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52845"/>
    <w:multiLevelType w:val="hybridMultilevel"/>
    <w:tmpl w:val="1CF6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050DB"/>
    <w:multiLevelType w:val="hybridMultilevel"/>
    <w:tmpl w:val="87F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9F"/>
    <w:rsid w:val="000A5266"/>
    <w:rsid w:val="00344766"/>
    <w:rsid w:val="00351009"/>
    <w:rsid w:val="00391929"/>
    <w:rsid w:val="005718ED"/>
    <w:rsid w:val="0080191C"/>
    <w:rsid w:val="00932CDB"/>
    <w:rsid w:val="00B6679F"/>
    <w:rsid w:val="00BC17C4"/>
    <w:rsid w:val="00EB41B4"/>
    <w:rsid w:val="00F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232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1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8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0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67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1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2343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76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0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78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93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04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9962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333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2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634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44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0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7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4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28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6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5943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99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67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85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2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72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6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740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754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80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47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39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8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2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8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7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8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6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5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786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23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631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8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8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0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81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384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259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340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97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00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27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325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4009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7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323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360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678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423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221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120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20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3575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37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637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815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270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8320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8B1D-2AC1-4D67-B253-71473E80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909139EA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D. Thompson</dc:creator>
  <cp:lastModifiedBy>Ms D. Thompson</cp:lastModifiedBy>
  <cp:revision>3</cp:revision>
  <dcterms:created xsi:type="dcterms:W3CDTF">2016-09-30T11:01:00Z</dcterms:created>
  <dcterms:modified xsi:type="dcterms:W3CDTF">2016-10-04T09:21:00Z</dcterms:modified>
</cp:coreProperties>
</file>