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79000" w:themeColor="accent2" w:themeShade="BF"/>
  <w:body>
    <w:p w:rsidR="002641B3" w:rsidRDefault="003E2160" w:rsidP="00A5619C">
      <w:pPr>
        <w:jc w:val="center"/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6E6650DD">
            <wp:extent cx="4004070" cy="300319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1" cy="30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160" w:rsidRPr="00A5619C" w:rsidRDefault="00A5619C">
      <w:pPr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</w:pP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</w:rPr>
        <w:t xml:space="preserve">                                                       </w:t>
      </w:r>
      <w:r w:rsidR="003E2160"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Sodelujoči – 44 udeležencev</w:t>
      </w:r>
    </w:p>
    <w:p w:rsidR="003E2160" w:rsidRPr="00FD3205" w:rsidRDefault="003E2160" w:rsidP="003E2160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Belgija                              Romunija </w:t>
      </w:r>
    </w:p>
    <w:p w:rsidR="003E2160" w:rsidRPr="00FD3205" w:rsidRDefault="003E2160" w:rsidP="003E2160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Estonija                            Slovenija </w:t>
      </w:r>
    </w:p>
    <w:p w:rsidR="003E2160" w:rsidRPr="00FD3205" w:rsidRDefault="003E2160" w:rsidP="003E2160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Nizozemska</w:t>
      </w:r>
    </w:p>
    <w:p w:rsidR="003E2160" w:rsidRPr="00FD3205" w:rsidRDefault="003E2160">
      <w:pPr>
        <w:rPr>
          <w:sz w:val="28"/>
          <w:szCs w:val="28"/>
        </w:rPr>
      </w:pPr>
      <w:r w:rsidRPr="00FD3205">
        <w:rPr>
          <w:noProof/>
          <w:sz w:val="28"/>
          <w:szCs w:val="28"/>
          <w:lang w:eastAsia="sl-SI"/>
        </w:rPr>
        <w:drawing>
          <wp:inline distT="0" distB="0" distL="0" distR="0" wp14:anchorId="2D79A893" wp14:editId="2F44CBB9">
            <wp:extent cx="5760720" cy="2275870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33990"/>
                    <a:stretch/>
                  </pic:blipFill>
                  <pic:spPr>
                    <a:xfrm>
                      <a:off x="0" y="0"/>
                      <a:ext cx="5760720" cy="22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0" w:rsidRPr="00FD3205" w:rsidRDefault="003E2160">
      <w:pPr>
        <w:rPr>
          <w:rFonts w:eastAsiaTheme="majorEastAsia" w:cstheme="majorBidi"/>
          <w:color w:val="000000" w:themeColor="text1"/>
          <w:kern w:val="24"/>
          <w:sz w:val="28"/>
          <w:szCs w:val="28"/>
        </w:rPr>
      </w:pPr>
      <w:r w:rsidRPr="00FD3205">
        <w:rPr>
          <w:rFonts w:eastAsiaTheme="majorEastAsia" w:cstheme="majorBidi"/>
          <w:noProof/>
          <w:color w:val="000000" w:themeColor="text1"/>
          <w:kern w:val="24"/>
          <w:sz w:val="28"/>
          <w:szCs w:val="28"/>
          <w:lang w:eastAsia="sl-SI"/>
        </w:rPr>
        <w:drawing>
          <wp:inline distT="0" distB="0" distL="0" distR="0" wp14:anchorId="7D483425" wp14:editId="56057BA2">
            <wp:extent cx="3999570" cy="3001466"/>
            <wp:effectExtent l="0" t="0" r="127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84" cy="300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619C">
        <w:rPr>
          <w:rFonts w:eastAsiaTheme="majorEastAsia" w:cstheme="majorBidi"/>
          <w:i/>
          <w:color w:val="000000" w:themeColor="text1"/>
          <w:kern w:val="24"/>
          <w:sz w:val="28"/>
          <w:szCs w:val="28"/>
        </w:rPr>
        <w:t>Delo v skupinah</w:t>
      </w:r>
      <w:r w:rsidRPr="00FD3205">
        <w:rPr>
          <w:rFonts w:eastAsiaTheme="majorEastAsia" w:cstheme="majorBidi"/>
          <w:color w:val="000000" w:themeColor="text1"/>
          <w:kern w:val="24"/>
          <w:sz w:val="28"/>
          <w:szCs w:val="28"/>
        </w:rPr>
        <w:t xml:space="preserve">  </w:t>
      </w:r>
    </w:p>
    <w:p w:rsidR="003E2160" w:rsidRPr="00A5619C" w:rsidRDefault="00FD3205" w:rsidP="00A5619C">
      <w:pPr>
        <w:jc w:val="center"/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</w:pP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lastRenderedPageBreak/>
        <w:t xml:space="preserve">Veščine 21. </w:t>
      </w:r>
      <w:r w:rsid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s</w:t>
      </w: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toletja</w:t>
      </w:r>
    </w:p>
    <w:p w:rsidR="00FD3205" w:rsidRPr="00FD3205" w:rsidRDefault="00FD3205" w:rsidP="00FD3205">
      <w:pPr>
        <w:pStyle w:val="NormalWeb"/>
        <w:spacing w:before="154" w:beforeAutospacing="0" w:after="0" w:afterAutospacing="0"/>
        <w:rPr>
          <w:rFonts w:asciiTheme="minorHAnsi" w:hAnsiTheme="minorHAnsi"/>
          <w:sz w:val="28"/>
          <w:szCs w:val="28"/>
        </w:rPr>
      </w:pPr>
      <w:r w:rsidRPr="00FD3205">
        <w:rPr>
          <w:rFonts w:ascii="MS Gothic" w:eastAsia="MS Gothic" w:hAnsi="MS Gothic" w:cs="MS Gothic" w:hint="eastAsia"/>
          <w:color w:val="000000" w:themeColor="text1"/>
          <w:kern w:val="24"/>
          <w:sz w:val="28"/>
          <w:szCs w:val="28"/>
        </w:rPr>
        <w:t>❖</w:t>
      </w: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Razvijanje kritičnega mišljena in reševanja realnih problemov</w:t>
      </w:r>
    </w:p>
    <w:p w:rsidR="00FD3205" w:rsidRPr="00FD3205" w:rsidRDefault="00FD3205" w:rsidP="00FD3205">
      <w:pPr>
        <w:pStyle w:val="NormalWeb"/>
        <w:spacing w:before="154" w:beforeAutospacing="0" w:after="0" w:afterAutospacing="0"/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</w:t>
      </w:r>
      <w:r w:rsidRPr="00FD3205">
        <w:rPr>
          <w:rFonts w:ascii="MS Gothic" w:eastAsia="MS Gothic" w:hAnsi="MS Gothic" w:cs="MS Gothic" w:hint="eastAsia"/>
          <w:color w:val="000000" w:themeColor="text1"/>
          <w:kern w:val="24"/>
          <w:sz w:val="28"/>
          <w:szCs w:val="28"/>
        </w:rPr>
        <w:t>❖</w:t>
      </w: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Ustvarjano mišljenje, inovativnost</w:t>
      </w:r>
    </w:p>
    <w:p w:rsidR="00FD3205" w:rsidRPr="00FD3205" w:rsidRDefault="00FD3205" w:rsidP="00FD3205">
      <w:pPr>
        <w:pStyle w:val="NormalWeb"/>
        <w:spacing w:before="154" w:beforeAutospacing="0" w:after="0" w:afterAutospacing="0"/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</w:t>
      </w:r>
      <w:r w:rsidRPr="00FD3205">
        <w:rPr>
          <w:rFonts w:ascii="MS Gothic" w:eastAsia="MS Gothic" w:hAnsi="MS Gothic" w:cs="MS Gothic" w:hint="eastAsia"/>
          <w:color w:val="000000" w:themeColor="text1"/>
          <w:kern w:val="24"/>
          <w:sz w:val="28"/>
          <w:szCs w:val="28"/>
        </w:rPr>
        <w:t>❖</w:t>
      </w: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Sodelovanje za življenje skupaj</w:t>
      </w:r>
    </w:p>
    <w:p w:rsidR="00FD3205" w:rsidRPr="00FD3205" w:rsidRDefault="00FD3205" w:rsidP="00FD3205">
      <w:pPr>
        <w:pStyle w:val="NormalWeb"/>
        <w:spacing w:before="154" w:beforeAutospacing="0" w:after="0" w:afterAutospacing="0"/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</w:t>
      </w:r>
      <w:r w:rsidRPr="00FD3205">
        <w:rPr>
          <w:rFonts w:ascii="MS Gothic" w:eastAsia="MS Gothic" w:hAnsi="MS Gothic" w:cs="MS Gothic" w:hint="eastAsia"/>
          <w:color w:val="000000" w:themeColor="text1"/>
          <w:kern w:val="24"/>
          <w:sz w:val="28"/>
          <w:szCs w:val="28"/>
        </w:rPr>
        <w:t>❖</w:t>
      </w: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Sporazumevanje, komunikativnost </w:t>
      </w:r>
    </w:p>
    <w:p w:rsidR="00FD3205" w:rsidRDefault="00FD3205" w:rsidP="00FD3205">
      <w:pPr>
        <w:pStyle w:val="NormalWeb"/>
        <w:spacing w:before="154" w:beforeAutospacing="0" w:after="0" w:afterAutospacing="0"/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</w:pPr>
      <w:r w:rsidRPr="00FD3205">
        <w:rPr>
          <w:rFonts w:ascii="MS Gothic" w:eastAsia="MS Gothic" w:hAnsi="MS Gothic" w:cs="MS Gothic" w:hint="eastAsia"/>
          <w:color w:val="000000" w:themeColor="text1"/>
          <w:kern w:val="24"/>
          <w:sz w:val="28"/>
          <w:szCs w:val="28"/>
        </w:rPr>
        <w:t>❖</w:t>
      </w: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Samoregulacija (kje sem, kaj lahko pričakujem, kam grem – lasten karierni razvoj) </w:t>
      </w:r>
      <w:r w:rsidRPr="00FD3205">
        <w:rPr>
          <w:rFonts w:ascii="MS Gothic" w:eastAsia="MS Gothic" w:hAnsi="MS Gothic" w:cs="MS Gothic" w:hint="eastAsia"/>
          <w:color w:val="000000" w:themeColor="text1"/>
          <w:kern w:val="24"/>
          <w:sz w:val="28"/>
          <w:szCs w:val="28"/>
        </w:rPr>
        <w:t>❖</w:t>
      </w: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Smiselna uporaba tehnologij</w:t>
      </w:r>
    </w:p>
    <w:p w:rsidR="00A5619C" w:rsidRPr="00FD3205" w:rsidRDefault="00A5619C" w:rsidP="00FD3205">
      <w:pPr>
        <w:pStyle w:val="NormalWeb"/>
        <w:spacing w:before="154" w:beforeAutospacing="0" w:after="0" w:afterAutospacing="0"/>
        <w:rPr>
          <w:rFonts w:asciiTheme="minorHAnsi" w:hAnsiTheme="minorHAnsi"/>
          <w:sz w:val="28"/>
          <w:szCs w:val="28"/>
        </w:rPr>
      </w:pPr>
    </w:p>
    <w:p w:rsidR="00FD3205" w:rsidRPr="00A5619C" w:rsidRDefault="00FD3205" w:rsidP="00A5619C">
      <w:pPr>
        <w:jc w:val="center"/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</w:pP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 xml:space="preserve">Šola 21. </w:t>
      </w:r>
      <w:r w:rsid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s</w:t>
      </w: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toletja</w:t>
      </w:r>
    </w:p>
    <w:p w:rsidR="00FD3205" w:rsidRPr="00FD3205" w:rsidRDefault="00FD3205" w:rsidP="00FD3205">
      <w:pPr>
        <w:pStyle w:val="ListParagraph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Poudarek na sodelovanju metod oz. pristopov. </w:t>
      </w:r>
    </w:p>
    <w:p w:rsidR="00FD3205" w:rsidRPr="00FD3205" w:rsidRDefault="00FD3205" w:rsidP="00FD3205">
      <w:pPr>
        <w:pStyle w:val="ListParagraph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Kombinacija starega z novim. </w:t>
      </w:r>
    </w:p>
    <w:p w:rsidR="00FD3205" w:rsidRPr="00FD3205" w:rsidRDefault="00FD3205" w:rsidP="00FD3205">
      <w:pPr>
        <w:pStyle w:val="ListParagraph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Ni treba zavreči dobrega na račun novega. </w:t>
      </w:r>
    </w:p>
    <w:p w:rsidR="00FD3205" w:rsidRPr="00FD3205" w:rsidRDefault="00FD3205" w:rsidP="00FD3205">
      <w:pPr>
        <w:pStyle w:val="ListParagraph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Popolnoma se je spremenil odnos do znanja.</w:t>
      </w:r>
    </w:p>
    <w:p w:rsidR="00FD3205" w:rsidRPr="00FD3205" w:rsidRDefault="00FD3205" w:rsidP="00FD3205">
      <w:pPr>
        <w:pStyle w:val="ListParagraph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Prej je bil učitelj steber znanja, zdaj le vodi učenje in ustvarja okolje za učenje. </w:t>
      </w:r>
    </w:p>
    <w:p w:rsidR="00FD3205" w:rsidRPr="00FD3205" w:rsidRDefault="00FD3205" w:rsidP="00FD3205">
      <w:pPr>
        <w:pStyle w:val="ListParagraph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Ustvarjalno učno okolje namesto prisile. </w:t>
      </w:r>
    </w:p>
    <w:p w:rsidR="00FD3205" w:rsidRPr="00FD3205" w:rsidRDefault="00FD3205" w:rsidP="00FD3205">
      <w:pPr>
        <w:pStyle w:val="ListParagraph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Več povezovanja na vseh ravneh. </w:t>
      </w:r>
    </w:p>
    <w:p w:rsidR="00000000" w:rsidRPr="00A5619C" w:rsidRDefault="00A5619C" w:rsidP="00FD3205">
      <w:pPr>
        <w:numPr>
          <w:ilvl w:val="0"/>
          <w:numId w:val="2"/>
        </w:numPr>
        <w:rPr>
          <w:color w:val="3D3D3D" w:themeColor="accent1" w:themeShade="80"/>
          <w:sz w:val="28"/>
          <w:szCs w:val="28"/>
        </w:rPr>
      </w:pPr>
      <w:hyperlink r:id="rId9" w:history="1">
        <w:r w:rsidRPr="00A5619C">
          <w:rPr>
            <w:rStyle w:val="Hyperlink"/>
            <w:color w:val="3D3D3D" w:themeColor="accent1" w:themeShade="80"/>
            <w:sz w:val="28"/>
            <w:szCs w:val="28"/>
          </w:rPr>
          <w:t>https://</w:t>
        </w:r>
      </w:hyperlink>
      <w:hyperlink r:id="rId10" w:history="1">
        <w:r w:rsidRPr="00A5619C">
          <w:rPr>
            <w:rStyle w:val="Hyperlink"/>
            <w:color w:val="3D3D3D" w:themeColor="accent1" w:themeShade="80"/>
            <w:sz w:val="28"/>
            <w:szCs w:val="28"/>
          </w:rPr>
          <w:t>www.youtube.com/watch?v=075aWDdZUlM</w:t>
        </w:r>
      </w:hyperlink>
    </w:p>
    <w:p w:rsidR="00000000" w:rsidRPr="00A5619C" w:rsidRDefault="00A5619C" w:rsidP="00FD3205">
      <w:pPr>
        <w:numPr>
          <w:ilvl w:val="0"/>
          <w:numId w:val="2"/>
        </w:numPr>
        <w:rPr>
          <w:color w:val="3D3D3D" w:themeColor="accent1" w:themeShade="80"/>
          <w:sz w:val="28"/>
          <w:szCs w:val="28"/>
        </w:rPr>
      </w:pPr>
      <w:hyperlink r:id="rId11" w:history="1">
        <w:r w:rsidRPr="00A5619C">
          <w:rPr>
            <w:rStyle w:val="Hyperlink"/>
            <w:color w:val="3D3D3D" w:themeColor="accent1" w:themeShade="80"/>
            <w:sz w:val="28"/>
            <w:szCs w:val="28"/>
          </w:rPr>
          <w:t>https</w:t>
        </w:r>
      </w:hyperlink>
      <w:hyperlink r:id="rId12" w:history="1">
        <w:r w:rsidRPr="00A5619C">
          <w:rPr>
            <w:rStyle w:val="Hyperlink"/>
            <w:color w:val="3D3D3D" w:themeColor="accent1" w:themeShade="80"/>
            <w:sz w:val="28"/>
            <w:szCs w:val="28"/>
          </w:rPr>
          <w:t>://</w:t>
        </w:r>
      </w:hyperlink>
      <w:hyperlink r:id="rId13" w:history="1">
        <w:r w:rsidRPr="00A5619C">
          <w:rPr>
            <w:rStyle w:val="Hyperlink"/>
            <w:color w:val="3D3D3D" w:themeColor="accent1" w:themeShade="80"/>
            <w:sz w:val="28"/>
            <w:szCs w:val="28"/>
          </w:rPr>
          <w:t>www.youtube.com/watch?v=uqZiIO0YI7Y</w:t>
        </w:r>
      </w:hyperlink>
    </w:p>
    <w:p w:rsidR="00FD3205" w:rsidRPr="00A5619C" w:rsidRDefault="00FD3205" w:rsidP="00A5619C">
      <w:pPr>
        <w:jc w:val="center"/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</w:pP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Šola prihodnosti – zahteva drugačno razmišljanje o njej</w:t>
      </w:r>
    </w:p>
    <w:p w:rsidR="00FD3205" w:rsidRPr="00FD3205" w:rsidRDefault="00FD3205" w:rsidP="00FD3205">
      <w:pPr>
        <w:pStyle w:val="ListParagraph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Šola kot učeča se skupnost</w:t>
      </w:r>
    </w:p>
    <w:p w:rsidR="00FD3205" w:rsidRPr="00FD3205" w:rsidRDefault="00FD3205" w:rsidP="00FD3205">
      <w:pPr>
        <w:pStyle w:val="ListParagraph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Več avtonomije šoli in učitelju </w:t>
      </w:r>
    </w:p>
    <w:p w:rsidR="00FD3205" w:rsidRPr="00FD3205" w:rsidRDefault="00FD3205" w:rsidP="00FD3205">
      <w:pPr>
        <w:pStyle w:val="ListParagraph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Več sodelovanja na vseh ravneh – učitelj je eden najbolj osamljenih poklicev </w:t>
      </w:r>
    </w:p>
    <w:p w:rsidR="00FD3205" w:rsidRPr="00FD3205" w:rsidRDefault="00FD3205" w:rsidP="00FD3205">
      <w:pPr>
        <w:pStyle w:val="ListParagraph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Izkustveno učenje – learning by doing</w:t>
      </w:r>
    </w:p>
    <w:p w:rsidR="00FD3205" w:rsidRPr="00FD3205" w:rsidRDefault="00FD3205" w:rsidP="00FD3205">
      <w:pPr>
        <w:pStyle w:val="ListParagraph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Združeni v različnosti – več povezovanja med šolami </w:t>
      </w:r>
    </w:p>
    <w:p w:rsidR="00FD3205" w:rsidRPr="00FD3205" w:rsidRDefault="00FD3205" w:rsidP="00FD3205">
      <w:pPr>
        <w:pStyle w:val="ListParagraph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AAAl – anything, anytime, anywhere learning </w:t>
      </w:r>
    </w:p>
    <w:p w:rsidR="00FD3205" w:rsidRPr="00FD3205" w:rsidRDefault="00FD3205" w:rsidP="00FD3205">
      <w:pPr>
        <w:pStyle w:val="ListParagraph"/>
        <w:numPr>
          <w:ilvl w:val="0"/>
          <w:numId w:val="4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Več medpredmetnega povezovanja </w:t>
      </w:r>
    </w:p>
    <w:p w:rsidR="00A5619C" w:rsidRPr="00A5619C" w:rsidRDefault="00FD3205">
      <w:pPr>
        <w:rPr>
          <w:sz w:val="28"/>
          <w:szCs w:val="28"/>
        </w:rPr>
      </w:pPr>
      <w:r w:rsidRPr="00FD3205">
        <w:rPr>
          <w:noProof/>
          <w:sz w:val="28"/>
          <w:szCs w:val="28"/>
          <w:lang w:eastAsia="sl-SI"/>
        </w:rPr>
        <w:drawing>
          <wp:inline distT="0" distB="0" distL="0" distR="0" wp14:anchorId="2B64C9FF" wp14:editId="54A614CD">
            <wp:extent cx="4703711" cy="2645900"/>
            <wp:effectExtent l="0" t="0" r="1905" b="2540"/>
            <wp:docPr id="1026" name="Picture 2" descr="C:\Users\MajaJerman\Pictures\20171209_22394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jaJerman\Pictures\20171209_223949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06167" cy="26472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5619C">
        <w:rPr>
          <w:i/>
          <w:sz w:val="28"/>
          <w:szCs w:val="28"/>
        </w:rPr>
        <w:t>Šola prihodnosti</w:t>
      </w:r>
    </w:p>
    <w:p w:rsidR="00FD3205" w:rsidRPr="00A5619C" w:rsidRDefault="00FD3205">
      <w:pPr>
        <w:rPr>
          <w:sz w:val="28"/>
          <w:szCs w:val="28"/>
        </w:rPr>
      </w:pPr>
      <w:r w:rsidRPr="00FD3205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0278DC29" wp14:editId="71A2C2A5">
            <wp:extent cx="4578980" cy="333760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8" r="12544"/>
                    <a:stretch/>
                  </pic:blipFill>
                  <pic:spPr>
                    <a:xfrm>
                      <a:off x="0" y="0"/>
                      <a:ext cx="4580645" cy="333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19C">
        <w:rPr>
          <w:sz w:val="28"/>
          <w:szCs w:val="28"/>
        </w:rPr>
        <w:t xml:space="preserve">  </w:t>
      </w:r>
      <w:r w:rsidRPr="00A5619C">
        <w:rPr>
          <w:rFonts w:eastAsiaTheme="majorEastAsia" w:cstheme="majorBidi"/>
          <w:i/>
          <w:color w:val="000000" w:themeColor="text1"/>
          <w:kern w:val="24"/>
          <w:sz w:val="28"/>
          <w:szCs w:val="28"/>
        </w:rPr>
        <w:t>Pomembno je vprašanje zakaj- bolj kot kaj in kako</w:t>
      </w:r>
    </w:p>
    <w:p w:rsidR="00FD3205" w:rsidRPr="00A5619C" w:rsidRDefault="00FD3205" w:rsidP="00A5619C">
      <w:pPr>
        <w:jc w:val="center"/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</w:pP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Izzivi prihodnosti</w:t>
      </w:r>
    </w:p>
    <w:p w:rsidR="00FD3205" w:rsidRPr="00FD3205" w:rsidRDefault="00FD3205" w:rsidP="00FD3205">
      <w:pPr>
        <w:pStyle w:val="ListParagraph"/>
        <w:numPr>
          <w:ilvl w:val="0"/>
          <w:numId w:val="5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Učiteljem več avtonomije</w:t>
      </w:r>
    </w:p>
    <w:p w:rsidR="00FD3205" w:rsidRPr="00FD3205" w:rsidRDefault="00FD3205" w:rsidP="00FD3205">
      <w:pPr>
        <w:pStyle w:val="ListParagraph"/>
        <w:numPr>
          <w:ilvl w:val="0"/>
          <w:numId w:val="5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Naj učitelji spet učijo.</w:t>
      </w:r>
    </w:p>
    <w:p w:rsidR="00FD3205" w:rsidRPr="00FD3205" w:rsidRDefault="00FD3205" w:rsidP="00FD3205">
      <w:pPr>
        <w:pStyle w:val="ListParagraph"/>
        <w:numPr>
          <w:ilvl w:val="0"/>
          <w:numId w:val="5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Ne gre za svobodo, ampak za odgovornost. </w:t>
      </w:r>
    </w:p>
    <w:p w:rsidR="00FD3205" w:rsidRPr="00FD3205" w:rsidRDefault="00FD3205" w:rsidP="00FD3205">
      <w:pPr>
        <w:pStyle w:val="ListParagraph"/>
        <w:numPr>
          <w:ilvl w:val="0"/>
          <w:numId w:val="5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Učenci morajo biti bolj utrujeni od učiteljev in biti odgovorni za znanje.</w:t>
      </w:r>
    </w:p>
    <w:p w:rsidR="00FD3205" w:rsidRPr="00FD3205" w:rsidRDefault="00FD3205" w:rsidP="00FD3205">
      <w:pPr>
        <w:pStyle w:val="ListParagraph"/>
        <w:numPr>
          <w:ilvl w:val="0"/>
          <w:numId w:val="5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Če govorimo o spremembah, moramo zamenjati sistem od spodaj navzgor. </w:t>
      </w:r>
    </w:p>
    <w:p w:rsidR="00FD3205" w:rsidRPr="00FD3205" w:rsidRDefault="00FD3205" w:rsidP="00FD3205">
      <w:pPr>
        <w:pStyle w:val="ListParagraph"/>
        <w:numPr>
          <w:ilvl w:val="0"/>
          <w:numId w:val="5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Profesionalizacija poučevanja – 10% učiteljevega dela na Nizozemskem plačajo za učiteljevo izobraževanje. </w:t>
      </w:r>
    </w:p>
    <w:p w:rsidR="00FD3205" w:rsidRPr="00FD3205" w:rsidRDefault="00FD3205" w:rsidP="00FD3205">
      <w:pPr>
        <w:pStyle w:val="ListParagraph"/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</w:pPr>
    </w:p>
    <w:p w:rsidR="00FD3205" w:rsidRPr="00A5619C" w:rsidRDefault="00FD3205" w:rsidP="00A5619C">
      <w:pPr>
        <w:pStyle w:val="ListParagraph"/>
        <w:jc w:val="center"/>
        <w:rPr>
          <w:rFonts w:asciiTheme="minorHAnsi" w:eastAsiaTheme="minorEastAsia" w:hAnsiTheme="minorHAnsi" w:cstheme="minorBidi"/>
          <w:b/>
          <w:color w:val="000000" w:themeColor="text1"/>
          <w:kern w:val="24"/>
          <w:sz w:val="28"/>
          <w:szCs w:val="28"/>
          <w:u w:val="single"/>
        </w:rPr>
      </w:pPr>
      <w:r w:rsidRPr="00A5619C">
        <w:rPr>
          <w:rFonts w:asciiTheme="minorHAnsi" w:eastAsiaTheme="minorEastAsia" w:hAnsiTheme="minorHAnsi" w:cstheme="minorBidi"/>
          <w:b/>
          <w:color w:val="000000" w:themeColor="text1"/>
          <w:kern w:val="24"/>
          <w:sz w:val="28"/>
          <w:szCs w:val="28"/>
          <w:u w:val="single"/>
        </w:rPr>
        <w:t>Trije C-ji za učitelje</w:t>
      </w:r>
    </w:p>
    <w:p w:rsidR="00FD3205" w:rsidRPr="00FD3205" w:rsidRDefault="00FD3205" w:rsidP="00FD3205">
      <w:pPr>
        <w:pStyle w:val="ListParagraph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Care   </w:t>
      </w:r>
    </w:p>
    <w:p w:rsidR="00FD3205" w:rsidRPr="00FD3205" w:rsidRDefault="00FD3205" w:rsidP="00FD3205">
      <w:pPr>
        <w:pStyle w:val="ListParagraph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Challange – izziv, podpora </w:t>
      </w:r>
    </w:p>
    <w:p w:rsidR="00FD3205" w:rsidRPr="00FD3205" w:rsidRDefault="00FD3205" w:rsidP="00FD3205">
      <w:pPr>
        <w:pStyle w:val="ListParagraph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Clarify – razlaganje </w:t>
      </w:r>
    </w:p>
    <w:p w:rsidR="00FD3205" w:rsidRPr="00FD3205" w:rsidRDefault="00FD3205" w:rsidP="00FD3205">
      <w:pPr>
        <w:pStyle w:val="ListParagraph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Captivate – motivirati za učenje </w:t>
      </w:r>
    </w:p>
    <w:p w:rsidR="00FD3205" w:rsidRPr="00FD3205" w:rsidRDefault="00FD3205" w:rsidP="00FD3205">
      <w:pPr>
        <w:pStyle w:val="ListParagraph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Conferm – pripadnost, spoštljivost, partnerstvo do dijakov </w:t>
      </w:r>
    </w:p>
    <w:p w:rsidR="00FD3205" w:rsidRPr="00FD3205" w:rsidRDefault="00FD3205" w:rsidP="00FD3205">
      <w:pPr>
        <w:pStyle w:val="ListParagraph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Consolidate – utrjevati znanje, da vsi razumejo </w:t>
      </w:r>
    </w:p>
    <w:p w:rsidR="00FD3205" w:rsidRPr="00FD3205" w:rsidRDefault="00FD3205" w:rsidP="00FD3205">
      <w:pPr>
        <w:pStyle w:val="ListParagraph"/>
        <w:numPr>
          <w:ilvl w:val="0"/>
          <w:numId w:val="6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Control – obvladovanje razreda </w:t>
      </w:r>
    </w:p>
    <w:p w:rsidR="00FD3205" w:rsidRPr="00FD3205" w:rsidRDefault="00FD3205" w:rsidP="00FD3205">
      <w:pPr>
        <w:pStyle w:val="ListParagraph"/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 </w:t>
      </w:r>
    </w:p>
    <w:p w:rsidR="00FD3205" w:rsidRPr="00FD3205" w:rsidRDefault="00FD3205">
      <w:pPr>
        <w:rPr>
          <w:sz w:val="28"/>
          <w:szCs w:val="28"/>
        </w:rPr>
      </w:pPr>
      <w:r w:rsidRPr="00FD3205">
        <w:rPr>
          <w:noProof/>
          <w:sz w:val="28"/>
          <w:szCs w:val="28"/>
          <w:lang w:eastAsia="sl-SI"/>
        </w:rPr>
        <w:drawing>
          <wp:inline distT="0" distB="0" distL="0" distR="0" wp14:anchorId="0C12252A" wp14:editId="2F2871FC">
            <wp:extent cx="3476116" cy="2020405"/>
            <wp:effectExtent l="0" t="0" r="0" b="0"/>
            <wp:docPr id="5" name="Ograd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r="3494"/>
                    <a:stretch/>
                  </pic:blipFill>
                  <pic:spPr>
                    <a:xfrm>
                      <a:off x="0" y="0"/>
                      <a:ext cx="3481237" cy="202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05" w:rsidRPr="00A5619C" w:rsidRDefault="00FD3205" w:rsidP="00A5619C">
      <w:pPr>
        <w:jc w:val="center"/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</w:pP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lastRenderedPageBreak/>
        <w:t xml:space="preserve">Načrt in predstavitev šole 21. </w:t>
      </w:r>
      <w:r w:rsid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s</w:t>
      </w:r>
      <w:r w:rsidRPr="00A5619C">
        <w:rPr>
          <w:rFonts w:eastAsiaTheme="majorEastAsia" w:cstheme="majorBidi"/>
          <w:b/>
          <w:color w:val="000000" w:themeColor="text1"/>
          <w:kern w:val="24"/>
          <w:sz w:val="28"/>
          <w:szCs w:val="28"/>
          <w:u w:val="single"/>
        </w:rPr>
        <w:t>toletja</w:t>
      </w:r>
    </w:p>
    <w:p w:rsidR="00FD3205" w:rsidRPr="00FD3205" w:rsidRDefault="00FD3205" w:rsidP="00FD3205">
      <w:pPr>
        <w:pStyle w:val="ListParagraph"/>
        <w:numPr>
          <w:ilvl w:val="0"/>
          <w:numId w:val="7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Fleksibilnost</w:t>
      </w:r>
    </w:p>
    <w:p w:rsidR="00FD3205" w:rsidRPr="00FD3205" w:rsidRDefault="00FD3205" w:rsidP="00FD3205">
      <w:pPr>
        <w:pStyle w:val="ListParagraph"/>
        <w:numPr>
          <w:ilvl w:val="0"/>
          <w:numId w:val="7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>Izbirnost</w:t>
      </w:r>
    </w:p>
    <w:p w:rsidR="00FD3205" w:rsidRPr="00FD3205" w:rsidRDefault="00FD3205" w:rsidP="00FD3205">
      <w:pPr>
        <w:pStyle w:val="ListParagraph"/>
        <w:numPr>
          <w:ilvl w:val="0"/>
          <w:numId w:val="7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Sodelovalnost in vodenje </w:t>
      </w:r>
    </w:p>
    <w:p w:rsidR="00FD3205" w:rsidRPr="00FD3205" w:rsidRDefault="00FD3205" w:rsidP="00FD3205">
      <w:pPr>
        <w:pStyle w:val="ListParagraph"/>
        <w:numPr>
          <w:ilvl w:val="0"/>
          <w:numId w:val="7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Individualnost – prilagajanje posamezniku </w:t>
      </w:r>
    </w:p>
    <w:p w:rsidR="00FD3205" w:rsidRPr="00FD3205" w:rsidRDefault="00FD3205" w:rsidP="00FD3205">
      <w:pPr>
        <w:pStyle w:val="ListParagraph"/>
        <w:numPr>
          <w:ilvl w:val="0"/>
          <w:numId w:val="7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Prilagodljivost med formalnim in neformalnim učenjem </w:t>
      </w:r>
    </w:p>
    <w:p w:rsidR="00FD3205" w:rsidRPr="00FD3205" w:rsidRDefault="00FD3205" w:rsidP="00FD3205">
      <w:pPr>
        <w:pStyle w:val="ListParagraph"/>
        <w:numPr>
          <w:ilvl w:val="0"/>
          <w:numId w:val="7"/>
        </w:numPr>
        <w:rPr>
          <w:rFonts w:asciiTheme="minorHAnsi" w:hAnsiTheme="minorHAnsi"/>
          <w:sz w:val="28"/>
          <w:szCs w:val="28"/>
        </w:rPr>
      </w:pPr>
      <w:r w:rsidRPr="00FD3205">
        <w:rPr>
          <w:rFonts w:asciiTheme="minorHAnsi" w:eastAsiaTheme="minorEastAsia" w:hAnsiTheme="minorHAnsi" w:cstheme="minorBidi"/>
          <w:color w:val="000000" w:themeColor="text1"/>
          <w:kern w:val="24"/>
          <w:sz w:val="28"/>
          <w:szCs w:val="28"/>
        </w:rPr>
        <w:t xml:space="preserve">Povratne informacije </w:t>
      </w:r>
    </w:p>
    <w:p w:rsidR="00FD3205" w:rsidRPr="00FD3205" w:rsidRDefault="00FD3205">
      <w:pPr>
        <w:rPr>
          <w:sz w:val="28"/>
          <w:szCs w:val="28"/>
        </w:rPr>
      </w:pPr>
    </w:p>
    <w:p w:rsidR="00FD3205" w:rsidRPr="00FD3205" w:rsidRDefault="00FD3205">
      <w:pPr>
        <w:rPr>
          <w:sz w:val="28"/>
          <w:szCs w:val="28"/>
        </w:rPr>
      </w:pPr>
      <w:r w:rsidRPr="00FD3205">
        <w:rPr>
          <w:noProof/>
          <w:sz w:val="28"/>
          <w:szCs w:val="28"/>
          <w:lang w:eastAsia="sl-SI"/>
        </w:rPr>
        <w:drawing>
          <wp:inline distT="0" distB="0" distL="0" distR="0" wp14:anchorId="3DA98D17" wp14:editId="2C967C34">
            <wp:extent cx="4369576" cy="3276950"/>
            <wp:effectExtent l="0" t="0" r="0" b="0"/>
            <wp:docPr id="6" name="Ograd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165" cy="327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05" w:rsidRPr="003E2160" w:rsidRDefault="00FD3205">
      <w:pPr>
        <w:rPr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5E2F02C5" wp14:editId="7A9A17BE">
            <wp:extent cx="3952965" cy="2964514"/>
            <wp:effectExtent l="0" t="0" r="0" b="7620"/>
            <wp:docPr id="7" name="Ograd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402" cy="29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205" w:rsidRPr="003E2160" w:rsidSect="00FD320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72B0"/>
    <w:multiLevelType w:val="hybridMultilevel"/>
    <w:tmpl w:val="0FBA9BB4"/>
    <w:lvl w:ilvl="0" w:tplc="C180D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80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969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1AB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88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C0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02F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AA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2A9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D04E7D"/>
    <w:multiLevelType w:val="hybridMultilevel"/>
    <w:tmpl w:val="BB52C2F2"/>
    <w:lvl w:ilvl="0" w:tplc="45681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8C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1C0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46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C22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60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9AB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C3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EC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269268C"/>
    <w:multiLevelType w:val="hybridMultilevel"/>
    <w:tmpl w:val="F1A61C96"/>
    <w:lvl w:ilvl="0" w:tplc="223E1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C1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E8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2B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FEF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A4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0E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01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05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499146E"/>
    <w:multiLevelType w:val="hybridMultilevel"/>
    <w:tmpl w:val="E00A6A4C"/>
    <w:lvl w:ilvl="0" w:tplc="80082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8A9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C3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0A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EF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41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A2A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A22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725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EA779C8"/>
    <w:multiLevelType w:val="hybridMultilevel"/>
    <w:tmpl w:val="71565DE2"/>
    <w:lvl w:ilvl="0" w:tplc="4440A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E7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B87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461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4F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D0B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C8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468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08A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1A21595"/>
    <w:multiLevelType w:val="hybridMultilevel"/>
    <w:tmpl w:val="4B4ADFBC"/>
    <w:lvl w:ilvl="0" w:tplc="BC6E6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400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305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62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25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A0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A21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A66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709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F5C523B"/>
    <w:multiLevelType w:val="hybridMultilevel"/>
    <w:tmpl w:val="C9D0A5AC"/>
    <w:lvl w:ilvl="0" w:tplc="6802B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BE7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6F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48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DC3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16B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4D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26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9C6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160"/>
    <w:rsid w:val="002641B3"/>
    <w:rsid w:val="003E2160"/>
    <w:rsid w:val="00A5619C"/>
    <w:rsid w:val="00FD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1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rmalWeb">
    <w:name w:val="Normal (Web)"/>
    <w:basedOn w:val="Normal"/>
    <w:uiPriority w:val="99"/>
    <w:semiHidden/>
    <w:unhideWhenUsed/>
    <w:rsid w:val="00FD3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FD3205"/>
    <w:rPr>
      <w:color w:val="CC9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1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1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rmalWeb">
    <w:name w:val="Normal (Web)"/>
    <w:basedOn w:val="Normal"/>
    <w:uiPriority w:val="99"/>
    <w:semiHidden/>
    <w:unhideWhenUsed/>
    <w:rsid w:val="00FD3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FD3205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18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7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93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92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00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6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69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62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1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57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8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58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0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9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2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4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6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5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5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6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8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0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9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4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8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49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79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4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77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9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7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98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uqZiIO0YI7Y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www.youtube.com/watch?v=uqZiIO0YI7Y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uqZiIO0YI7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075aWDdZUl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75aWDdZUlM" TargetMode="External"/><Relationship Id="rId1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Dani</cp:lastModifiedBy>
  <cp:revision>1</cp:revision>
  <dcterms:created xsi:type="dcterms:W3CDTF">2017-12-13T13:31:00Z</dcterms:created>
  <dcterms:modified xsi:type="dcterms:W3CDTF">2017-12-13T14:09:00Z</dcterms:modified>
</cp:coreProperties>
</file>