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nstantia" w:cs="Constantia" w:eastAsia="Constantia" w:hAnsi="Constantia"/>
          <w:sz w:val="40"/>
          <w:szCs w:val="40"/>
        </w:rPr>
      </w:pPr>
      <w:r w:rsidDel="00000000" w:rsidR="00000000" w:rsidRPr="00000000">
        <w:rPr>
          <w:rFonts w:ascii="Constantia" w:cs="Constantia" w:eastAsia="Constantia" w:hAnsi="Constantia"/>
          <w:sz w:val="40"/>
          <w:szCs w:val="40"/>
          <w:rtl w:val="0"/>
        </w:rPr>
        <w:t xml:space="preserve">LESSON PLAN</w:t>
      </w:r>
    </w:p>
    <w:p w:rsidR="00000000" w:rsidDel="00000000" w:rsidP="00000000" w:rsidRDefault="00000000" w:rsidRPr="00000000" w14:paraId="00000004">
      <w:pPr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2367"/>
        <w:gridCol w:w="2143"/>
        <w:gridCol w:w="3510"/>
        <w:tblGridChange w:id="0">
          <w:tblGrid>
            <w:gridCol w:w="1268"/>
            <w:gridCol w:w="2367"/>
            <w:gridCol w:w="2143"/>
            <w:gridCol w:w="351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SUBJECT:</w:t>
            </w:r>
          </w:p>
          <w:p w:rsidR="00000000" w:rsidDel="00000000" w:rsidP="00000000" w:rsidRDefault="00000000" w:rsidRPr="00000000" w14:paraId="0000000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0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Recipe for Happiness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CLASS: </w:t>
            </w:r>
          </w:p>
          <w:p w:rsidR="00000000" w:rsidDel="00000000" w:rsidP="00000000" w:rsidRDefault="00000000" w:rsidRPr="00000000" w14:paraId="0000000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P1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Nb. of  STUDENTS:</w:t>
            </w:r>
          </w:p>
          <w:p w:rsidR="00000000" w:rsidDel="00000000" w:rsidP="00000000" w:rsidRDefault="00000000" w:rsidRPr="00000000" w14:paraId="0000000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22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Monika Vlková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 January 2020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9"/>
        <w:gridCol w:w="7471"/>
        <w:tblGridChange w:id="0">
          <w:tblGrid>
            <w:gridCol w:w="1809"/>
            <w:gridCol w:w="7471"/>
          </w:tblGrid>
        </w:tblGridChange>
      </w:tblGrid>
      <w:tr>
        <w:trPr>
          <w:trHeight w:val="2021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Students have to think about positive, happy places in their region according to history. To think about the facts that enriched human life, whether they are natural or cultural. </w:t>
            </w:r>
          </w:p>
          <w:p w:rsidR="00000000" w:rsidDel="00000000" w:rsidP="00000000" w:rsidRDefault="00000000" w:rsidRPr="00000000" w14:paraId="0000001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Studenti se měli v rámci hodiny dějepisu zamyslet nad pozitivními, šťastnými místy ve vlastním okolí, nad skutečnostmi, které obohacují život člověka, ať už jsou to přírodní nebo lidské, kulturní památky.</w:t>
            </w:r>
          </w:p>
        </w:tc>
      </w:tr>
      <w:tr>
        <w:trPr>
          <w:trHeight w:val="1893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Main part of the lesson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Students have to find a place and say the reasons why they have chosen it and then they prepare a presentation. </w:t>
            </w:r>
          </w:p>
          <w:p w:rsidR="00000000" w:rsidDel="00000000" w:rsidP="00000000" w:rsidRDefault="00000000" w:rsidRPr="00000000" w14:paraId="0000001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Studenti nejdříve v rámci diskuse vytipovali tato místa, zdůvodnili, proč si vybrali právě tyto locality,  a pak je zpracovali formou prezentace.</w:t>
            </w:r>
          </w:p>
        </w:tc>
      </w:tr>
      <w:tr>
        <w:trPr>
          <w:trHeight w:val="2021" w:hRule="atLeast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Conclusions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nstantia" w:cs="Constantia" w:eastAsia="Constantia" w:hAnsi="Constant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Feedback on the creative activities - presentations, sharing the feelings and knowledges. </w:t>
            </w:r>
          </w:p>
          <w:p w:rsidR="00000000" w:rsidDel="00000000" w:rsidP="00000000" w:rsidRDefault="00000000" w:rsidRPr="00000000" w14:paraId="00000022">
            <w:pPr>
              <w:rPr>
                <w:rFonts w:ascii="Constantia" w:cs="Constantia" w:eastAsia="Constantia" w:hAnsi="Constantia"/>
              </w:rPr>
            </w:pPr>
            <w:bookmarkStart w:colFirst="0" w:colLast="0" w:name="_heading=h.axicp0cflyw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onstantia" w:cs="Constantia" w:eastAsia="Constantia" w:hAnsi="Constantia"/>
              </w:rPr>
            </w:pPr>
            <w:bookmarkStart w:colFirst="0" w:colLast="0" w:name="_heading=h.fs8yfufivibb" w:id="2"/>
            <w:bookmarkEnd w:id="2"/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Zhodnocení tvořivé činnosti, diskuse nad prezentaci, sdílení dojmů z míst, která si student vybrali a zpracovali.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“Destination: Happiness!“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85911" cy="390854"/>
          <wp:effectExtent b="0" l="0" r="0" t="0"/>
          <wp:docPr descr="Výsledek obrázku pro erasmus+" id="5" name="image1.jpg"/>
          <a:graphic>
            <a:graphicData uri="http://schemas.openxmlformats.org/drawingml/2006/picture">
              <pic:pic>
                <pic:nvPicPr>
                  <pic:cNvPr descr="Výsledek obrázku pro erasmus+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11" cy="390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C3BC8"/>
  </w:style>
  <w:style w:type="paragraph" w:styleId="Zpat">
    <w:name w:val="footer"/>
    <w:basedOn w:val="Normln"/>
    <w:link w:val="Zpat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C3BC8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C3B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C3BC8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4C3B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l3hI2A/3lNfYyhMsdrg131Zw==">AMUW2mXT0DTVc3bwtG20LRZn3yjGHlSjht5C6Q18dALbNEQMjPr9QrUROsZc8bctpmmREgQ6F+nwoHa0LPAI5oy46twfu4rVDFlrOd8l6TmfdH+J9LQetVHNIU9YC1aFX8RTywmj2CBmCDnOpdsMFs/NnFADQtzoGl00tukGLJzEjLtK8ltR0oI=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2020-01-28T06:33:00Z</dcterms:created>
  <dc:creator>Petra Balijova</dc:creator>
</cp:coreProperties>
</file>