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0D" w:rsidRDefault="00CF65ED">
      <w:bookmarkStart w:id="0" w:name="_GoBack"/>
      <w:bookmarkEnd w:id="0"/>
      <w:r>
        <w:rPr>
          <w:noProof/>
          <w:lang w:val="bg-BG" w:eastAsia="bg-BG"/>
        </w:rPr>
        <w:drawing>
          <wp:inline distT="0" distB="0" distL="0" distR="0" wp14:anchorId="2CF1F296" wp14:editId="58F42F0B">
            <wp:extent cx="1348740" cy="335280"/>
            <wp:effectExtent l="0" t="0" r="3810" b="7620"/>
            <wp:docPr id="17" name="Picture 17" descr="https://www.erasmusplus.ro/gallery/logo/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asmusplus.ro/gallery/logo/2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335280"/>
                    </a:xfrm>
                    <a:prstGeom prst="rect">
                      <a:avLst/>
                    </a:prstGeom>
                    <a:noFill/>
                    <a:ln>
                      <a:noFill/>
                    </a:ln>
                  </pic:spPr>
                </pic:pic>
              </a:graphicData>
            </a:graphic>
          </wp:inline>
        </w:drawing>
      </w:r>
      <w:r w:rsidR="00705F1E">
        <w:t xml:space="preserve">    </w:t>
      </w:r>
      <w:r w:rsidR="00705F1E">
        <w:rPr>
          <w:noProof/>
          <w:lang w:val="bg-BG" w:eastAsia="bg-BG"/>
        </w:rPr>
        <w:drawing>
          <wp:inline distT="0" distB="0" distL="0" distR="0" wp14:anchorId="100EC1C9" wp14:editId="212CFCE9">
            <wp:extent cx="1188720" cy="335280"/>
            <wp:effectExtent l="0" t="0" r="0" b="7620"/>
            <wp:docPr id="19" name="Picture 19" descr="https://www.erasmusplus.ro/gallery/logo/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rasmusplus.ro/gallery/logo/2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335280"/>
                    </a:xfrm>
                    <a:prstGeom prst="rect">
                      <a:avLst/>
                    </a:prstGeom>
                    <a:noFill/>
                    <a:ln>
                      <a:noFill/>
                    </a:ln>
                  </pic:spPr>
                </pic:pic>
              </a:graphicData>
            </a:graphic>
          </wp:inline>
        </w:drawing>
      </w:r>
    </w:p>
    <w:tbl>
      <w:tblPr>
        <w:tblpPr w:leftFromText="180" w:rightFromText="180" w:vertAnchor="page" w:horzAnchor="margin" w:tblpY="2596"/>
        <w:tblW w:w="5000" w:type="pct"/>
        <w:tblCellMar>
          <w:left w:w="115" w:type="dxa"/>
          <w:right w:w="115" w:type="dxa"/>
        </w:tblCellMar>
        <w:tblLook w:val="0600" w:firstRow="0" w:lastRow="0" w:firstColumn="0" w:lastColumn="0" w:noHBand="1" w:noVBand="1"/>
        <w:tblDescription w:val="Layout table page 1"/>
      </w:tblPr>
      <w:tblGrid>
        <w:gridCol w:w="236"/>
        <w:gridCol w:w="544"/>
        <w:gridCol w:w="188"/>
        <w:gridCol w:w="2844"/>
        <w:gridCol w:w="3172"/>
        <w:gridCol w:w="4046"/>
      </w:tblGrid>
      <w:tr w:rsidR="007400B6" w:rsidRPr="00616EA8" w:rsidTr="00452E57">
        <w:tc>
          <w:tcPr>
            <w:tcW w:w="107" w:type="pct"/>
            <w:vMerge w:val="restart"/>
          </w:tcPr>
          <w:p w:rsidR="007400B6" w:rsidRPr="00616EA8" w:rsidRDefault="007400B6" w:rsidP="00DB0F00"/>
        </w:tc>
        <w:tc>
          <w:tcPr>
            <w:tcW w:w="332" w:type="pct"/>
            <w:gridSpan w:val="2"/>
            <w:shd w:val="clear" w:color="auto" w:fill="1B74BC" w:themeFill="accent1"/>
          </w:tcPr>
          <w:p w:rsidR="007400B6" w:rsidRDefault="007400B6" w:rsidP="00DB0F00">
            <w:pPr>
              <w:pStyle w:val="Title"/>
              <w:jc w:val="center"/>
              <w:rPr>
                <w:sz w:val="32"/>
                <w:szCs w:val="32"/>
              </w:rPr>
            </w:pPr>
          </w:p>
        </w:tc>
        <w:tc>
          <w:tcPr>
            <w:tcW w:w="2727" w:type="pct"/>
            <w:gridSpan w:val="2"/>
            <w:vMerge w:val="restart"/>
            <w:shd w:val="clear" w:color="auto" w:fill="1B74BC" w:themeFill="accent1"/>
          </w:tcPr>
          <w:p w:rsidR="007400B6" w:rsidRDefault="007400B6" w:rsidP="00DB0F00">
            <w:pPr>
              <w:pStyle w:val="Title"/>
              <w:jc w:val="center"/>
              <w:rPr>
                <w:sz w:val="32"/>
                <w:szCs w:val="32"/>
              </w:rPr>
            </w:pPr>
            <w:r>
              <w:rPr>
                <w:sz w:val="32"/>
                <w:szCs w:val="32"/>
              </w:rPr>
              <w:t>“</w:t>
            </w:r>
            <w:r w:rsidRPr="009F4B7E">
              <w:rPr>
                <w:sz w:val="32"/>
                <w:szCs w:val="32"/>
              </w:rPr>
              <w:t xml:space="preserve">Developing Young Entrepreneurs by Running </w:t>
            </w:r>
            <w:proofErr w:type="gramStart"/>
            <w:r w:rsidRPr="009F4B7E">
              <w:rPr>
                <w:sz w:val="32"/>
                <w:szCs w:val="32"/>
              </w:rPr>
              <w:t>A</w:t>
            </w:r>
            <w:proofErr w:type="gramEnd"/>
            <w:r w:rsidRPr="009F4B7E">
              <w:rPr>
                <w:sz w:val="32"/>
                <w:szCs w:val="32"/>
              </w:rPr>
              <w:t xml:space="preserve"> Mini Company at European Learning Level</w:t>
            </w:r>
            <w:r>
              <w:rPr>
                <w:sz w:val="32"/>
                <w:szCs w:val="32"/>
              </w:rPr>
              <w:t>”</w:t>
            </w:r>
          </w:p>
          <w:p w:rsidR="007400B6" w:rsidRPr="009F4B7E" w:rsidRDefault="007400B6" w:rsidP="00DB0F00">
            <w:pPr>
              <w:jc w:val="center"/>
              <w:rPr>
                <w:sz w:val="40"/>
                <w:szCs w:val="40"/>
              </w:rPr>
            </w:pPr>
            <w:r w:rsidRPr="009F4B7E">
              <w:rPr>
                <w:color w:val="FFFF00"/>
                <w:sz w:val="40"/>
                <w:szCs w:val="40"/>
              </w:rPr>
              <w:t>NEWSLETTER</w:t>
            </w:r>
          </w:p>
        </w:tc>
        <w:tc>
          <w:tcPr>
            <w:tcW w:w="1834" w:type="pct"/>
          </w:tcPr>
          <w:p w:rsidR="007400B6" w:rsidRPr="00616EA8" w:rsidRDefault="001E557C" w:rsidP="00DB0F00">
            <w:pPr>
              <w:pStyle w:val="Date"/>
            </w:pPr>
            <w:r>
              <w:t>No. 2</w:t>
            </w:r>
            <w:r w:rsidR="00381E05">
              <w:t>/Novembe</w:t>
            </w:r>
            <w:r w:rsidR="007400B6">
              <w:t>r 2018</w:t>
            </w:r>
          </w:p>
        </w:tc>
      </w:tr>
      <w:tr w:rsidR="007400B6" w:rsidRPr="00616EA8" w:rsidTr="00452E57">
        <w:trPr>
          <w:trHeight w:val="900"/>
        </w:trPr>
        <w:tc>
          <w:tcPr>
            <w:tcW w:w="107" w:type="pct"/>
            <w:vMerge/>
          </w:tcPr>
          <w:p w:rsidR="007400B6" w:rsidRPr="00616EA8" w:rsidRDefault="007400B6" w:rsidP="00DB0F00"/>
        </w:tc>
        <w:tc>
          <w:tcPr>
            <w:tcW w:w="332" w:type="pct"/>
            <w:gridSpan w:val="2"/>
            <w:shd w:val="clear" w:color="auto" w:fill="1B74BC" w:themeFill="accent1"/>
          </w:tcPr>
          <w:p w:rsidR="007400B6" w:rsidRPr="00616EA8" w:rsidRDefault="007400B6" w:rsidP="00DB0F00"/>
        </w:tc>
        <w:tc>
          <w:tcPr>
            <w:tcW w:w="2727" w:type="pct"/>
            <w:gridSpan w:val="2"/>
            <w:vMerge/>
            <w:shd w:val="clear" w:color="auto" w:fill="1B74BC" w:themeFill="accent1"/>
          </w:tcPr>
          <w:p w:rsidR="007400B6" w:rsidRPr="00616EA8" w:rsidRDefault="007400B6" w:rsidP="00DB0F00"/>
        </w:tc>
        <w:tc>
          <w:tcPr>
            <w:tcW w:w="1834" w:type="pct"/>
          </w:tcPr>
          <w:p w:rsidR="007400B6" w:rsidRPr="00616EA8" w:rsidRDefault="007400B6" w:rsidP="00DB0F00"/>
        </w:tc>
      </w:tr>
      <w:tr w:rsidR="007400B6" w:rsidRPr="00616EA8" w:rsidTr="00452E57">
        <w:trPr>
          <w:trHeight w:val="4896"/>
        </w:trPr>
        <w:tc>
          <w:tcPr>
            <w:tcW w:w="354" w:type="pct"/>
            <w:gridSpan w:val="2"/>
          </w:tcPr>
          <w:p w:rsidR="007400B6" w:rsidRDefault="007400B6" w:rsidP="00DB0F00">
            <w:pPr>
              <w:pStyle w:val="StoryHighlight"/>
            </w:pPr>
          </w:p>
        </w:tc>
        <w:tc>
          <w:tcPr>
            <w:tcW w:w="1374" w:type="pct"/>
            <w:gridSpan w:val="2"/>
            <w:tcMar>
              <w:right w:w="216" w:type="dxa"/>
            </w:tcMar>
          </w:tcPr>
          <w:p w:rsidR="000B6B31" w:rsidRDefault="000B6B31" w:rsidP="00DB0F00">
            <w:pPr>
              <w:pStyle w:val="StoryHighlight"/>
            </w:pPr>
            <w:r>
              <w:t>…</w:t>
            </w:r>
          </w:p>
          <w:p w:rsidR="007400B6" w:rsidRPr="00D636D7" w:rsidRDefault="00381E05" w:rsidP="00D85938">
            <w:pPr>
              <w:pStyle w:val="StoryHighlight"/>
            </w:pPr>
            <w:r>
              <w:t>Here we are, well into the third month of our project. November was buzzing with activities at our school, because this is not the only project going on at the moment. There are several other important projects in progress. So, much needs to be done…</w:t>
            </w:r>
          </w:p>
        </w:tc>
        <w:tc>
          <w:tcPr>
            <w:tcW w:w="1438" w:type="pct"/>
            <w:tcMar>
              <w:right w:w="216" w:type="dxa"/>
            </w:tcMar>
          </w:tcPr>
          <w:p w:rsidR="007400B6" w:rsidRPr="00616EA8" w:rsidRDefault="007400B6" w:rsidP="00DB0F00"/>
        </w:tc>
        <w:tc>
          <w:tcPr>
            <w:tcW w:w="1834" w:type="pct"/>
            <w:vMerge w:val="restart"/>
            <w:shd w:val="clear" w:color="auto" w:fill="009DD9" w:themeFill="accent2"/>
            <w:tcMar>
              <w:left w:w="216" w:type="dxa"/>
              <w:right w:w="216" w:type="dxa"/>
            </w:tcMar>
          </w:tcPr>
          <w:p w:rsidR="007400B6" w:rsidRPr="00616EA8" w:rsidRDefault="00381E05" w:rsidP="00DB0F00">
            <w:pPr>
              <w:pStyle w:val="Heading1Alt"/>
            </w:pPr>
            <w:r>
              <w:t>MORE</w:t>
            </w:r>
            <w:r w:rsidR="000B6B31">
              <w:t xml:space="preserve"> steps</w:t>
            </w:r>
            <w:r w:rsidR="007400B6">
              <w:t>….</w:t>
            </w:r>
          </w:p>
          <w:p w:rsidR="007400B6" w:rsidRPr="000B6B31" w:rsidRDefault="00381E05" w:rsidP="00DB0F00">
            <w:pPr>
              <w:pStyle w:val="StoryHighlight"/>
              <w:rPr>
                <w:b w:val="0"/>
                <w:i w:val="0"/>
              </w:rPr>
            </w:pPr>
            <w:r>
              <w:rPr>
                <w:b w:val="0"/>
                <w:i w:val="0"/>
              </w:rPr>
              <w:t>I guess that you can never really grasp and truly understand the</w:t>
            </w:r>
            <w:r w:rsidR="00D85938">
              <w:rPr>
                <w:b w:val="0"/>
                <w:i w:val="0"/>
              </w:rPr>
              <w:t xml:space="preserve"> personality of a student until</w:t>
            </w:r>
            <w:r>
              <w:rPr>
                <w:b w:val="0"/>
                <w:i w:val="0"/>
              </w:rPr>
              <w:t xml:space="preserve"> you have a “chat” with him or her outside the box… I mean outside the classroom. The interviews for the selection of our project target group </w:t>
            </w:r>
            <w:r w:rsidR="0051251B">
              <w:rPr>
                <w:b w:val="0"/>
                <w:i w:val="0"/>
              </w:rPr>
              <w:t>offered us this wonderful occasion: it was both surprising and pleasing to see that they were individuals with dreams, hopes, some of them had very clear goals and obvious ambition to achieve them. An important feedback was given to us by our senior students who confessed to us how useful the mini-company had been in</w:t>
            </w:r>
            <w:r w:rsidR="00D85938">
              <w:rPr>
                <w:b w:val="0"/>
                <w:i w:val="0"/>
              </w:rPr>
              <w:t xml:space="preserve"> their education and preparation for the future.</w:t>
            </w:r>
          </w:p>
          <w:p w:rsidR="007400B6" w:rsidRPr="000B6B31" w:rsidRDefault="0051251B" w:rsidP="000B6B31">
            <w:pPr>
              <w:rPr>
                <w:b/>
                <w:u w:val="single"/>
              </w:rPr>
            </w:pPr>
            <w:r>
              <w:rPr>
                <w:b/>
                <w:u w:val="single"/>
              </w:rPr>
              <w:t>JUNIOR ACHIEVEMENT – UNKNOWN AND NOW REVEALED</w:t>
            </w:r>
          </w:p>
          <w:p w:rsidR="00D85938" w:rsidRDefault="0051251B" w:rsidP="000B6B31">
            <w:r>
              <w:t xml:space="preserve">With the help of our Economist teacher, Florina </w:t>
            </w:r>
            <w:proofErr w:type="spellStart"/>
            <w:r>
              <w:t>Tecsan</w:t>
            </w:r>
            <w:proofErr w:type="spellEnd"/>
            <w:r>
              <w:t>, who has been collaborating with JA for some time, we were able to introduce our students to the ESL tool. They created accounts, took the survey and found very interesting information on it. As usual, we took pictures of them taking the ESL tes</w:t>
            </w:r>
            <w:r w:rsidR="00D85938">
              <w:t xml:space="preserve">t and posted them on </w:t>
            </w:r>
            <w:proofErr w:type="spellStart"/>
            <w:r w:rsidR="00D85938">
              <w:t>Twinspace</w:t>
            </w:r>
            <w:proofErr w:type="spellEnd"/>
          </w:p>
          <w:p w:rsidR="000B6B31" w:rsidRDefault="0051251B" w:rsidP="000B6B31">
            <w:r>
              <w:t>After all, learning is a process that never ends..</w:t>
            </w:r>
            <w:r w:rsidR="004A214F">
              <w:t xml:space="preserve"> </w:t>
            </w:r>
          </w:p>
          <w:p w:rsidR="003A4D81" w:rsidRPr="00616EA8" w:rsidRDefault="003A4D81" w:rsidP="000B6B31"/>
        </w:tc>
      </w:tr>
      <w:tr w:rsidR="007400B6" w:rsidRPr="00616EA8" w:rsidTr="00452E57">
        <w:trPr>
          <w:trHeight w:val="4464"/>
        </w:trPr>
        <w:tc>
          <w:tcPr>
            <w:tcW w:w="354" w:type="pct"/>
            <w:gridSpan w:val="2"/>
          </w:tcPr>
          <w:p w:rsidR="007400B6" w:rsidRPr="00616EA8" w:rsidRDefault="007400B6" w:rsidP="00DB0F00">
            <w:pPr>
              <w:pStyle w:val="NoSpacing"/>
              <w:rPr>
                <w:noProof/>
              </w:rPr>
            </w:pPr>
          </w:p>
        </w:tc>
        <w:tc>
          <w:tcPr>
            <w:tcW w:w="2812" w:type="pct"/>
            <w:gridSpan w:val="3"/>
          </w:tcPr>
          <w:p w:rsidR="00452E57" w:rsidRDefault="00452E57" w:rsidP="00DB0F00">
            <w:pPr>
              <w:pStyle w:val="NoSpacing"/>
              <w:rPr>
                <w:color w:val="57585B"/>
                <w:sz w:val="20"/>
                <w:szCs w:val="20"/>
              </w:rPr>
            </w:pPr>
          </w:p>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Default="00452E57" w:rsidP="00452E57"/>
          <w:p w:rsidR="007400B6" w:rsidRPr="00452E57" w:rsidRDefault="007400B6" w:rsidP="00452E57">
            <w:pPr>
              <w:jc w:val="right"/>
            </w:pPr>
          </w:p>
        </w:tc>
        <w:tc>
          <w:tcPr>
            <w:tcW w:w="1834" w:type="pct"/>
            <w:vMerge/>
            <w:shd w:val="clear" w:color="auto" w:fill="009DD9" w:themeFill="accent2"/>
          </w:tcPr>
          <w:p w:rsidR="007400B6" w:rsidRPr="00616EA8" w:rsidRDefault="007400B6" w:rsidP="00DB0F00"/>
        </w:tc>
      </w:tr>
    </w:tbl>
    <w:p w:rsidR="00452E57" w:rsidRDefault="00452E57" w:rsidP="00452E57">
      <w:pPr>
        <w:pStyle w:val="StoryHighlight"/>
        <w:sectPr w:rsidR="00452E57" w:rsidSect="00F8790D">
          <w:headerReference w:type="default" r:id="rId13"/>
          <w:headerReference w:type="first" r:id="rId14"/>
          <w:footerReference w:type="first" r:id="rId15"/>
          <w:type w:val="continuous"/>
          <w:pgSz w:w="12240" w:h="15840" w:code="1"/>
          <w:pgMar w:top="1664" w:right="720" w:bottom="720" w:left="720" w:header="720" w:footer="432" w:gutter="0"/>
          <w:cols w:space="720"/>
          <w:noEndnote/>
          <w:titlePg/>
          <w:docGrid w:linePitch="326"/>
        </w:sectPr>
      </w:pPr>
    </w:p>
    <w:tbl>
      <w:tblPr>
        <w:tblpPr w:leftFromText="180" w:rightFromText="180" w:vertAnchor="page" w:horzAnchor="margin" w:tblpY="2596"/>
        <w:tblW w:w="5000" w:type="pct"/>
        <w:tblCellMar>
          <w:left w:w="115" w:type="dxa"/>
          <w:right w:w="115" w:type="dxa"/>
        </w:tblCellMar>
        <w:tblLook w:val="0600" w:firstRow="0" w:lastRow="0" w:firstColumn="0" w:lastColumn="0" w:noHBand="1" w:noVBand="1"/>
        <w:tblDescription w:val="Layout table page 1"/>
      </w:tblPr>
      <w:tblGrid>
        <w:gridCol w:w="781"/>
        <w:gridCol w:w="10249"/>
      </w:tblGrid>
      <w:tr w:rsidR="00452E57" w:rsidRPr="00D636D7" w:rsidTr="00656BDC">
        <w:trPr>
          <w:trHeight w:val="563"/>
        </w:trPr>
        <w:tc>
          <w:tcPr>
            <w:tcW w:w="354" w:type="pct"/>
          </w:tcPr>
          <w:p w:rsidR="00452E57" w:rsidRPr="00D636D7" w:rsidRDefault="00452E57" w:rsidP="00452E57">
            <w:pPr>
              <w:pStyle w:val="StoryHighlight"/>
            </w:pPr>
          </w:p>
        </w:tc>
        <w:tc>
          <w:tcPr>
            <w:tcW w:w="4646" w:type="pct"/>
          </w:tcPr>
          <w:tbl>
            <w:tblPr>
              <w:tblW w:w="5000" w:type="pct"/>
              <w:jc w:val="center"/>
              <w:tblCellMar>
                <w:left w:w="115" w:type="dxa"/>
                <w:right w:w="115" w:type="dxa"/>
              </w:tblCellMar>
              <w:tblLook w:val="0600" w:firstRow="0" w:lastRow="0" w:firstColumn="0" w:lastColumn="0" w:noHBand="1" w:noVBand="1"/>
              <w:tblDescription w:val="Layout table page 2"/>
            </w:tblPr>
            <w:tblGrid>
              <w:gridCol w:w="4024"/>
              <w:gridCol w:w="1972"/>
              <w:gridCol w:w="638"/>
              <w:gridCol w:w="3385"/>
            </w:tblGrid>
            <w:tr w:rsidR="00452E57" w:rsidRPr="00D636D7" w:rsidTr="00656BDC">
              <w:trPr>
                <w:trHeight w:val="819"/>
                <w:jc w:val="center"/>
              </w:trPr>
              <w:tc>
                <w:tcPr>
                  <w:tcW w:w="10351" w:type="dxa"/>
                  <w:gridSpan w:val="4"/>
                </w:tcPr>
                <w:p w:rsidR="00452E57" w:rsidRPr="00D636D7" w:rsidRDefault="00452E57" w:rsidP="001A6665">
                  <w:pPr>
                    <w:framePr w:hSpace="180" w:wrap="around" w:vAnchor="page" w:hAnchor="margin" w:y="2596"/>
                  </w:pPr>
                  <w:r w:rsidRPr="008C24B3">
                    <w:rPr>
                      <w:sz w:val="16"/>
                    </w:rPr>
                    <w:br w:type="page"/>
                  </w:r>
                </w:p>
              </w:tc>
            </w:tr>
            <w:tr w:rsidR="00452E57" w:rsidRPr="00D636D7" w:rsidTr="00656BDC">
              <w:trPr>
                <w:trHeight w:val="759"/>
                <w:jc w:val="center"/>
              </w:trPr>
              <w:tc>
                <w:tcPr>
                  <w:tcW w:w="10351" w:type="dxa"/>
                  <w:gridSpan w:val="4"/>
                </w:tcPr>
                <w:p w:rsidR="00452E57" w:rsidRPr="000950F8" w:rsidRDefault="0051251B" w:rsidP="001A6665">
                  <w:pPr>
                    <w:pStyle w:val="Heading1"/>
                    <w:framePr w:hSpace="180" w:wrap="around" w:vAnchor="page" w:hAnchor="margin" w:y="2596"/>
                    <w:rPr>
                      <w:rStyle w:val="Heading1Char"/>
                      <w:b/>
                      <w:bCs/>
                      <w:caps/>
                      <w:sz w:val="40"/>
                      <w:szCs w:val="40"/>
                    </w:rPr>
                  </w:pPr>
                  <w:r>
                    <w:rPr>
                      <w:rStyle w:val="Heading1Char"/>
                      <w:b/>
                      <w:bCs/>
                      <w:caps/>
                      <w:sz w:val="40"/>
                      <w:szCs w:val="40"/>
                    </w:rPr>
                    <w:t>WITH THE ITALY</w:t>
                  </w:r>
                  <w:r w:rsidR="00452E57" w:rsidRPr="000950F8">
                    <w:rPr>
                      <w:rStyle w:val="Heading1Char"/>
                      <w:b/>
                      <w:bCs/>
                      <w:caps/>
                      <w:sz w:val="40"/>
                      <w:szCs w:val="40"/>
                    </w:rPr>
                    <w:t xml:space="preserve">   </w:t>
                  </w:r>
                  <w:r w:rsidR="00452E57">
                    <w:rPr>
                      <w:rStyle w:val="Heading1Char"/>
                      <w:b/>
                      <w:bCs/>
                      <w:caps/>
                      <w:sz w:val="40"/>
                      <w:szCs w:val="40"/>
                    </w:rPr>
                    <w:t xml:space="preserve">         </w:t>
                  </w:r>
                </w:p>
                <w:p w:rsidR="006235FC" w:rsidRDefault="0051251B" w:rsidP="001A6665">
                  <w:pPr>
                    <w:pStyle w:val="Heading1"/>
                    <w:framePr w:hSpace="180" w:wrap="around" w:vAnchor="page" w:hAnchor="margin" w:y="2596"/>
                    <w:rPr>
                      <w:rStyle w:val="Heading1Char"/>
                      <w:b/>
                      <w:bCs/>
                      <w:caps/>
                      <w:sz w:val="40"/>
                      <w:szCs w:val="40"/>
                    </w:rPr>
                  </w:pPr>
                  <w:r>
                    <w:rPr>
                      <w:rStyle w:val="Heading1Char"/>
                      <w:b/>
                      <w:bCs/>
                      <w:caps/>
                      <w:sz w:val="40"/>
                      <w:szCs w:val="40"/>
                    </w:rPr>
                    <w:t xml:space="preserve">MOBILITY ON THE </w:t>
                  </w:r>
                  <w:r w:rsidR="006235FC">
                    <w:rPr>
                      <w:rStyle w:val="Heading1Char"/>
                      <w:b/>
                      <w:bCs/>
                      <w:caps/>
                      <w:sz w:val="40"/>
                      <w:szCs w:val="40"/>
                    </w:rPr>
                    <w:t xml:space="preserve">                A MEASURE</w:t>
                  </w:r>
                </w:p>
                <w:p w:rsidR="00452E57" w:rsidRPr="00844B11" w:rsidRDefault="0051251B" w:rsidP="001A6665">
                  <w:pPr>
                    <w:pStyle w:val="Heading1"/>
                    <w:framePr w:hSpace="180" w:wrap="around" w:vAnchor="page" w:hAnchor="margin" w:y="2596"/>
                  </w:pPr>
                  <w:r>
                    <w:rPr>
                      <w:rStyle w:val="Heading1Char"/>
                      <w:b/>
                      <w:bCs/>
                      <w:caps/>
                      <w:sz w:val="40"/>
                      <w:szCs w:val="40"/>
                    </w:rPr>
                    <w:t>HORIZON….</w:t>
                  </w:r>
                  <w:r w:rsidR="006235FC">
                    <w:rPr>
                      <w:rStyle w:val="Heading1Char"/>
                      <w:b/>
                      <w:bCs/>
                      <w:caps/>
                      <w:sz w:val="40"/>
                      <w:szCs w:val="40"/>
                    </w:rPr>
                    <w:t xml:space="preserve">                           FOR PROFICIENCY…</w:t>
                  </w:r>
                  <w:r w:rsidR="00452E57" w:rsidRPr="000950F8">
                    <w:rPr>
                      <w:rStyle w:val="Heading1Char"/>
                      <w:b/>
                      <w:bCs/>
                      <w:caps/>
                      <w:sz w:val="40"/>
                      <w:szCs w:val="40"/>
                    </w:rPr>
                    <w:t xml:space="preserve">      </w:t>
                  </w:r>
                  <w:r w:rsidR="00452E57">
                    <w:rPr>
                      <w:rStyle w:val="Heading1Char"/>
                      <w:b/>
                      <w:bCs/>
                      <w:caps/>
                      <w:sz w:val="40"/>
                      <w:szCs w:val="40"/>
                    </w:rPr>
                    <w:t xml:space="preserve">         </w:t>
                  </w:r>
                </w:p>
              </w:tc>
            </w:tr>
            <w:tr w:rsidR="00452E57" w:rsidRPr="00D636D7" w:rsidTr="00656BDC">
              <w:trPr>
                <w:trHeight w:val="5328"/>
                <w:jc w:val="center"/>
              </w:trPr>
              <w:tc>
                <w:tcPr>
                  <w:tcW w:w="4269" w:type="dxa"/>
                  <w:tcMar>
                    <w:right w:w="216" w:type="dxa"/>
                  </w:tcMar>
                </w:tcPr>
                <w:p w:rsidR="006235FC" w:rsidRDefault="006235FC" w:rsidP="001A6665">
                  <w:pPr>
                    <w:framePr w:hSpace="180" w:wrap="around" w:vAnchor="page" w:hAnchor="margin" w:y="2596"/>
                    <w:jc w:val="both"/>
                  </w:pPr>
                  <w:r>
                    <w:t xml:space="preserve">We are like the bees when it comes to our project… or like the ants… whatever you prefer…. always thinking ahead. With the Italian mobility in mind, not really as far away as one might think – just around the corner after New Year’s Eve – we started preparing some of the materials. </w:t>
                  </w:r>
                </w:p>
                <w:p w:rsidR="006235FC" w:rsidRDefault="006235FC" w:rsidP="001A6665">
                  <w:pPr>
                    <w:framePr w:hSpace="180" w:wrap="around" w:vAnchor="page" w:hAnchor="margin" w:y="2596"/>
                    <w:jc w:val="both"/>
                  </w:pPr>
                  <w:r>
                    <w:t xml:space="preserve">Mrs. </w:t>
                  </w:r>
                  <w:proofErr w:type="spellStart"/>
                  <w:r>
                    <w:t>Vasilica</w:t>
                  </w:r>
                  <w:proofErr w:type="spellEnd"/>
                  <w:r>
                    <w:t xml:space="preserve"> </w:t>
                  </w:r>
                  <w:proofErr w:type="spellStart"/>
                  <w:r>
                    <w:t>Dae</w:t>
                  </w:r>
                  <w:proofErr w:type="spellEnd"/>
                  <w:r>
                    <w:t>, Head of the Economic Department, prepared the first material that we are going to present to our partners during the transnational meeting in Italy. Its topics are not an easy one. It deals with entrepreneurial laws and its aim is to provide a comparison with those of our partners. Is it easy to start a company in Romania, legally speaking? Is it easier in Italy? Or maybe in Norway? Or Belgium? We will get the answer when we return and extracts from this very interesting material written by our prestigious teacher will be published in our February Newsletter.</w:t>
                  </w:r>
                </w:p>
                <w:p w:rsidR="00452E57" w:rsidRPr="00D636D7" w:rsidRDefault="00452E57" w:rsidP="001A6665">
                  <w:pPr>
                    <w:framePr w:hSpace="180" w:wrap="around" w:vAnchor="page" w:hAnchor="margin" w:y="2596"/>
                    <w:jc w:val="center"/>
                  </w:pPr>
                  <w:r>
                    <w:t>.</w:t>
                  </w:r>
                </w:p>
              </w:tc>
              <w:tc>
                <w:tcPr>
                  <w:tcW w:w="2697" w:type="dxa"/>
                  <w:gridSpan w:val="2"/>
                  <w:tcMar>
                    <w:right w:w="216" w:type="dxa"/>
                  </w:tcMar>
                </w:tcPr>
                <w:p w:rsidR="00452E57" w:rsidRPr="00D636D7" w:rsidRDefault="006235FC" w:rsidP="001A6665">
                  <w:pPr>
                    <w:framePr w:hSpace="180" w:wrap="around" w:vAnchor="page" w:hAnchor="margin" w:y="2596"/>
                  </w:pPr>
                  <w:r>
                    <w:t xml:space="preserve">We were challenged by our coordinator to come up with questions that could be included in a questionnaire meant to test the level of </w:t>
                  </w:r>
                  <w:r w:rsidR="00D85938" w:rsidRPr="00D85938">
                    <w:t xml:space="preserve">entrepreneurial literacy </w:t>
                  </w:r>
                  <w:r w:rsidR="00D85938">
                    <w:t>among our students. At first, it seemed like a piece of cake. But we realized that we had to ask those questions that would give a clear image of our students’ level at this initial stage and could be used as a measure of the progress attained by them at the end of the project. So… Brainstorming time. And finally, there it was! I think we did a pretty good job. The partners thought so too!</w:t>
                  </w:r>
                  <w:r w:rsidR="00D85938" w:rsidRPr="00D636D7">
                    <w:t xml:space="preserve"> </w:t>
                  </w:r>
                </w:p>
              </w:tc>
              <w:tc>
                <w:tcPr>
                  <w:tcW w:w="3385" w:type="dxa"/>
                  <w:tcMar>
                    <w:left w:w="43" w:type="dxa"/>
                    <w:right w:w="72" w:type="dxa"/>
                  </w:tcMar>
                </w:tcPr>
                <w:p w:rsidR="00452E57" w:rsidRPr="00D636D7" w:rsidRDefault="00452E57" w:rsidP="001A6665">
                  <w:pPr>
                    <w:framePr w:hSpace="180" w:wrap="around" w:vAnchor="page" w:hAnchor="margin" w:y="2596"/>
                  </w:pPr>
                  <w:r w:rsidRPr="00D636D7">
                    <w:rPr>
                      <w:noProof/>
                      <w:lang w:val="bg-BG" w:eastAsia="bg-BG"/>
                    </w:rPr>
                    <mc:AlternateContent>
                      <mc:Choice Requires="wps">
                        <w:drawing>
                          <wp:anchor distT="0" distB="0" distL="114300" distR="114300" simplePos="0" relativeHeight="251662336" behindDoc="0" locked="0" layoutInCell="1" allowOverlap="1" wp14:anchorId="4C96AC6A" wp14:editId="4B613FB0">
                            <wp:simplePos x="0" y="0"/>
                            <wp:positionH relativeFrom="page">
                              <wp:posOffset>267955</wp:posOffset>
                            </wp:positionH>
                            <wp:positionV relativeFrom="page">
                              <wp:posOffset>258925</wp:posOffset>
                            </wp:positionV>
                            <wp:extent cx="1559560" cy="1557655"/>
                            <wp:effectExtent l="0" t="0" r="2540" b="444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557655"/>
                                    </a:xfrm>
                                    <a:prstGeom prst="rect">
                                      <a:avLst/>
                                    </a:prstGeom>
                                    <a:noFill/>
                                    <a:ln>
                                      <a:noFill/>
                                    </a:ln>
                                  </wps:spPr>
                                  <wps:txbx>
                                    <w:txbxContent>
                                      <w:p w:rsidR="00452E57" w:rsidRPr="00D713F2" w:rsidRDefault="00452E57" w:rsidP="00C03D04">
                                        <w:pPr>
                                          <w:pStyle w:val="Quote"/>
                                          <w:rPr>
                                            <w:sz w:val="72"/>
                                            <w:szCs w:val="72"/>
                                          </w:rPr>
                                        </w:pPr>
                                        <w:r w:rsidRPr="00D713F2">
                                          <w:rPr>
                                            <w:sz w:val="72"/>
                                            <w:szCs w:val="72"/>
                                          </w:rPr>
                                          <w:t>YELL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C96AC6A" id="_x0000_t202" coordsize="21600,21600" o:spt="202" path="m,l,21600r21600,l21600,xe">
                            <v:stroke joinstyle="miter"/>
                            <v:path gradientshapeok="t" o:connecttype="rect"/>
                          </v:shapetype>
                          <v:shape id="Text Box 23" o:spid="_x0000_s1026" type="#_x0000_t202" style="position:absolute;margin-left:21.1pt;margin-top:20.4pt;width:122.8pt;height:1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" filled="f" stroked="f">
                            <v:textbox inset="0,0,0,0">
                              <w:txbxContent>
                                <w:p w:rsidR="00452E57" w:rsidRPr="00D713F2" w:rsidRDefault="00452E57" w:rsidP="00C03D04">
                                  <w:pPr>
                                    <w:pStyle w:val="Quote"/>
                                    <w:rPr>
                                      <w:sz w:val="72"/>
                                      <w:szCs w:val="72"/>
                                    </w:rPr>
                                  </w:pPr>
                                  <w:r w:rsidRPr="00D713F2">
                                    <w:rPr>
                                      <w:sz w:val="72"/>
                                      <w:szCs w:val="72"/>
                                    </w:rPr>
                                    <w:t>YELL</w:t>
                                  </w:r>
                                </w:p>
                              </w:txbxContent>
                            </v:textbox>
                            <w10:wrap anchorx="page" anchory="page"/>
                          </v:shape>
                        </w:pict>
                      </mc:Fallback>
                    </mc:AlternateContent>
                  </w:r>
                  <w:r w:rsidRPr="00D636D7">
                    <w:rPr>
                      <w:noProof/>
                      <w:lang w:val="bg-BG" w:eastAsia="bg-BG"/>
                    </w:rPr>
                    <mc:AlternateContent>
                      <mc:Choice Requires="wps">
                        <w:drawing>
                          <wp:inline distT="0" distB="0" distL="0" distR="0" wp14:anchorId="6CD53354" wp14:editId="4A1F090A">
                            <wp:extent cx="2068777" cy="2081970"/>
                            <wp:effectExtent l="0" t="0" r="8255" b="0"/>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777" cy="208197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50000"/>
                                        <a:lumOff val="50000"/>
                                      </a:schemeClr>
                                    </a:solidFill>
                                    <a:ln>
                                      <a:noFill/>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39D597D" id="Freeform 21" o:spid="_x0000_s1026" alt="Quote circle accent" style="width:162.9pt;height:163.95pt;visibility:visible;mso-wrap-style:square;mso-left-percent:-10001;mso-top-percent:-10001;mso-position-horizontal:absolute;mso-position-horizontal-relative:char;mso-position-vertical:absolute;mso-position-vertical-relative:line;mso-left-percent:-10001;mso-top-percent:-10001;v-text-anchor:top" coordsize="357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gray [1629]" stroked="f">
                            <v:path arrowok="t" o:connecttype="custom" o:connectlocs="946886,3499;820557,22161;699444,55403;584705,102641;476920,163292;377827,235607;288586,319002;209196,412895;140816,515535;85185,625757;42303,743561;13908,867779;579,996663;3477,1128463;22021,1255597;55051,1377483;101990,1492953;162257,1601426;234114,1701150;316981,1790961;410278,1870857;512269,1939673;621792,1995659;738849,2038814;862280,2067390;990347,2080804;1121312,2077888;1247641,2059226;1368754,2025984;1483493,1978746;1591278,1918095;1690370,1845780;1779612,1762385;1859002,1668492;1927382,1565851;1983013,1455629;2025895,1337826;2054290,1213608;2067618,1084724;2064721,952924;2046177,825790;2013146,703904;1966207,588434;1905940,479961;1834084,380237;1751217,290426;1657919,210530;1555929,141714;1446405,85728;1329349,42572;1205917,13996;1077850,583" o:connectangles="0,0,0,0,0,0,0,0,0,0,0,0,0,0,0,0,0,0,0,0,0,0,0,0,0,0,0,0,0,0,0,0,0,0,0,0,0,0,0,0,0,0,0,0,0,0,0,0,0,0,0,0"/>
                            <w10:anchorlock/>
                          </v:shape>
                        </w:pict>
                      </mc:Fallback>
                    </mc:AlternateContent>
                  </w:r>
                </w:p>
              </w:tc>
            </w:tr>
            <w:tr w:rsidR="00656BDC" w:rsidRPr="00D636D7" w:rsidTr="00656BDC">
              <w:trPr>
                <w:gridAfter w:val="2"/>
                <w:wAfter w:w="4061" w:type="dxa"/>
                <w:trHeight w:val="3168"/>
                <w:jc w:val="center"/>
              </w:trPr>
              <w:tc>
                <w:tcPr>
                  <w:tcW w:w="6290" w:type="dxa"/>
                  <w:gridSpan w:val="2"/>
                </w:tcPr>
                <w:p w:rsidR="00656BDC" w:rsidRPr="00D636D7" w:rsidRDefault="00656BDC" w:rsidP="001A6665">
                  <w:pPr>
                    <w:framePr w:hSpace="180" w:wrap="around" w:vAnchor="page" w:hAnchor="margin" w:y="2596"/>
                    <w:jc w:val="center"/>
                  </w:pPr>
                </w:p>
              </w:tc>
            </w:tr>
          </w:tbl>
          <w:p w:rsidR="00452E57" w:rsidRPr="00847CB0" w:rsidRDefault="00452E57" w:rsidP="006563D7">
            <w:pPr>
              <w:pStyle w:val="NoSpacing"/>
              <w:rPr>
                <w:sz w:val="10"/>
              </w:rPr>
            </w:pPr>
          </w:p>
          <w:p w:rsidR="00452E57" w:rsidRPr="00D636D7" w:rsidRDefault="00452E57" w:rsidP="00452E57">
            <w:pPr>
              <w:pStyle w:val="StoryHighlight"/>
            </w:pPr>
          </w:p>
        </w:tc>
      </w:tr>
    </w:tbl>
    <w:p w:rsidR="00310CBF" w:rsidRDefault="00310CBF" w:rsidP="006563D7">
      <w:pPr>
        <w:pStyle w:val="NoSpacing"/>
        <w:rPr>
          <w:sz w:val="10"/>
        </w:rPr>
      </w:pPr>
    </w:p>
    <w:p w:rsidR="00656BDC" w:rsidRDefault="00656BDC" w:rsidP="006563D7">
      <w:pPr>
        <w:pStyle w:val="NoSpacing"/>
        <w:rPr>
          <w:sz w:val="10"/>
        </w:rPr>
      </w:pPr>
    </w:p>
    <w:p w:rsidR="00656BDC" w:rsidRDefault="00656BDC" w:rsidP="006563D7">
      <w:pPr>
        <w:pStyle w:val="NoSpacing"/>
        <w:rPr>
          <w:sz w:val="10"/>
        </w:rPr>
      </w:pPr>
    </w:p>
    <w:p w:rsidR="00272F51" w:rsidRDefault="00272F51" w:rsidP="006563D7">
      <w:pPr>
        <w:pStyle w:val="NoSpacing"/>
        <w:rPr>
          <w:sz w:val="22"/>
        </w:rPr>
      </w:pPr>
    </w:p>
    <w:p w:rsidR="00656BDC" w:rsidRPr="00754D26" w:rsidRDefault="00656BDC" w:rsidP="006563D7">
      <w:pPr>
        <w:pStyle w:val="NoSpacing"/>
        <w:rPr>
          <w:sz w:val="22"/>
        </w:rPr>
      </w:pPr>
    </w:p>
    <w:sectPr w:rsidR="00656BDC" w:rsidRPr="00754D26" w:rsidSect="00452E57">
      <w:headerReference w:type="default" r:id="rId16"/>
      <w:pgSz w:w="12240" w:h="15840" w:code="1"/>
      <w:pgMar w:top="1664"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EF" w:rsidRDefault="003403EF" w:rsidP="00C03D04">
      <w:r>
        <w:separator/>
      </w:r>
    </w:p>
  </w:endnote>
  <w:endnote w:type="continuationSeparator" w:id="0">
    <w:p w:rsidR="003403EF" w:rsidRDefault="003403EF"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4D" w:rsidRDefault="009A504D">
    <w:pPr>
      <w:pStyle w:val="Footer"/>
    </w:pPr>
    <w:r>
      <w:rPr>
        <w:noProof/>
        <w:lang w:val="bg-BG" w:eastAsia="bg-BG"/>
      </w:rPr>
      <mc:AlternateContent>
        <mc:Choice Requires="wps">
          <w:drawing>
            <wp:anchor distT="0" distB="0" distL="114300" distR="114300" simplePos="0" relativeHeight="251663360" behindDoc="1" locked="0" layoutInCell="1" allowOverlap="1" wp14:anchorId="4E4F168F" wp14:editId="4B2139F3">
              <wp:simplePos x="0" y="0"/>
              <wp:positionH relativeFrom="page">
                <wp:posOffset>-30480</wp:posOffset>
              </wp:positionH>
              <wp:positionV relativeFrom="page">
                <wp:posOffset>9601200</wp:posOffset>
              </wp:positionV>
              <wp:extent cx="7827938" cy="457200"/>
              <wp:effectExtent l="0" t="0" r="1905" b="0"/>
              <wp:wrapNone/>
              <wp:docPr id="13" name="Freeform 6" descr="Bottom background accent first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572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749676" id="Freeform 6" o:spid="_x0000_s1026" alt="Bottom background accent first  page" style="position:absolute;margin-left:-2.4pt;margin-top:756pt;width:616.3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" path="m,3285r12229,l12229,,,,,3285xe" fillcolor="#d8d8d8 [2732]" stroked="f">
              <v:fill opacity="32896f"/>
              <v:path arrowok="t" o:connecttype="custom" o:connectlocs="0,457061;7827298,457061;7827298,0;0,0;0,457061"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EF" w:rsidRDefault="003403EF" w:rsidP="00C03D04">
      <w:r>
        <w:separator/>
      </w:r>
    </w:p>
  </w:footnote>
  <w:footnote w:type="continuationSeparator" w:id="0">
    <w:p w:rsidR="003403EF" w:rsidRDefault="003403EF" w:rsidP="00C0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57" w:rsidRDefault="00452E57">
    <w:pPr>
      <w:pStyle w:val="Header"/>
    </w:pPr>
    <w:r w:rsidRPr="00616EA8">
      <w:rPr>
        <w:noProof/>
        <w:lang w:val="bg-BG" w:eastAsia="bg-BG"/>
      </w:rPr>
      <w:drawing>
        <wp:anchor distT="0" distB="0" distL="114300" distR="114300" simplePos="0" relativeHeight="251665408" behindDoc="1" locked="0" layoutInCell="1" allowOverlap="1" wp14:anchorId="4B5E89E4" wp14:editId="04DCC4BA">
          <wp:simplePos x="0" y="0"/>
          <wp:positionH relativeFrom="margin">
            <wp:posOffset>2004060</wp:posOffset>
          </wp:positionH>
          <wp:positionV relativeFrom="page">
            <wp:posOffset>434340</wp:posOffset>
          </wp:positionV>
          <wp:extent cx="3093720" cy="1144905"/>
          <wp:effectExtent l="0" t="0" r="0" b="0"/>
          <wp:wrapTight wrapText="bothSides">
            <wp:wrapPolygon edited="0">
              <wp:start x="0" y="0"/>
              <wp:lineTo x="0" y="21205"/>
              <wp:lineTo x="21414" y="21205"/>
              <wp:lineTo x="214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3720" cy="114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504D" w:rsidRDefault="00452E57" w:rsidP="00F8790D">
    <w:pPr>
      <w:pStyle w:val="Header"/>
      <w:tabs>
        <w:tab w:val="clear" w:pos="468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A8" w:rsidRDefault="00616EA8" w:rsidP="00C03D04">
    <w:pPr>
      <w:pStyle w:val="Header"/>
    </w:pPr>
    <w:r w:rsidRPr="00616EA8">
      <w:rPr>
        <w:noProof/>
        <w:lang w:val="bg-BG" w:eastAsia="bg-BG"/>
      </w:rPr>
      <w:drawing>
        <wp:anchor distT="0" distB="0" distL="114300" distR="114300" simplePos="0" relativeHeight="251659264" behindDoc="1" locked="0" layoutInCell="1" allowOverlap="1" wp14:anchorId="2473BF55" wp14:editId="077FD65B">
          <wp:simplePos x="0" y="0"/>
          <wp:positionH relativeFrom="margin">
            <wp:posOffset>1851660</wp:posOffset>
          </wp:positionH>
          <wp:positionV relativeFrom="page">
            <wp:posOffset>281940</wp:posOffset>
          </wp:positionV>
          <wp:extent cx="3093720" cy="1144905"/>
          <wp:effectExtent l="0" t="0" r="0" b="0"/>
          <wp:wrapTight wrapText="bothSides">
            <wp:wrapPolygon edited="0">
              <wp:start x="0" y="0"/>
              <wp:lineTo x="0" y="21205"/>
              <wp:lineTo x="21414" y="21205"/>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3720" cy="114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57" w:rsidRDefault="00452E57">
    <w:pPr>
      <w:pStyle w:val="Header"/>
    </w:pPr>
  </w:p>
  <w:p w:rsidR="00452E57" w:rsidRDefault="00452E57" w:rsidP="00F8790D">
    <w:pPr>
      <w:pStyle w:val="Header"/>
      <w:tabs>
        <w:tab w:val="clear" w:pos="4680"/>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7E"/>
    <w:rsid w:val="000266D5"/>
    <w:rsid w:val="00034F4B"/>
    <w:rsid w:val="00044076"/>
    <w:rsid w:val="00047C7C"/>
    <w:rsid w:val="000950F8"/>
    <w:rsid w:val="000A4A34"/>
    <w:rsid w:val="000B6B31"/>
    <w:rsid w:val="000D293F"/>
    <w:rsid w:val="000D29D0"/>
    <w:rsid w:val="000D53AE"/>
    <w:rsid w:val="000D68C3"/>
    <w:rsid w:val="000F69D6"/>
    <w:rsid w:val="00103F8F"/>
    <w:rsid w:val="00122ACC"/>
    <w:rsid w:val="001A6665"/>
    <w:rsid w:val="001C53D0"/>
    <w:rsid w:val="001E557C"/>
    <w:rsid w:val="00206C99"/>
    <w:rsid w:val="00272F51"/>
    <w:rsid w:val="00290627"/>
    <w:rsid w:val="00290F3B"/>
    <w:rsid w:val="002A5D57"/>
    <w:rsid w:val="002B0C2B"/>
    <w:rsid w:val="002E76DC"/>
    <w:rsid w:val="002F0367"/>
    <w:rsid w:val="002F48D9"/>
    <w:rsid w:val="00310CBF"/>
    <w:rsid w:val="00327FE2"/>
    <w:rsid w:val="0033720E"/>
    <w:rsid w:val="003403EF"/>
    <w:rsid w:val="00381E05"/>
    <w:rsid w:val="003A3D64"/>
    <w:rsid w:val="003A4D81"/>
    <w:rsid w:val="00452E57"/>
    <w:rsid w:val="0046082C"/>
    <w:rsid w:val="00475C4E"/>
    <w:rsid w:val="00490C46"/>
    <w:rsid w:val="004A214F"/>
    <w:rsid w:val="005078A6"/>
    <w:rsid w:val="0051251B"/>
    <w:rsid w:val="005D5C04"/>
    <w:rsid w:val="00602E6B"/>
    <w:rsid w:val="00616EA8"/>
    <w:rsid w:val="006235FC"/>
    <w:rsid w:val="006500F6"/>
    <w:rsid w:val="006563D7"/>
    <w:rsid w:val="00656BDC"/>
    <w:rsid w:val="006C04C6"/>
    <w:rsid w:val="006C2A1B"/>
    <w:rsid w:val="006D3431"/>
    <w:rsid w:val="006D5D34"/>
    <w:rsid w:val="006F7B3B"/>
    <w:rsid w:val="00705F1E"/>
    <w:rsid w:val="00725894"/>
    <w:rsid w:val="007400B6"/>
    <w:rsid w:val="00754D26"/>
    <w:rsid w:val="007A1467"/>
    <w:rsid w:val="007C0018"/>
    <w:rsid w:val="007D509E"/>
    <w:rsid w:val="007F46FE"/>
    <w:rsid w:val="007F7E29"/>
    <w:rsid w:val="0083054A"/>
    <w:rsid w:val="008403D2"/>
    <w:rsid w:val="00844B11"/>
    <w:rsid w:val="0084650D"/>
    <w:rsid w:val="00847CB0"/>
    <w:rsid w:val="008C24B3"/>
    <w:rsid w:val="008C42D6"/>
    <w:rsid w:val="008D27E6"/>
    <w:rsid w:val="008D42B1"/>
    <w:rsid w:val="009052F9"/>
    <w:rsid w:val="00946446"/>
    <w:rsid w:val="009A504D"/>
    <w:rsid w:val="009A5818"/>
    <w:rsid w:val="009C1552"/>
    <w:rsid w:val="009F4B7E"/>
    <w:rsid w:val="00A01F3F"/>
    <w:rsid w:val="00A11F83"/>
    <w:rsid w:val="00A22582"/>
    <w:rsid w:val="00A4407E"/>
    <w:rsid w:val="00A44284"/>
    <w:rsid w:val="00AA2893"/>
    <w:rsid w:val="00AB0308"/>
    <w:rsid w:val="00AD2682"/>
    <w:rsid w:val="00AE24AD"/>
    <w:rsid w:val="00B03852"/>
    <w:rsid w:val="00B121AE"/>
    <w:rsid w:val="00B15FEB"/>
    <w:rsid w:val="00B62AA2"/>
    <w:rsid w:val="00B679F9"/>
    <w:rsid w:val="00B70EC0"/>
    <w:rsid w:val="00BD13D2"/>
    <w:rsid w:val="00BD5E6E"/>
    <w:rsid w:val="00BE3DBB"/>
    <w:rsid w:val="00C03D04"/>
    <w:rsid w:val="00C133F2"/>
    <w:rsid w:val="00C1599B"/>
    <w:rsid w:val="00C515C5"/>
    <w:rsid w:val="00CA6FAC"/>
    <w:rsid w:val="00CE193E"/>
    <w:rsid w:val="00CF65ED"/>
    <w:rsid w:val="00D636D7"/>
    <w:rsid w:val="00D713F2"/>
    <w:rsid w:val="00D83411"/>
    <w:rsid w:val="00D85938"/>
    <w:rsid w:val="00DA1C3E"/>
    <w:rsid w:val="00DA2659"/>
    <w:rsid w:val="00DB0F00"/>
    <w:rsid w:val="00DC1C34"/>
    <w:rsid w:val="00DC5C6E"/>
    <w:rsid w:val="00DD7BB5"/>
    <w:rsid w:val="00DE4458"/>
    <w:rsid w:val="00F34F22"/>
    <w:rsid w:val="00F352E0"/>
    <w:rsid w:val="00F75ACC"/>
    <w:rsid w:val="00F8790D"/>
    <w:rsid w:val="00F921A1"/>
    <w:rsid w:val="00F92B64"/>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C03D04"/>
    <w:pPr>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C03D04"/>
    <w:rPr>
      <w:rFonts w:ascii="Constantia" w:hAnsi="Constantia" w:cs="Georgia"/>
      <w:b/>
      <w:i/>
      <w:color w:val="FFFFFF"/>
      <w:spacing w:val="-8"/>
      <w:sz w:val="24"/>
      <w:szCs w:val="28"/>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5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844B11"/>
    <w:pPr>
      <w:kinsoku w:val="0"/>
      <w:overflowPunct w:val="0"/>
      <w:spacing w:after="0"/>
      <w:ind w:right="69"/>
      <w:jc w:val="right"/>
    </w:pPr>
    <w:rPr>
      <w:rFonts w:ascii="Constantia" w:hAnsi="Constantia"/>
      <w:color w:val="009DD9" w:themeColor="accent2"/>
      <w:sz w:val="24"/>
      <w:szCs w:val="24"/>
    </w:rPr>
  </w:style>
  <w:style w:type="character" w:customStyle="1" w:styleId="DateChar">
    <w:name w:val="Date Char"/>
    <w:basedOn w:val="DefaultParagraphFont"/>
    <w:link w:val="Date"/>
    <w:uiPriority w:val="99"/>
    <w:rsid w:val="00844B11"/>
    <w:rPr>
      <w:rFonts w:ascii="Constantia" w:hAnsi="Constantia" w:cs="Georgia"/>
      <w:color w:val="009DD9" w:themeColor="accent2"/>
      <w:sz w:val="24"/>
      <w:szCs w:val="24"/>
    </w:rPr>
  </w:style>
  <w:style w:type="paragraph" w:customStyle="1" w:styleId="ContactDetails">
    <w:name w:val="Contact Details"/>
    <w:basedOn w:val="Normal"/>
    <w:uiPriority w:val="1"/>
    <w:qFormat/>
    <w:rsid w:val="00D636D7"/>
    <w:pPr>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styleId="BalloonText">
    <w:name w:val="Balloon Text"/>
    <w:basedOn w:val="Normal"/>
    <w:link w:val="BalloonTextChar"/>
    <w:uiPriority w:val="99"/>
    <w:semiHidden/>
    <w:unhideWhenUsed/>
    <w:rsid w:val="000B6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C03D04"/>
    <w:pPr>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C03D04"/>
    <w:rPr>
      <w:rFonts w:ascii="Constantia" w:hAnsi="Constantia" w:cs="Georgia"/>
      <w:b/>
      <w:i/>
      <w:color w:val="FFFFFF"/>
      <w:spacing w:val="-8"/>
      <w:sz w:val="24"/>
      <w:szCs w:val="28"/>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5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844B11"/>
    <w:pPr>
      <w:kinsoku w:val="0"/>
      <w:overflowPunct w:val="0"/>
      <w:spacing w:after="0"/>
      <w:ind w:right="69"/>
      <w:jc w:val="right"/>
    </w:pPr>
    <w:rPr>
      <w:rFonts w:ascii="Constantia" w:hAnsi="Constantia"/>
      <w:color w:val="009DD9" w:themeColor="accent2"/>
      <w:sz w:val="24"/>
      <w:szCs w:val="24"/>
    </w:rPr>
  </w:style>
  <w:style w:type="character" w:customStyle="1" w:styleId="DateChar">
    <w:name w:val="Date Char"/>
    <w:basedOn w:val="DefaultParagraphFont"/>
    <w:link w:val="Date"/>
    <w:uiPriority w:val="99"/>
    <w:rsid w:val="00844B11"/>
    <w:rPr>
      <w:rFonts w:ascii="Constantia" w:hAnsi="Constantia" w:cs="Georgia"/>
      <w:color w:val="009DD9" w:themeColor="accent2"/>
      <w:sz w:val="24"/>
      <w:szCs w:val="24"/>
    </w:rPr>
  </w:style>
  <w:style w:type="paragraph" w:customStyle="1" w:styleId="ContactDetails">
    <w:name w:val="Contact Details"/>
    <w:basedOn w:val="Normal"/>
    <w:uiPriority w:val="1"/>
    <w:qFormat/>
    <w:rsid w:val="00D636D7"/>
    <w:pPr>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styleId="BalloonText">
    <w:name w:val="Balloon Text"/>
    <w:basedOn w:val="Normal"/>
    <w:link w:val="BalloonTextChar"/>
    <w:uiPriority w:val="99"/>
    <w:semiHidden/>
    <w:unhideWhenUsed/>
    <w:rsid w:val="000B6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34FCE5-91EC-4F8A-B03C-A35800EB6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2AD73-0656-488C-BBD3-9E377E3A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D9E4C-F9D2-4575-944F-E9F10BEFA00D}">
  <ds:schemaRefs>
    <ds:schemaRef ds:uri="http://schemas.microsoft.com/sharepoint/v3/contenttype/forms"/>
  </ds:schemaRefs>
</ds:datastoreItem>
</file>

<file path=customXml/itemProps4.xml><?xml version="1.0" encoding="utf-8"?>
<ds:datastoreItem xmlns:ds="http://schemas.openxmlformats.org/officeDocument/2006/customXml" ds:itemID="{E08D552B-E217-45A0-B1DF-0451CBFE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1</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Letterhead v1 - ab</vt:lpstr>
    </vt:vector>
  </TitlesOfParts>
  <Company>Hewlett-Packard Company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 v1 - ab</dc:title>
  <dc:creator>Silvia</dc:creator>
  <cp:lastModifiedBy>User1</cp:lastModifiedBy>
  <cp:revision>2</cp:revision>
  <dcterms:created xsi:type="dcterms:W3CDTF">2021-04-14T18:48:00Z</dcterms:created>
  <dcterms:modified xsi:type="dcterms:W3CDTF">2021-04-14T18:48:00Z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0x010100DEEA25CC0A0AC24199CDC46C25B8B0BC</vt:lpwstr>
  </property>
</Properties>
</file>