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41" w:rsidRDefault="00B22CA6" w:rsidP="00B22CA6">
      <w:pPr>
        <w:pStyle w:val="Sansinterligne"/>
        <w:jc w:val="center"/>
        <w:rPr>
          <w:rFonts w:ascii="Arial" w:hAnsi="Arial" w:cs="Arial"/>
          <w:sz w:val="48"/>
          <w:szCs w:val="48"/>
        </w:rPr>
      </w:pPr>
      <w:r w:rsidRPr="00B22CA6">
        <w:rPr>
          <w:rFonts w:ascii="Arial" w:hAnsi="Arial" w:cs="Arial"/>
          <w:sz w:val="48"/>
          <w:szCs w:val="48"/>
        </w:rPr>
        <w:t>ERASMUS + KA 219</w:t>
      </w:r>
      <w:r w:rsidRPr="00B22CA6">
        <w:rPr>
          <w:rFonts w:ascii="Arial" w:hAnsi="Arial" w:cs="Arial"/>
          <w:sz w:val="48"/>
          <w:szCs w:val="48"/>
        </w:rPr>
        <w:tab/>
      </w:r>
      <w:r w:rsidRPr="00B22CA6">
        <w:rPr>
          <w:rFonts w:ascii="Arial" w:hAnsi="Arial" w:cs="Arial"/>
          <w:sz w:val="48"/>
          <w:szCs w:val="48"/>
        </w:rPr>
        <w:tab/>
        <w:t>Energy For Life</w:t>
      </w:r>
    </w:p>
    <w:p w:rsidR="00B22CA6" w:rsidRDefault="00B22CA6" w:rsidP="00B22CA6">
      <w:pPr>
        <w:pStyle w:val="Sansinterligne"/>
        <w:jc w:val="center"/>
        <w:rPr>
          <w:rFonts w:ascii="Arial" w:hAnsi="Arial" w:cs="Arial"/>
          <w:sz w:val="48"/>
          <w:szCs w:val="48"/>
        </w:rPr>
      </w:pPr>
    </w:p>
    <w:p w:rsidR="00B22CA6" w:rsidRDefault="00B22CA6" w:rsidP="00B22CA6">
      <w:pPr>
        <w:pStyle w:val="Sansinterligne"/>
        <w:jc w:val="center"/>
        <w:rPr>
          <w:rFonts w:ascii="Arial" w:hAnsi="Arial" w:cs="Arial"/>
          <w:sz w:val="48"/>
          <w:szCs w:val="48"/>
        </w:rPr>
      </w:pPr>
      <w:r>
        <w:rPr>
          <w:rFonts w:ascii="Arial" w:hAnsi="Arial" w:cs="Arial"/>
          <w:noProof/>
          <w:sz w:val="48"/>
          <w:szCs w:val="48"/>
        </w:rPr>
        <w:drawing>
          <wp:inline distT="0" distB="0" distL="0" distR="0">
            <wp:extent cx="2145792" cy="2002536"/>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5792" cy="2002536"/>
                    </a:xfrm>
                    <a:prstGeom prst="rect">
                      <a:avLst/>
                    </a:prstGeom>
                  </pic:spPr>
                </pic:pic>
              </a:graphicData>
            </a:graphic>
          </wp:inline>
        </w:drawing>
      </w:r>
    </w:p>
    <w:p w:rsidR="00B22CA6" w:rsidRDefault="00B22CA6" w:rsidP="00B22CA6">
      <w:pPr>
        <w:pStyle w:val="Sansinterligne"/>
        <w:jc w:val="center"/>
        <w:rPr>
          <w:rFonts w:ascii="Arial" w:hAnsi="Arial" w:cs="Arial"/>
          <w:sz w:val="48"/>
          <w:szCs w:val="48"/>
        </w:rPr>
      </w:pPr>
    </w:p>
    <w:p w:rsidR="00B22CA6" w:rsidRPr="00B22CA6" w:rsidRDefault="00F83436" w:rsidP="00F83436">
      <w:pPr>
        <w:pStyle w:val="Sansinterligne"/>
        <w:jc w:val="center"/>
        <w:rPr>
          <w:rFonts w:ascii="Arial" w:hAnsi="Arial" w:cs="Arial"/>
          <w:sz w:val="48"/>
          <w:szCs w:val="48"/>
          <w:lang w:val="en-US"/>
        </w:rPr>
      </w:pPr>
      <w:r>
        <w:rPr>
          <w:rFonts w:ascii="Arial" w:hAnsi="Arial" w:cs="Arial"/>
          <w:sz w:val="48"/>
          <w:szCs w:val="48"/>
          <w:lang w:val="en-US"/>
        </w:rPr>
        <w:t>Benefit</w:t>
      </w:r>
      <w:r w:rsidR="00B22CA6" w:rsidRPr="00B22CA6">
        <w:rPr>
          <w:rFonts w:ascii="Arial" w:hAnsi="Arial" w:cs="Arial"/>
          <w:sz w:val="48"/>
          <w:szCs w:val="48"/>
          <w:lang w:val="en-US"/>
        </w:rPr>
        <w:t xml:space="preserve"> of </w:t>
      </w:r>
      <w:r>
        <w:rPr>
          <w:rFonts w:ascii="Arial" w:hAnsi="Arial" w:cs="Arial"/>
          <w:sz w:val="48"/>
          <w:szCs w:val="48"/>
          <w:lang w:val="en-US"/>
        </w:rPr>
        <w:t xml:space="preserve">water </w:t>
      </w:r>
      <w:r w:rsidR="00B22CA6" w:rsidRPr="00B22CA6">
        <w:rPr>
          <w:rFonts w:ascii="Arial" w:hAnsi="Arial" w:cs="Arial"/>
          <w:sz w:val="48"/>
          <w:szCs w:val="48"/>
          <w:lang w:val="en-US"/>
        </w:rPr>
        <w:t>in Frontenac (France)</w:t>
      </w:r>
    </w:p>
    <w:p w:rsidR="00B22CA6" w:rsidRDefault="00B22CA6" w:rsidP="00F83436">
      <w:pPr>
        <w:pStyle w:val="Sansinterligne"/>
        <w:jc w:val="center"/>
        <w:rPr>
          <w:rFonts w:ascii="Arial" w:hAnsi="Arial" w:cs="Arial"/>
          <w:sz w:val="48"/>
          <w:szCs w:val="48"/>
          <w:lang w:val="en-US"/>
        </w:rPr>
      </w:pPr>
    </w:p>
    <w:p w:rsidR="00B22CA6" w:rsidRDefault="00B22CA6" w:rsidP="00B22CA6">
      <w:pPr>
        <w:pStyle w:val="Sansinterligne"/>
        <w:jc w:val="center"/>
        <w:rPr>
          <w:rFonts w:ascii="Arial" w:hAnsi="Arial" w:cs="Arial"/>
          <w:sz w:val="48"/>
          <w:szCs w:val="48"/>
          <w:lang w:val="en-US"/>
        </w:rPr>
      </w:pPr>
    </w:p>
    <w:p w:rsidR="00B22CA6" w:rsidRDefault="00B22CA6" w:rsidP="00B22CA6">
      <w:pPr>
        <w:pStyle w:val="Sansinterligne"/>
        <w:jc w:val="center"/>
        <w:rPr>
          <w:rFonts w:ascii="Arial" w:hAnsi="Arial" w:cs="Arial"/>
          <w:sz w:val="48"/>
          <w:szCs w:val="48"/>
          <w:lang w:val="en-US"/>
        </w:rPr>
      </w:pPr>
      <w:r>
        <w:rPr>
          <w:rFonts w:ascii="Arial" w:hAnsi="Arial" w:cs="Arial"/>
          <w:sz w:val="48"/>
          <w:szCs w:val="48"/>
          <w:lang w:val="en-US"/>
        </w:rPr>
        <w:t xml:space="preserve"> 2</w:t>
      </w:r>
      <w:r w:rsidRPr="00B22CA6">
        <w:rPr>
          <w:rFonts w:ascii="Arial" w:hAnsi="Arial" w:cs="Arial"/>
          <w:sz w:val="48"/>
          <w:szCs w:val="48"/>
          <w:vertAlign w:val="superscript"/>
          <w:lang w:val="en-US"/>
        </w:rPr>
        <w:t>nd</w:t>
      </w:r>
      <w:r>
        <w:rPr>
          <w:rFonts w:ascii="Arial" w:hAnsi="Arial" w:cs="Arial"/>
          <w:sz w:val="48"/>
          <w:szCs w:val="48"/>
          <w:lang w:val="en-US"/>
        </w:rPr>
        <w:t xml:space="preserve"> and 3</w:t>
      </w:r>
      <w:r w:rsidRPr="00B22CA6">
        <w:rPr>
          <w:rFonts w:ascii="Arial" w:hAnsi="Arial" w:cs="Arial"/>
          <w:sz w:val="48"/>
          <w:szCs w:val="48"/>
          <w:vertAlign w:val="superscript"/>
          <w:lang w:val="en-US"/>
        </w:rPr>
        <w:t>rd</w:t>
      </w:r>
      <w:r>
        <w:rPr>
          <w:rFonts w:ascii="Arial" w:hAnsi="Arial" w:cs="Arial"/>
          <w:sz w:val="48"/>
          <w:szCs w:val="48"/>
          <w:lang w:val="en-US"/>
        </w:rPr>
        <w:t xml:space="preserve"> Grades</w:t>
      </w:r>
    </w:p>
    <w:p w:rsidR="00B22CA6" w:rsidRDefault="00B22CA6" w:rsidP="00B22CA6">
      <w:pPr>
        <w:pStyle w:val="Sansinterligne"/>
        <w:jc w:val="center"/>
        <w:rPr>
          <w:rFonts w:ascii="Arial" w:hAnsi="Arial" w:cs="Arial"/>
          <w:sz w:val="48"/>
          <w:szCs w:val="48"/>
          <w:lang w:val="en-US"/>
        </w:rPr>
      </w:pPr>
    </w:p>
    <w:p w:rsidR="00F83436" w:rsidRDefault="00A469BA" w:rsidP="00B22CA6">
      <w:pPr>
        <w:pStyle w:val="Sansinterligne"/>
        <w:jc w:val="center"/>
        <w:rPr>
          <w:rFonts w:ascii="Arial" w:hAnsi="Arial" w:cs="Arial"/>
          <w:sz w:val="48"/>
          <w:szCs w:val="48"/>
          <w:lang w:val="en-US"/>
        </w:rPr>
      </w:pPr>
      <w:r>
        <w:rPr>
          <w:rFonts w:ascii="Arial" w:hAnsi="Arial" w:cs="Arial"/>
          <w:sz w:val="48"/>
          <w:szCs w:val="48"/>
          <w:lang w:val="en-US"/>
        </w:rPr>
        <w:t xml:space="preserve">Geography: </w:t>
      </w:r>
    </w:p>
    <w:p w:rsidR="00A469BA" w:rsidRDefault="00F83436" w:rsidP="00F83436">
      <w:pPr>
        <w:pStyle w:val="Sansinterligne"/>
        <w:numPr>
          <w:ilvl w:val="0"/>
          <w:numId w:val="4"/>
        </w:numPr>
        <w:jc w:val="both"/>
        <w:rPr>
          <w:rFonts w:ascii="Arial" w:hAnsi="Arial" w:cs="Arial"/>
          <w:sz w:val="48"/>
          <w:szCs w:val="48"/>
          <w:lang w:val="en-US"/>
        </w:rPr>
      </w:pPr>
      <w:r>
        <w:rPr>
          <w:rFonts w:ascii="Arial" w:hAnsi="Arial" w:cs="Arial"/>
          <w:sz w:val="48"/>
          <w:szCs w:val="48"/>
          <w:lang w:val="en-US"/>
        </w:rPr>
        <w:t>what are the main benefits out of water in our region?</w:t>
      </w:r>
    </w:p>
    <w:p w:rsidR="00F83436" w:rsidRDefault="00F83436" w:rsidP="00F83436">
      <w:pPr>
        <w:pStyle w:val="Sansinterligne"/>
        <w:numPr>
          <w:ilvl w:val="0"/>
          <w:numId w:val="4"/>
        </w:numPr>
        <w:jc w:val="both"/>
        <w:rPr>
          <w:rFonts w:ascii="Arial" w:hAnsi="Arial" w:cs="Arial"/>
          <w:sz w:val="48"/>
          <w:szCs w:val="48"/>
          <w:lang w:val="en-US"/>
        </w:rPr>
      </w:pPr>
      <w:r>
        <w:rPr>
          <w:rFonts w:ascii="Arial" w:hAnsi="Arial" w:cs="Arial"/>
          <w:sz w:val="48"/>
          <w:szCs w:val="48"/>
          <w:lang w:val="en-US"/>
        </w:rPr>
        <w:t>What does water represent as a benefit?</w:t>
      </w:r>
    </w:p>
    <w:p w:rsidR="00E85866" w:rsidRDefault="00E85866" w:rsidP="00F83436">
      <w:pPr>
        <w:pStyle w:val="Sansinterligne"/>
        <w:numPr>
          <w:ilvl w:val="0"/>
          <w:numId w:val="4"/>
        </w:numPr>
        <w:jc w:val="both"/>
        <w:rPr>
          <w:rFonts w:ascii="Arial" w:hAnsi="Arial" w:cs="Arial"/>
          <w:sz w:val="48"/>
          <w:szCs w:val="48"/>
          <w:lang w:val="en-US"/>
        </w:rPr>
      </w:pPr>
      <w:r>
        <w:rPr>
          <w:rFonts w:ascii="Arial" w:hAnsi="Arial" w:cs="Arial"/>
          <w:sz w:val="48"/>
          <w:szCs w:val="48"/>
          <w:lang w:val="en-US"/>
        </w:rPr>
        <w:t>Some elements of geology</w:t>
      </w:r>
    </w:p>
    <w:p w:rsidR="00E85866" w:rsidRDefault="00E85866" w:rsidP="00F83436">
      <w:pPr>
        <w:pStyle w:val="Sansinterligne"/>
        <w:numPr>
          <w:ilvl w:val="0"/>
          <w:numId w:val="4"/>
        </w:numPr>
        <w:jc w:val="both"/>
        <w:rPr>
          <w:rFonts w:ascii="Arial" w:hAnsi="Arial" w:cs="Arial"/>
          <w:sz w:val="48"/>
          <w:szCs w:val="48"/>
          <w:lang w:val="en-US"/>
        </w:rPr>
      </w:pPr>
      <w:r>
        <w:rPr>
          <w:rFonts w:ascii="Arial" w:hAnsi="Arial" w:cs="Arial"/>
          <w:sz w:val="48"/>
          <w:szCs w:val="48"/>
          <w:lang w:val="en-US"/>
        </w:rPr>
        <w:t>Natural qualities of the soil and sub-soil as well as good means of transport</w:t>
      </w:r>
    </w:p>
    <w:p w:rsidR="00E85866" w:rsidRDefault="00E85866" w:rsidP="00E85866">
      <w:pPr>
        <w:pStyle w:val="Sansinterligne"/>
        <w:jc w:val="both"/>
        <w:rPr>
          <w:rFonts w:ascii="Arial" w:hAnsi="Arial" w:cs="Arial"/>
          <w:sz w:val="48"/>
          <w:szCs w:val="48"/>
          <w:lang w:val="en-US"/>
        </w:rPr>
      </w:pPr>
    </w:p>
    <w:p w:rsidR="00F83436" w:rsidRDefault="00F83436" w:rsidP="00B22CA6">
      <w:pPr>
        <w:pStyle w:val="Sansinterligne"/>
        <w:jc w:val="center"/>
        <w:rPr>
          <w:rFonts w:ascii="Arial" w:hAnsi="Arial" w:cs="Arial"/>
          <w:sz w:val="48"/>
          <w:szCs w:val="48"/>
          <w:lang w:val="en-US"/>
        </w:rPr>
      </w:pPr>
    </w:p>
    <w:p w:rsidR="00B22CA6" w:rsidRDefault="00B22CA6" w:rsidP="00B22CA6">
      <w:pPr>
        <w:pStyle w:val="Sansinterligne"/>
        <w:jc w:val="center"/>
        <w:rPr>
          <w:rFonts w:ascii="Arial" w:hAnsi="Arial" w:cs="Arial"/>
          <w:sz w:val="48"/>
          <w:szCs w:val="48"/>
          <w:lang w:val="en-US"/>
        </w:rPr>
      </w:pPr>
    </w:p>
    <w:p w:rsidR="00B22CA6" w:rsidRDefault="00B22CA6" w:rsidP="00B22CA6">
      <w:pPr>
        <w:pStyle w:val="Sansinterligne"/>
        <w:jc w:val="center"/>
        <w:rPr>
          <w:rFonts w:ascii="Arial" w:hAnsi="Arial" w:cs="Arial"/>
          <w:sz w:val="48"/>
          <w:szCs w:val="48"/>
          <w:lang w:val="en-US"/>
        </w:rPr>
      </w:pPr>
    </w:p>
    <w:p w:rsidR="00B22CA6" w:rsidRDefault="00B22CA6" w:rsidP="00B22CA6">
      <w:pPr>
        <w:pStyle w:val="Sansinterligne"/>
        <w:jc w:val="center"/>
        <w:rPr>
          <w:rFonts w:ascii="Arial" w:hAnsi="Arial" w:cs="Arial"/>
          <w:sz w:val="48"/>
          <w:szCs w:val="48"/>
          <w:lang w:val="en-US"/>
        </w:rPr>
      </w:pPr>
    </w:p>
    <w:p w:rsidR="00E85866" w:rsidRDefault="00E85866" w:rsidP="00B22CA6">
      <w:pPr>
        <w:pStyle w:val="Sansinterligne"/>
        <w:jc w:val="both"/>
        <w:rPr>
          <w:rFonts w:ascii="Arial" w:hAnsi="Arial" w:cs="Arial"/>
          <w:sz w:val="48"/>
          <w:szCs w:val="48"/>
          <w:lang w:val="en-US"/>
        </w:rPr>
      </w:pPr>
    </w:p>
    <w:p w:rsidR="00E85866" w:rsidRDefault="00E85866" w:rsidP="00B22CA6">
      <w:pPr>
        <w:pStyle w:val="Sansinterligne"/>
        <w:jc w:val="both"/>
        <w:rPr>
          <w:rFonts w:ascii="Arial" w:hAnsi="Arial" w:cs="Arial"/>
          <w:sz w:val="48"/>
          <w:szCs w:val="48"/>
          <w:lang w:val="en-US"/>
        </w:rPr>
      </w:pPr>
    </w:p>
    <w:p w:rsidR="00B22CA6" w:rsidRDefault="00B22CA6" w:rsidP="00B22CA6">
      <w:pPr>
        <w:pStyle w:val="Sansinterligne"/>
        <w:jc w:val="both"/>
        <w:rPr>
          <w:rFonts w:ascii="Arial" w:hAnsi="Arial" w:cs="Arial"/>
          <w:sz w:val="28"/>
          <w:szCs w:val="28"/>
          <w:lang w:val="en-US"/>
        </w:rPr>
      </w:pPr>
      <w:r>
        <w:rPr>
          <w:rFonts w:ascii="Arial" w:hAnsi="Arial" w:cs="Arial"/>
          <w:sz w:val="28"/>
          <w:szCs w:val="28"/>
          <w:lang w:val="en-US"/>
        </w:rPr>
        <w:t>Curricular aspects:</w:t>
      </w:r>
    </w:p>
    <w:p w:rsidR="00B22CA6" w:rsidRDefault="00B22CA6" w:rsidP="00B22CA6">
      <w:pPr>
        <w:pStyle w:val="Sansinterligne"/>
        <w:numPr>
          <w:ilvl w:val="0"/>
          <w:numId w:val="1"/>
        </w:numPr>
        <w:jc w:val="both"/>
        <w:rPr>
          <w:rFonts w:ascii="Arial" w:hAnsi="Arial" w:cs="Arial"/>
          <w:sz w:val="28"/>
          <w:szCs w:val="28"/>
          <w:lang w:val="en-US"/>
        </w:rPr>
      </w:pPr>
      <w:r>
        <w:rPr>
          <w:rFonts w:ascii="Arial" w:hAnsi="Arial" w:cs="Arial"/>
          <w:sz w:val="28"/>
          <w:szCs w:val="28"/>
          <w:lang w:val="en-US"/>
        </w:rPr>
        <w:t>Observe and describe your environment</w:t>
      </w:r>
    </w:p>
    <w:p w:rsidR="00F83436" w:rsidRDefault="00F83436" w:rsidP="00B22CA6">
      <w:pPr>
        <w:pStyle w:val="Sansinterligne"/>
        <w:numPr>
          <w:ilvl w:val="0"/>
          <w:numId w:val="1"/>
        </w:numPr>
        <w:jc w:val="both"/>
        <w:rPr>
          <w:rFonts w:ascii="Arial" w:hAnsi="Arial" w:cs="Arial"/>
          <w:sz w:val="28"/>
          <w:szCs w:val="28"/>
          <w:lang w:val="en-US"/>
        </w:rPr>
      </w:pPr>
      <w:r>
        <w:rPr>
          <w:rFonts w:ascii="Arial" w:hAnsi="Arial" w:cs="Arial"/>
          <w:sz w:val="28"/>
          <w:szCs w:val="28"/>
          <w:lang w:val="en-US"/>
        </w:rPr>
        <w:t>Get some scientific information to confirm hypothesis</w:t>
      </w:r>
    </w:p>
    <w:p w:rsidR="00B22CA6" w:rsidRDefault="00B22CA6" w:rsidP="00B22CA6">
      <w:pPr>
        <w:pStyle w:val="Sansinterligne"/>
        <w:numPr>
          <w:ilvl w:val="0"/>
          <w:numId w:val="1"/>
        </w:numPr>
        <w:jc w:val="both"/>
        <w:rPr>
          <w:rFonts w:ascii="Arial" w:hAnsi="Arial" w:cs="Arial"/>
          <w:sz w:val="28"/>
          <w:szCs w:val="28"/>
          <w:lang w:val="en-US"/>
        </w:rPr>
      </w:pPr>
      <w:r>
        <w:rPr>
          <w:rFonts w:ascii="Arial" w:hAnsi="Arial" w:cs="Arial"/>
          <w:sz w:val="28"/>
          <w:szCs w:val="28"/>
          <w:lang w:val="en-US"/>
        </w:rPr>
        <w:t>Learn specific vocabulary</w:t>
      </w:r>
    </w:p>
    <w:p w:rsidR="00F83436" w:rsidRDefault="00F83436" w:rsidP="00B22CA6">
      <w:pPr>
        <w:pStyle w:val="Sansinterligne"/>
        <w:numPr>
          <w:ilvl w:val="0"/>
          <w:numId w:val="1"/>
        </w:numPr>
        <w:jc w:val="both"/>
        <w:rPr>
          <w:rFonts w:ascii="Arial" w:hAnsi="Arial" w:cs="Arial"/>
          <w:sz w:val="28"/>
          <w:szCs w:val="28"/>
          <w:lang w:val="en-US"/>
        </w:rPr>
      </w:pPr>
      <w:r>
        <w:rPr>
          <w:rFonts w:ascii="Arial" w:hAnsi="Arial" w:cs="Arial"/>
          <w:sz w:val="28"/>
          <w:szCs w:val="28"/>
          <w:lang w:val="en-US"/>
        </w:rPr>
        <w:t>Analyze consequences on human activity</w:t>
      </w:r>
    </w:p>
    <w:p w:rsidR="00B22CA6" w:rsidRDefault="00B22CA6" w:rsidP="00B22CA6">
      <w:pPr>
        <w:pStyle w:val="Sansinterligne"/>
        <w:jc w:val="both"/>
        <w:rPr>
          <w:rFonts w:ascii="Arial" w:hAnsi="Arial" w:cs="Arial"/>
          <w:sz w:val="28"/>
          <w:szCs w:val="28"/>
          <w:lang w:val="en-US"/>
        </w:rPr>
      </w:pPr>
    </w:p>
    <w:p w:rsidR="00B22CA6" w:rsidRDefault="00B22CA6" w:rsidP="00B22CA6">
      <w:pPr>
        <w:pStyle w:val="Sansinterligne"/>
        <w:jc w:val="both"/>
        <w:rPr>
          <w:rFonts w:ascii="Arial" w:hAnsi="Arial" w:cs="Arial"/>
          <w:sz w:val="28"/>
          <w:szCs w:val="28"/>
          <w:lang w:val="en-US"/>
        </w:rPr>
      </w:pPr>
    </w:p>
    <w:p w:rsidR="00B22CA6" w:rsidRDefault="00B22CA6" w:rsidP="00B22CA6">
      <w:pPr>
        <w:pStyle w:val="Sansinterligne"/>
        <w:jc w:val="both"/>
        <w:rPr>
          <w:rFonts w:ascii="Arial" w:hAnsi="Arial" w:cs="Arial"/>
          <w:sz w:val="28"/>
          <w:szCs w:val="28"/>
          <w:lang w:val="en-US"/>
        </w:rPr>
      </w:pPr>
      <w:r>
        <w:rPr>
          <w:rFonts w:ascii="Arial" w:hAnsi="Arial" w:cs="Arial"/>
          <w:sz w:val="28"/>
          <w:szCs w:val="28"/>
          <w:lang w:val="en-US"/>
        </w:rPr>
        <w:t>Planification of the tasks</w:t>
      </w:r>
    </w:p>
    <w:p w:rsidR="00B22CA6" w:rsidRDefault="00B22CA6" w:rsidP="00B22CA6">
      <w:pPr>
        <w:pStyle w:val="Sansinterligne"/>
        <w:jc w:val="both"/>
        <w:rPr>
          <w:rFonts w:ascii="Arial" w:hAnsi="Arial" w:cs="Arial"/>
          <w:sz w:val="28"/>
          <w:szCs w:val="28"/>
          <w:lang w:val="en-US"/>
        </w:rPr>
      </w:pPr>
    </w:p>
    <w:tbl>
      <w:tblPr>
        <w:tblStyle w:val="Grilledutableau"/>
        <w:tblW w:w="0" w:type="auto"/>
        <w:tblLook w:val="04A0" w:firstRow="1" w:lastRow="0" w:firstColumn="1" w:lastColumn="0" w:noHBand="0" w:noVBand="1"/>
      </w:tblPr>
      <w:tblGrid>
        <w:gridCol w:w="4248"/>
        <w:gridCol w:w="1843"/>
        <w:gridCol w:w="4365"/>
      </w:tblGrid>
      <w:tr w:rsidR="00B22CA6" w:rsidTr="00A469BA">
        <w:tc>
          <w:tcPr>
            <w:tcW w:w="4248" w:type="dxa"/>
          </w:tcPr>
          <w:p w:rsidR="00B22CA6" w:rsidRDefault="00B22CA6" w:rsidP="00B22CA6">
            <w:pPr>
              <w:pStyle w:val="Sansinterligne"/>
              <w:jc w:val="both"/>
              <w:rPr>
                <w:rFonts w:ascii="Arial" w:hAnsi="Arial" w:cs="Arial"/>
                <w:sz w:val="28"/>
                <w:szCs w:val="28"/>
                <w:lang w:val="en-US"/>
              </w:rPr>
            </w:pPr>
            <w:r>
              <w:rPr>
                <w:rFonts w:ascii="Arial" w:hAnsi="Arial" w:cs="Arial"/>
                <w:sz w:val="28"/>
                <w:szCs w:val="28"/>
                <w:lang w:val="en-US"/>
              </w:rPr>
              <w:t>step</w:t>
            </w:r>
          </w:p>
        </w:tc>
        <w:tc>
          <w:tcPr>
            <w:tcW w:w="1843" w:type="dxa"/>
          </w:tcPr>
          <w:p w:rsidR="00B22CA6" w:rsidRDefault="00B22CA6" w:rsidP="00B22CA6">
            <w:pPr>
              <w:pStyle w:val="Sansinterligne"/>
              <w:jc w:val="both"/>
              <w:rPr>
                <w:rFonts w:ascii="Arial" w:hAnsi="Arial" w:cs="Arial"/>
                <w:sz w:val="28"/>
                <w:szCs w:val="28"/>
                <w:lang w:val="en-US"/>
              </w:rPr>
            </w:pPr>
            <w:r>
              <w:rPr>
                <w:rFonts w:ascii="Arial" w:hAnsi="Arial" w:cs="Arial"/>
                <w:sz w:val="28"/>
                <w:szCs w:val="28"/>
                <w:lang w:val="en-US"/>
              </w:rPr>
              <w:t>N° of lessons</w:t>
            </w:r>
          </w:p>
        </w:tc>
        <w:tc>
          <w:tcPr>
            <w:tcW w:w="4365" w:type="dxa"/>
          </w:tcPr>
          <w:p w:rsidR="00B22CA6" w:rsidRDefault="00B22CA6" w:rsidP="00B22CA6">
            <w:pPr>
              <w:pStyle w:val="Sansinterligne"/>
              <w:jc w:val="both"/>
              <w:rPr>
                <w:rFonts w:ascii="Arial" w:hAnsi="Arial" w:cs="Arial"/>
                <w:sz w:val="28"/>
                <w:szCs w:val="28"/>
                <w:lang w:val="en-US"/>
              </w:rPr>
            </w:pPr>
            <w:r>
              <w:rPr>
                <w:rFonts w:ascii="Arial" w:hAnsi="Arial" w:cs="Arial"/>
                <w:sz w:val="28"/>
                <w:szCs w:val="28"/>
                <w:lang w:val="en-US"/>
              </w:rPr>
              <w:t>observations</w:t>
            </w:r>
          </w:p>
        </w:tc>
      </w:tr>
      <w:tr w:rsidR="00B22CA6" w:rsidRPr="00F83436" w:rsidTr="00A469BA">
        <w:tc>
          <w:tcPr>
            <w:tcW w:w="4248" w:type="dxa"/>
          </w:tcPr>
          <w:p w:rsidR="00B22CA6" w:rsidRDefault="00F83436" w:rsidP="00B22CA6">
            <w:pPr>
              <w:pStyle w:val="Sansinterligne"/>
              <w:numPr>
                <w:ilvl w:val="0"/>
                <w:numId w:val="2"/>
              </w:numPr>
              <w:jc w:val="both"/>
              <w:rPr>
                <w:rFonts w:ascii="Arial" w:hAnsi="Arial" w:cs="Arial"/>
                <w:sz w:val="28"/>
                <w:szCs w:val="28"/>
                <w:lang w:val="en-US"/>
              </w:rPr>
            </w:pPr>
            <w:r>
              <w:rPr>
                <w:rFonts w:ascii="Arial" w:hAnsi="Arial" w:cs="Arial"/>
                <w:sz w:val="28"/>
                <w:szCs w:val="28"/>
                <w:lang w:val="en-US"/>
              </w:rPr>
              <w:t>Explore the surroundings and describe the different aspects of water around.</w:t>
            </w:r>
          </w:p>
        </w:tc>
        <w:tc>
          <w:tcPr>
            <w:tcW w:w="1843" w:type="dxa"/>
          </w:tcPr>
          <w:p w:rsidR="00B22CA6" w:rsidRDefault="00F83436" w:rsidP="00B22CA6">
            <w:pPr>
              <w:pStyle w:val="Sansinterligne"/>
              <w:jc w:val="both"/>
              <w:rPr>
                <w:rFonts w:ascii="Arial" w:hAnsi="Arial" w:cs="Arial"/>
                <w:sz w:val="28"/>
                <w:szCs w:val="28"/>
                <w:lang w:val="en-US"/>
              </w:rPr>
            </w:pPr>
            <w:r>
              <w:rPr>
                <w:rFonts w:ascii="Arial" w:hAnsi="Arial" w:cs="Arial"/>
                <w:sz w:val="28"/>
                <w:szCs w:val="28"/>
                <w:lang w:val="en-US"/>
              </w:rPr>
              <w:t>2</w:t>
            </w:r>
          </w:p>
        </w:tc>
        <w:tc>
          <w:tcPr>
            <w:tcW w:w="4365" w:type="dxa"/>
          </w:tcPr>
          <w:p w:rsidR="00B22CA6" w:rsidRDefault="00F83436" w:rsidP="00B22CA6">
            <w:pPr>
              <w:pStyle w:val="Sansinterligne"/>
              <w:jc w:val="both"/>
              <w:rPr>
                <w:rFonts w:ascii="Arial" w:hAnsi="Arial" w:cs="Arial"/>
                <w:sz w:val="28"/>
                <w:szCs w:val="28"/>
                <w:lang w:val="en-US"/>
              </w:rPr>
            </w:pPr>
            <w:r>
              <w:rPr>
                <w:rFonts w:ascii="Arial" w:hAnsi="Arial" w:cs="Arial"/>
                <w:sz w:val="28"/>
                <w:szCs w:val="28"/>
                <w:lang w:val="en-US"/>
              </w:rPr>
              <w:t>At first a visit in the village was made by 2</w:t>
            </w:r>
            <w:r w:rsidRPr="00F83436">
              <w:rPr>
                <w:rFonts w:ascii="Arial" w:hAnsi="Arial" w:cs="Arial"/>
                <w:sz w:val="28"/>
                <w:szCs w:val="28"/>
                <w:vertAlign w:val="superscript"/>
                <w:lang w:val="en-US"/>
              </w:rPr>
              <w:t>nd</w:t>
            </w:r>
            <w:r>
              <w:rPr>
                <w:rFonts w:ascii="Arial" w:hAnsi="Arial" w:cs="Arial"/>
                <w:sz w:val="28"/>
                <w:szCs w:val="28"/>
                <w:lang w:val="en-US"/>
              </w:rPr>
              <w:t xml:space="preserve"> graders.</w:t>
            </w:r>
          </w:p>
          <w:p w:rsidR="00F83436" w:rsidRDefault="00F83436" w:rsidP="00B22CA6">
            <w:pPr>
              <w:pStyle w:val="Sansinterligne"/>
              <w:jc w:val="both"/>
              <w:rPr>
                <w:rFonts w:ascii="Arial" w:hAnsi="Arial" w:cs="Arial"/>
                <w:sz w:val="28"/>
                <w:szCs w:val="28"/>
                <w:lang w:val="en-US"/>
              </w:rPr>
            </w:pPr>
            <w:r>
              <w:rPr>
                <w:rFonts w:ascii="Arial" w:hAnsi="Arial" w:cs="Arial"/>
                <w:sz w:val="28"/>
                <w:szCs w:val="28"/>
                <w:lang w:val="en-US"/>
              </w:rPr>
              <w:t>Then some researches started.</w:t>
            </w:r>
          </w:p>
        </w:tc>
      </w:tr>
      <w:tr w:rsidR="00A469BA" w:rsidRPr="00F83436" w:rsidTr="00A469BA">
        <w:tc>
          <w:tcPr>
            <w:tcW w:w="4248" w:type="dxa"/>
          </w:tcPr>
          <w:p w:rsidR="00A469BA" w:rsidRDefault="00F83436" w:rsidP="00B22CA6">
            <w:pPr>
              <w:pStyle w:val="Sansinterligne"/>
              <w:numPr>
                <w:ilvl w:val="0"/>
                <w:numId w:val="2"/>
              </w:numPr>
              <w:jc w:val="both"/>
              <w:rPr>
                <w:rFonts w:ascii="Arial" w:hAnsi="Arial" w:cs="Arial"/>
                <w:sz w:val="28"/>
                <w:szCs w:val="28"/>
                <w:lang w:val="en-US"/>
              </w:rPr>
            </w:pPr>
            <w:r>
              <w:rPr>
                <w:rFonts w:ascii="Arial" w:hAnsi="Arial" w:cs="Arial"/>
                <w:sz w:val="28"/>
                <w:szCs w:val="28"/>
                <w:lang w:val="en-US"/>
              </w:rPr>
              <w:t>Build a kind of encyclopedic knowledge on some aspects after the visit around. (books, dictionaries, encyclopedia, internet…)</w:t>
            </w:r>
          </w:p>
        </w:tc>
        <w:tc>
          <w:tcPr>
            <w:tcW w:w="1843" w:type="dxa"/>
          </w:tcPr>
          <w:p w:rsidR="00A469BA" w:rsidRDefault="00F83436" w:rsidP="00B22CA6">
            <w:pPr>
              <w:pStyle w:val="Sansinterligne"/>
              <w:jc w:val="both"/>
              <w:rPr>
                <w:rFonts w:ascii="Arial" w:hAnsi="Arial" w:cs="Arial"/>
                <w:sz w:val="28"/>
                <w:szCs w:val="28"/>
                <w:lang w:val="en-US"/>
              </w:rPr>
            </w:pPr>
            <w:r>
              <w:rPr>
                <w:rFonts w:ascii="Arial" w:hAnsi="Arial" w:cs="Arial"/>
                <w:sz w:val="28"/>
                <w:szCs w:val="28"/>
                <w:lang w:val="en-US"/>
              </w:rPr>
              <w:t>2</w:t>
            </w:r>
          </w:p>
        </w:tc>
        <w:tc>
          <w:tcPr>
            <w:tcW w:w="4365" w:type="dxa"/>
          </w:tcPr>
          <w:p w:rsidR="00A469BA" w:rsidRDefault="00F83436" w:rsidP="00B22CA6">
            <w:pPr>
              <w:pStyle w:val="Sansinterligne"/>
              <w:jc w:val="both"/>
              <w:rPr>
                <w:rFonts w:ascii="Arial" w:hAnsi="Arial" w:cs="Arial"/>
                <w:sz w:val="28"/>
                <w:szCs w:val="28"/>
                <w:lang w:val="en-US"/>
              </w:rPr>
            </w:pPr>
            <w:r>
              <w:rPr>
                <w:rFonts w:ascii="Arial" w:hAnsi="Arial" w:cs="Arial"/>
                <w:sz w:val="28"/>
                <w:szCs w:val="28"/>
                <w:lang w:val="en-US"/>
              </w:rPr>
              <w:t>A great curiosity among pupils about the traces we found in some rocks (fossils).</w:t>
            </w:r>
          </w:p>
          <w:p w:rsidR="00F83436" w:rsidRDefault="00F83436" w:rsidP="00B22CA6">
            <w:pPr>
              <w:pStyle w:val="Sansinterligne"/>
              <w:jc w:val="both"/>
              <w:rPr>
                <w:rFonts w:ascii="Arial" w:hAnsi="Arial" w:cs="Arial"/>
                <w:sz w:val="28"/>
                <w:szCs w:val="28"/>
                <w:lang w:val="en-US"/>
              </w:rPr>
            </w:pPr>
            <w:r>
              <w:rPr>
                <w:rFonts w:ascii="Arial" w:hAnsi="Arial" w:cs="Arial"/>
                <w:sz w:val="28"/>
                <w:szCs w:val="28"/>
                <w:lang w:val="en-US"/>
              </w:rPr>
              <w:t>Some aspects of the link between the culture of vineyards  and the presence of water and the quality of the soil were hardly studied. (too difficult)</w:t>
            </w:r>
          </w:p>
          <w:p w:rsidR="00F83436" w:rsidRDefault="00F83436" w:rsidP="00B22CA6">
            <w:pPr>
              <w:pStyle w:val="Sansinterligne"/>
              <w:jc w:val="both"/>
              <w:rPr>
                <w:rFonts w:ascii="Arial" w:hAnsi="Arial" w:cs="Arial"/>
                <w:sz w:val="28"/>
                <w:szCs w:val="28"/>
                <w:lang w:val="en-US"/>
              </w:rPr>
            </w:pPr>
          </w:p>
        </w:tc>
      </w:tr>
      <w:tr w:rsidR="00B22CA6" w:rsidRPr="00F83436" w:rsidTr="00A469BA">
        <w:tc>
          <w:tcPr>
            <w:tcW w:w="4248" w:type="dxa"/>
          </w:tcPr>
          <w:p w:rsidR="00B22CA6" w:rsidRDefault="00294502" w:rsidP="00B22CA6">
            <w:pPr>
              <w:pStyle w:val="Sansinterligne"/>
              <w:numPr>
                <w:ilvl w:val="0"/>
                <w:numId w:val="2"/>
              </w:numPr>
              <w:jc w:val="both"/>
              <w:rPr>
                <w:rFonts w:ascii="Arial" w:hAnsi="Arial" w:cs="Arial"/>
                <w:sz w:val="28"/>
                <w:szCs w:val="28"/>
                <w:lang w:val="en-US"/>
              </w:rPr>
            </w:pPr>
            <w:r>
              <w:rPr>
                <w:rFonts w:ascii="Arial" w:hAnsi="Arial" w:cs="Arial"/>
                <w:sz w:val="28"/>
                <w:szCs w:val="28"/>
                <w:lang w:val="en-US"/>
              </w:rPr>
              <w:t>Visit of two classes to the main river, Garonne.</w:t>
            </w:r>
          </w:p>
        </w:tc>
        <w:tc>
          <w:tcPr>
            <w:tcW w:w="1843" w:type="dxa"/>
          </w:tcPr>
          <w:p w:rsidR="00B22CA6" w:rsidRDefault="00294502" w:rsidP="00B22CA6">
            <w:pPr>
              <w:pStyle w:val="Sansinterligne"/>
              <w:jc w:val="both"/>
              <w:rPr>
                <w:rFonts w:ascii="Arial" w:hAnsi="Arial" w:cs="Arial"/>
                <w:sz w:val="28"/>
                <w:szCs w:val="28"/>
                <w:lang w:val="en-US"/>
              </w:rPr>
            </w:pPr>
            <w:r>
              <w:rPr>
                <w:rFonts w:ascii="Arial" w:hAnsi="Arial" w:cs="Arial"/>
                <w:sz w:val="28"/>
                <w:szCs w:val="28"/>
                <w:lang w:val="en-US"/>
              </w:rPr>
              <w:t>1</w:t>
            </w:r>
          </w:p>
        </w:tc>
        <w:tc>
          <w:tcPr>
            <w:tcW w:w="4365" w:type="dxa"/>
          </w:tcPr>
          <w:p w:rsidR="00B22CA6" w:rsidRDefault="00294502" w:rsidP="00B22CA6">
            <w:pPr>
              <w:pStyle w:val="Sansinterligne"/>
              <w:jc w:val="both"/>
              <w:rPr>
                <w:rFonts w:ascii="Arial" w:hAnsi="Arial" w:cs="Arial"/>
                <w:sz w:val="28"/>
                <w:szCs w:val="28"/>
                <w:lang w:val="en-US"/>
              </w:rPr>
            </w:pPr>
            <w:r>
              <w:rPr>
                <w:rFonts w:ascii="Arial" w:hAnsi="Arial" w:cs="Arial"/>
                <w:sz w:val="28"/>
                <w:szCs w:val="28"/>
                <w:lang w:val="en-US"/>
              </w:rPr>
              <w:t>Understand how water allowed transport of goods and justified most of past settlements.</w:t>
            </w:r>
          </w:p>
        </w:tc>
      </w:tr>
      <w:tr w:rsidR="008F7BF3" w:rsidRPr="00F83436" w:rsidTr="00A469BA">
        <w:tc>
          <w:tcPr>
            <w:tcW w:w="4248" w:type="dxa"/>
          </w:tcPr>
          <w:p w:rsidR="008F7BF3" w:rsidRDefault="008F7BF3" w:rsidP="00B22CA6">
            <w:pPr>
              <w:pStyle w:val="Sansinterligne"/>
              <w:numPr>
                <w:ilvl w:val="0"/>
                <w:numId w:val="2"/>
              </w:numPr>
              <w:jc w:val="both"/>
              <w:rPr>
                <w:rFonts w:ascii="Arial" w:hAnsi="Arial" w:cs="Arial"/>
                <w:sz w:val="28"/>
                <w:szCs w:val="28"/>
                <w:lang w:val="en-US"/>
              </w:rPr>
            </w:pPr>
          </w:p>
        </w:tc>
        <w:tc>
          <w:tcPr>
            <w:tcW w:w="1843" w:type="dxa"/>
          </w:tcPr>
          <w:p w:rsidR="008F7BF3" w:rsidRDefault="008F7BF3" w:rsidP="00B22CA6">
            <w:pPr>
              <w:pStyle w:val="Sansinterligne"/>
              <w:jc w:val="both"/>
              <w:rPr>
                <w:rFonts w:ascii="Arial" w:hAnsi="Arial" w:cs="Arial"/>
                <w:sz w:val="28"/>
                <w:szCs w:val="28"/>
                <w:lang w:val="en-US"/>
              </w:rPr>
            </w:pPr>
            <w:r>
              <w:rPr>
                <w:rFonts w:ascii="Arial" w:hAnsi="Arial" w:cs="Arial"/>
                <w:sz w:val="28"/>
                <w:szCs w:val="28"/>
                <w:lang w:val="en-US"/>
              </w:rPr>
              <w:t>1</w:t>
            </w:r>
          </w:p>
        </w:tc>
        <w:tc>
          <w:tcPr>
            <w:tcW w:w="4365" w:type="dxa"/>
          </w:tcPr>
          <w:p w:rsidR="008F7BF3" w:rsidRDefault="008F7BF3" w:rsidP="00B22CA6">
            <w:pPr>
              <w:pStyle w:val="Sansinterligne"/>
              <w:jc w:val="both"/>
              <w:rPr>
                <w:rFonts w:ascii="Arial" w:hAnsi="Arial" w:cs="Arial"/>
                <w:sz w:val="28"/>
                <w:szCs w:val="28"/>
                <w:lang w:val="en-US"/>
              </w:rPr>
            </w:pPr>
            <w:r>
              <w:rPr>
                <w:rFonts w:ascii="Arial" w:hAnsi="Arial" w:cs="Arial"/>
                <w:sz w:val="28"/>
                <w:szCs w:val="28"/>
                <w:lang w:val="en-US"/>
              </w:rPr>
              <w:t>A presentation of the visit was designed by pupils through posters (mostly) and a short video</w:t>
            </w:r>
            <w:r w:rsidR="00D90D7B">
              <w:rPr>
                <w:rFonts w:ascii="Arial" w:hAnsi="Arial" w:cs="Arial"/>
                <w:sz w:val="28"/>
                <w:szCs w:val="28"/>
                <w:lang w:val="en-US"/>
              </w:rPr>
              <w:t>. It was presented to families in the last days of June.</w:t>
            </w:r>
          </w:p>
        </w:tc>
      </w:tr>
    </w:tbl>
    <w:p w:rsidR="00B22CA6" w:rsidRDefault="00B22CA6" w:rsidP="00B22CA6">
      <w:pPr>
        <w:pStyle w:val="Sansinterligne"/>
        <w:jc w:val="both"/>
        <w:rPr>
          <w:rFonts w:ascii="Arial" w:hAnsi="Arial" w:cs="Arial"/>
          <w:sz w:val="28"/>
          <w:szCs w:val="28"/>
          <w:lang w:val="en-US"/>
        </w:rPr>
      </w:pPr>
    </w:p>
    <w:p w:rsidR="001D049F" w:rsidRDefault="00294502" w:rsidP="00294502">
      <w:pPr>
        <w:pStyle w:val="Sansinterligne"/>
        <w:numPr>
          <w:ilvl w:val="0"/>
          <w:numId w:val="5"/>
        </w:numPr>
        <w:jc w:val="both"/>
        <w:rPr>
          <w:rFonts w:ascii="Arial" w:hAnsi="Arial" w:cs="Arial"/>
          <w:sz w:val="28"/>
          <w:szCs w:val="28"/>
          <w:lang w:val="en-US"/>
        </w:rPr>
      </w:pPr>
      <w:r>
        <w:rPr>
          <w:rFonts w:ascii="Arial" w:hAnsi="Arial" w:cs="Arial"/>
          <w:sz w:val="28"/>
          <w:szCs w:val="28"/>
          <w:lang w:val="en-US"/>
        </w:rPr>
        <w:t>What the surroundings revealed to pupils.</w:t>
      </w:r>
    </w:p>
    <w:p w:rsidR="00294502" w:rsidRDefault="00294502" w:rsidP="00294502">
      <w:pPr>
        <w:pStyle w:val="Sansinterligne"/>
        <w:jc w:val="both"/>
        <w:rPr>
          <w:rFonts w:ascii="Arial" w:hAnsi="Arial" w:cs="Arial"/>
          <w:sz w:val="28"/>
          <w:szCs w:val="28"/>
          <w:lang w:val="en-US"/>
        </w:rPr>
      </w:pPr>
      <w:r>
        <w:rPr>
          <w:rFonts w:ascii="Arial" w:hAnsi="Arial" w:cs="Arial"/>
          <w:sz w:val="28"/>
          <w:szCs w:val="28"/>
          <w:lang w:val="en-US"/>
        </w:rPr>
        <w:t xml:space="preserve">We mostly explored the natural </w:t>
      </w:r>
      <w:r w:rsidR="00D94B7D">
        <w:rPr>
          <w:rFonts w:ascii="Arial" w:hAnsi="Arial" w:cs="Arial"/>
          <w:sz w:val="28"/>
          <w:szCs w:val="28"/>
          <w:lang w:val="en-US"/>
        </w:rPr>
        <w:t>cliff where we practice climbing, looking for fossils.</w:t>
      </w:r>
    </w:p>
    <w:p w:rsidR="00294502" w:rsidRDefault="00294502" w:rsidP="00294502">
      <w:pPr>
        <w:pStyle w:val="Sansinterligne"/>
        <w:jc w:val="both"/>
        <w:rPr>
          <w:rFonts w:ascii="Arial" w:hAnsi="Arial" w:cs="Arial"/>
          <w:sz w:val="28"/>
          <w:szCs w:val="28"/>
          <w:lang w:val="en-US"/>
        </w:rPr>
      </w:pPr>
    </w:p>
    <w:p w:rsidR="00294502" w:rsidRDefault="00294502" w:rsidP="00294502">
      <w:pPr>
        <w:pStyle w:val="Sansinterligne"/>
        <w:jc w:val="both"/>
        <w:rPr>
          <w:rFonts w:ascii="Arial" w:hAnsi="Arial" w:cs="Arial"/>
          <w:sz w:val="28"/>
          <w:szCs w:val="28"/>
          <w:lang w:val="en-US"/>
        </w:rPr>
      </w:pPr>
    </w:p>
    <w:p w:rsidR="00294502" w:rsidRDefault="00294502" w:rsidP="00294502">
      <w:pPr>
        <w:pStyle w:val="Sansinterligne"/>
        <w:jc w:val="both"/>
        <w:rPr>
          <w:rFonts w:ascii="Arial" w:hAnsi="Arial" w:cs="Arial"/>
          <w:sz w:val="28"/>
          <w:szCs w:val="28"/>
          <w:lang w:val="en-US"/>
        </w:rPr>
      </w:pPr>
      <w:r>
        <w:rPr>
          <w:noProof/>
        </w:rPr>
        <w:drawing>
          <wp:anchor distT="0" distB="0" distL="114300" distR="114300" simplePos="0" relativeHeight="251659264" behindDoc="1" locked="0" layoutInCell="1" allowOverlap="1">
            <wp:simplePos x="0" y="0"/>
            <wp:positionH relativeFrom="column">
              <wp:posOffset>3619500</wp:posOffset>
            </wp:positionH>
            <wp:positionV relativeFrom="paragraph">
              <wp:posOffset>72390</wp:posOffset>
            </wp:positionV>
            <wp:extent cx="2858400" cy="2030400"/>
            <wp:effectExtent l="0" t="0" r="0" b="8255"/>
            <wp:wrapTight wrapText="bothSides">
              <wp:wrapPolygon edited="0">
                <wp:start x="0" y="0"/>
                <wp:lineTo x="0" y="21485"/>
                <wp:lineTo x="21451" y="21485"/>
                <wp:lineTo x="21451" y="0"/>
                <wp:lineTo x="0" y="0"/>
              </wp:wrapPolygon>
            </wp:wrapTight>
            <wp:docPr id="2" name="Image 2" descr="Image result for falaise d'escalade de Front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aise d'escalade de Fronten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8400" cy="20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13335</wp:posOffset>
            </wp:positionV>
            <wp:extent cx="3056400" cy="2041200"/>
            <wp:effectExtent l="0" t="0" r="0" b="0"/>
            <wp:wrapTight wrapText="bothSides">
              <wp:wrapPolygon edited="0">
                <wp:start x="0" y="0"/>
                <wp:lineTo x="0" y="21371"/>
                <wp:lineTo x="21407" y="21371"/>
                <wp:lineTo x="21407" y="0"/>
                <wp:lineTo x="0" y="0"/>
              </wp:wrapPolygon>
            </wp:wrapTight>
            <wp:docPr id="4" name="Image 4" descr="Image result for falaise d'escalade de Front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laise d'escalade de Frontena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6400" cy="204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502" w:rsidRDefault="00294502" w:rsidP="00294502">
      <w:pPr>
        <w:pStyle w:val="Sansinterligne"/>
        <w:jc w:val="both"/>
        <w:rPr>
          <w:rFonts w:ascii="Arial" w:hAnsi="Arial" w:cs="Arial"/>
          <w:sz w:val="28"/>
          <w:szCs w:val="28"/>
          <w:lang w:val="en-US"/>
        </w:rPr>
      </w:pPr>
    </w:p>
    <w:p w:rsidR="00294502" w:rsidRDefault="00294502" w:rsidP="00294502">
      <w:pPr>
        <w:pStyle w:val="Sansinterligne"/>
        <w:jc w:val="both"/>
        <w:rPr>
          <w:rFonts w:ascii="Arial" w:hAnsi="Arial" w:cs="Arial"/>
          <w:sz w:val="28"/>
          <w:szCs w:val="28"/>
          <w:lang w:val="en-US"/>
        </w:rPr>
      </w:pPr>
    </w:p>
    <w:p w:rsidR="00D94B7D" w:rsidRDefault="00D94B7D" w:rsidP="00294502">
      <w:pPr>
        <w:pStyle w:val="Sansinterligne"/>
        <w:jc w:val="both"/>
        <w:rPr>
          <w:rFonts w:ascii="Arial" w:hAnsi="Arial" w:cs="Arial"/>
          <w:sz w:val="28"/>
          <w:szCs w:val="28"/>
          <w:lang w:val="en-US"/>
        </w:rPr>
      </w:pPr>
    </w:p>
    <w:p w:rsidR="00294502" w:rsidRDefault="00294502" w:rsidP="00D94B7D">
      <w:pPr>
        <w:pStyle w:val="Sansinterligne"/>
        <w:jc w:val="both"/>
        <w:rPr>
          <w:rFonts w:ascii="Arial" w:hAnsi="Arial" w:cs="Arial"/>
          <w:sz w:val="28"/>
          <w:szCs w:val="28"/>
          <w:lang w:val="en-US"/>
        </w:rPr>
      </w:pPr>
    </w:p>
    <w:p w:rsidR="00D94B7D" w:rsidRDefault="00D94B7D" w:rsidP="00D94B7D">
      <w:pPr>
        <w:pStyle w:val="Sansinterligne"/>
        <w:jc w:val="both"/>
        <w:rPr>
          <w:rFonts w:ascii="Arial" w:hAnsi="Arial" w:cs="Arial"/>
          <w:sz w:val="28"/>
          <w:szCs w:val="28"/>
          <w:lang w:val="en-US"/>
        </w:rPr>
      </w:pPr>
    </w:p>
    <w:p w:rsidR="001D049F" w:rsidRDefault="001D049F" w:rsidP="001D049F">
      <w:pPr>
        <w:pStyle w:val="Sansinterligne"/>
        <w:ind w:left="708"/>
        <w:jc w:val="both"/>
        <w:rPr>
          <w:rFonts w:ascii="Arial" w:hAnsi="Arial" w:cs="Arial"/>
          <w:sz w:val="28"/>
          <w:szCs w:val="28"/>
          <w:lang w:val="en-US"/>
        </w:rPr>
      </w:pPr>
    </w:p>
    <w:p w:rsidR="001D049F" w:rsidRDefault="001D049F" w:rsidP="001D049F">
      <w:pPr>
        <w:pStyle w:val="Sansinterligne"/>
        <w:ind w:left="708"/>
        <w:jc w:val="both"/>
        <w:rPr>
          <w:rFonts w:ascii="Arial" w:hAnsi="Arial" w:cs="Arial"/>
          <w:sz w:val="28"/>
          <w:szCs w:val="28"/>
          <w:lang w:val="en-US"/>
        </w:rPr>
      </w:pPr>
    </w:p>
    <w:p w:rsidR="001D049F" w:rsidRDefault="001D049F" w:rsidP="001D049F">
      <w:pPr>
        <w:pStyle w:val="Sansinterligne"/>
        <w:jc w:val="both"/>
        <w:rPr>
          <w:rFonts w:ascii="Arial" w:hAnsi="Arial" w:cs="Arial"/>
          <w:sz w:val="28"/>
          <w:szCs w:val="28"/>
          <w:lang w:val="en-US"/>
        </w:rPr>
      </w:pPr>
    </w:p>
    <w:p w:rsidR="00A469BA" w:rsidRPr="001D049F" w:rsidRDefault="00A469BA" w:rsidP="00A469BA">
      <w:pPr>
        <w:pStyle w:val="Sansinterligne"/>
        <w:jc w:val="both"/>
        <w:rPr>
          <w:rFonts w:ascii="Arial" w:hAnsi="Arial" w:cs="Arial"/>
          <w:sz w:val="28"/>
          <w:szCs w:val="28"/>
          <w:lang w:val="en-US"/>
        </w:rPr>
      </w:pPr>
    </w:p>
    <w:p w:rsidR="00A469BA" w:rsidRDefault="00A469BA" w:rsidP="00A469BA">
      <w:pPr>
        <w:pStyle w:val="Sansinterligne"/>
        <w:jc w:val="both"/>
        <w:rPr>
          <w:rFonts w:ascii="Arial" w:hAnsi="Arial" w:cs="Arial"/>
          <w:sz w:val="28"/>
          <w:szCs w:val="28"/>
          <w:lang w:val="en-US"/>
        </w:rPr>
      </w:pPr>
    </w:p>
    <w:p w:rsidR="00D94B7D" w:rsidRPr="001D049F" w:rsidRDefault="00D94B7D" w:rsidP="00A469BA">
      <w:pPr>
        <w:pStyle w:val="Sansinterligne"/>
        <w:jc w:val="both"/>
        <w:rPr>
          <w:rFonts w:ascii="Arial" w:hAnsi="Arial" w:cs="Arial"/>
          <w:sz w:val="28"/>
          <w:szCs w:val="28"/>
          <w:lang w:val="en-US"/>
        </w:rPr>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3427200" cy="2570400"/>
            <wp:effectExtent l="0" t="0" r="1905" b="1905"/>
            <wp:wrapTight wrapText="bothSides">
              <wp:wrapPolygon edited="0">
                <wp:start x="0" y="0"/>
                <wp:lineTo x="0" y="21456"/>
                <wp:lineTo x="21492" y="21456"/>
                <wp:lineTo x="21492" y="0"/>
                <wp:lineTo x="0" y="0"/>
              </wp:wrapPolygon>
            </wp:wrapTight>
            <wp:docPr id="8" name="Image 8" descr="Image result for petites ammo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etites ammoni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200" cy="257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-38100</wp:posOffset>
            </wp:positionH>
            <wp:positionV relativeFrom="paragraph">
              <wp:posOffset>0</wp:posOffset>
            </wp:positionV>
            <wp:extent cx="2858400" cy="2142000"/>
            <wp:effectExtent l="0" t="0" r="0" b="0"/>
            <wp:wrapTight wrapText="bothSides">
              <wp:wrapPolygon edited="0">
                <wp:start x="0" y="0"/>
                <wp:lineTo x="0" y="21325"/>
                <wp:lineTo x="21451" y="21325"/>
                <wp:lineTo x="21451" y="0"/>
                <wp:lineTo x="0" y="0"/>
              </wp:wrapPolygon>
            </wp:wrapTight>
            <wp:docPr id="6" name="Image 6" descr="Image result for falaise d'escalade de Front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laise d'escalade de Fronten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21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BA" w:rsidRPr="001D049F" w:rsidRDefault="00A469BA" w:rsidP="00A469BA">
      <w:pPr>
        <w:pStyle w:val="Sansinterligne"/>
        <w:jc w:val="both"/>
        <w:rPr>
          <w:rFonts w:ascii="Arial" w:hAnsi="Arial" w:cs="Arial"/>
          <w:sz w:val="28"/>
          <w:szCs w:val="28"/>
          <w:lang w:val="en-US"/>
        </w:rPr>
      </w:pPr>
    </w:p>
    <w:p w:rsidR="00A469BA" w:rsidRDefault="00A469B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D94B7D" w:rsidP="00D94B7D">
      <w:pPr>
        <w:pStyle w:val="Sansinterligne"/>
        <w:numPr>
          <w:ilvl w:val="0"/>
          <w:numId w:val="5"/>
        </w:numPr>
        <w:jc w:val="both"/>
        <w:rPr>
          <w:rFonts w:ascii="Arial" w:hAnsi="Arial" w:cs="Arial"/>
          <w:sz w:val="28"/>
          <w:szCs w:val="28"/>
          <w:lang w:val="en-US"/>
        </w:rPr>
      </w:pPr>
      <w:r>
        <w:rPr>
          <w:rFonts w:ascii="Arial" w:hAnsi="Arial" w:cs="Arial"/>
          <w:sz w:val="28"/>
          <w:szCs w:val="28"/>
          <w:lang w:val="en-US"/>
        </w:rPr>
        <w:t>Some ammonites were found and needed to be justified and explained.</w:t>
      </w:r>
    </w:p>
    <w:p w:rsidR="00D94B7D" w:rsidRDefault="00D94B7D" w:rsidP="00D94B7D">
      <w:pPr>
        <w:pStyle w:val="Sansinterligne"/>
        <w:jc w:val="both"/>
        <w:rPr>
          <w:rFonts w:ascii="Arial" w:hAnsi="Arial" w:cs="Arial"/>
          <w:sz w:val="28"/>
          <w:szCs w:val="28"/>
          <w:lang w:val="en-US"/>
        </w:rPr>
      </w:pPr>
    </w:p>
    <w:p w:rsidR="00D94B7D" w:rsidRDefault="00A763BF" w:rsidP="00D94B7D">
      <w:pPr>
        <w:pStyle w:val="Sansinterligne"/>
        <w:jc w:val="both"/>
        <w:rPr>
          <w:rFonts w:ascii="Arial" w:hAnsi="Arial" w:cs="Arial"/>
          <w:sz w:val="28"/>
          <w:szCs w:val="28"/>
          <w:lang w:val="en-US"/>
        </w:rPr>
      </w:pPr>
      <w:r>
        <w:rPr>
          <w:rFonts w:ascii="Arial" w:hAnsi="Arial" w:cs="Arial"/>
          <w:sz w:val="28"/>
          <w:szCs w:val="28"/>
          <w:lang w:val="en-US"/>
        </w:rPr>
        <w:t xml:space="preserve">Most of information was too complicated for young pupils and they mostly got some examples of typical landscapes in Gironde where some traces of ancient sea could be found as in Frontenac. </w:t>
      </w:r>
    </w:p>
    <w:p w:rsidR="00A763BF" w:rsidRDefault="00A763BF" w:rsidP="00D94B7D">
      <w:pPr>
        <w:pStyle w:val="Sansinterligne"/>
        <w:jc w:val="both"/>
        <w:rPr>
          <w:rFonts w:ascii="Arial" w:hAnsi="Arial" w:cs="Arial"/>
          <w:sz w:val="28"/>
          <w:szCs w:val="28"/>
          <w:lang w:val="en-US"/>
        </w:rPr>
      </w:pPr>
      <w:r>
        <w:rPr>
          <w:rFonts w:ascii="Arial" w:hAnsi="Arial" w:cs="Arial"/>
          <w:sz w:val="28"/>
          <w:szCs w:val="28"/>
          <w:lang w:val="en-US"/>
        </w:rPr>
        <w:t>A special point was the name of our region “Entre-Deux-Mers” and lead us to the relationship of water with vineyards.</w:t>
      </w:r>
    </w:p>
    <w:p w:rsidR="00D94B7D" w:rsidRDefault="00D90D7B" w:rsidP="00D94B7D">
      <w:pPr>
        <w:pStyle w:val="Sansinterligne"/>
        <w:jc w:val="both"/>
        <w:rPr>
          <w:rFonts w:ascii="Arial" w:hAnsi="Arial" w:cs="Arial"/>
          <w:sz w:val="28"/>
          <w:szCs w:val="28"/>
          <w:lang w:val="en-US"/>
        </w:rPr>
      </w:pPr>
      <w:bookmarkStart w:id="0" w:name="_GoBack"/>
      <w:r>
        <w:rPr>
          <w:rFonts w:ascii="Arial" w:hAnsi="Arial" w:cs="Arial"/>
          <w:noProof/>
          <w:sz w:val="28"/>
          <w:szCs w:val="28"/>
        </w:rPr>
        <w:drawing>
          <wp:anchor distT="0" distB="0" distL="114300" distR="114300" simplePos="0" relativeHeight="251662336" behindDoc="1" locked="0" layoutInCell="1" allowOverlap="1">
            <wp:simplePos x="0" y="0"/>
            <wp:positionH relativeFrom="column">
              <wp:posOffset>4133850</wp:posOffset>
            </wp:positionH>
            <wp:positionV relativeFrom="paragraph">
              <wp:posOffset>7620</wp:posOffset>
            </wp:positionV>
            <wp:extent cx="2635200" cy="3427200"/>
            <wp:effectExtent l="0" t="0" r="0" b="1905"/>
            <wp:wrapTight wrapText="bothSides">
              <wp:wrapPolygon edited="0">
                <wp:start x="0" y="0"/>
                <wp:lineTo x="0" y="21492"/>
                <wp:lineTo x="21397" y="21492"/>
                <wp:lineTo x="2139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2635200" cy="3427200"/>
                    </a:xfrm>
                    <a:prstGeom prst="rect">
                      <a:avLst/>
                    </a:prstGeom>
                  </pic:spPr>
                </pic:pic>
              </a:graphicData>
            </a:graphic>
            <wp14:sizeRelH relativeFrom="page">
              <wp14:pctWidth>0</wp14:pctWidth>
            </wp14:sizeRelH>
            <wp14:sizeRelV relativeFrom="page">
              <wp14:pctHeight>0</wp14:pctHeight>
            </wp14:sizeRelV>
          </wp:anchor>
        </w:drawing>
      </w:r>
      <w:bookmarkEnd w:id="0"/>
    </w:p>
    <w:p w:rsidR="00D94B7D" w:rsidRDefault="00E85866" w:rsidP="00D94B7D">
      <w:pPr>
        <w:pStyle w:val="Sansinterligne"/>
        <w:jc w:val="both"/>
        <w:rPr>
          <w:rFonts w:ascii="Arial" w:hAnsi="Arial" w:cs="Arial"/>
          <w:sz w:val="28"/>
          <w:szCs w:val="28"/>
          <w:lang w:val="en-US"/>
        </w:rPr>
      </w:pPr>
      <w:r>
        <w:rPr>
          <w:rFonts w:ascii="Arial" w:hAnsi="Arial" w:cs="Arial"/>
          <w:noProof/>
          <w:sz w:val="28"/>
          <w:szCs w:val="28"/>
        </w:rPr>
        <w:drawing>
          <wp:anchor distT="0" distB="0" distL="114300" distR="114300" simplePos="0" relativeHeight="251663360" behindDoc="1" locked="0" layoutInCell="1" allowOverlap="1">
            <wp:simplePos x="0" y="0"/>
            <wp:positionH relativeFrom="margin">
              <wp:posOffset>104775</wp:posOffset>
            </wp:positionH>
            <wp:positionV relativeFrom="paragraph">
              <wp:posOffset>267970</wp:posOffset>
            </wp:positionV>
            <wp:extent cx="3934800" cy="2689200"/>
            <wp:effectExtent l="0" t="0" r="8890" b="0"/>
            <wp:wrapTight wrapText="bothSides">
              <wp:wrapPolygon edited="0">
                <wp:start x="0" y="0"/>
                <wp:lineTo x="0" y="21427"/>
                <wp:lineTo x="21544" y="21427"/>
                <wp:lineTo x="2154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2.PNG"/>
                    <pic:cNvPicPr/>
                  </pic:nvPicPr>
                  <pic:blipFill>
                    <a:blip r:embed="rId11">
                      <a:extLst>
                        <a:ext uri="{28A0092B-C50C-407E-A947-70E740481C1C}">
                          <a14:useLocalDpi xmlns:a14="http://schemas.microsoft.com/office/drawing/2010/main" val="0"/>
                        </a:ext>
                      </a:extLst>
                    </a:blip>
                    <a:stretch>
                      <a:fillRect/>
                    </a:stretch>
                  </pic:blipFill>
                  <pic:spPr>
                    <a:xfrm>
                      <a:off x="0" y="0"/>
                      <a:ext cx="3934800" cy="2689200"/>
                    </a:xfrm>
                    <a:prstGeom prst="rect">
                      <a:avLst/>
                    </a:prstGeom>
                  </pic:spPr>
                </pic:pic>
              </a:graphicData>
            </a:graphic>
            <wp14:sizeRelH relativeFrom="page">
              <wp14:pctWidth>0</wp14:pctWidth>
            </wp14:sizeRelH>
            <wp14:sizeRelV relativeFrom="page">
              <wp14:pctHeight>0</wp14:pctHeight>
            </wp14:sizeRelV>
          </wp:anchor>
        </w:drawing>
      </w:r>
    </w:p>
    <w:p w:rsidR="00E85866" w:rsidRDefault="00E85866" w:rsidP="00E85866">
      <w:pPr>
        <w:pStyle w:val="Sansinterligne"/>
        <w:numPr>
          <w:ilvl w:val="0"/>
          <w:numId w:val="5"/>
        </w:numPr>
        <w:jc w:val="both"/>
        <w:rPr>
          <w:rFonts w:ascii="Arial" w:hAnsi="Arial" w:cs="Arial"/>
          <w:sz w:val="28"/>
          <w:szCs w:val="28"/>
          <w:lang w:val="en-US"/>
        </w:rPr>
      </w:pPr>
      <w:r>
        <w:rPr>
          <w:rFonts w:ascii="Arial" w:hAnsi="Arial" w:cs="Arial"/>
          <w:sz w:val="28"/>
          <w:szCs w:val="28"/>
          <w:lang w:val="en-US"/>
        </w:rPr>
        <w:t>Mid-June and the visit to Couthures-Sur-Garonne and an association which explains the role of the river in the economy and the aspect of our region. Pupils could attend workshops and have a boat trip to discover the river.</w:t>
      </w:r>
    </w:p>
    <w:p w:rsidR="00E85866" w:rsidRDefault="00E85866" w:rsidP="00E85866">
      <w:pPr>
        <w:pStyle w:val="Sansinterligne"/>
        <w:ind w:left="708"/>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E85866" w:rsidP="00A469BA">
      <w:pPr>
        <w:pStyle w:val="Sansinterligne"/>
        <w:jc w:val="both"/>
        <w:rPr>
          <w:rFonts w:ascii="Arial" w:hAnsi="Arial" w:cs="Arial"/>
          <w:sz w:val="28"/>
          <w:szCs w:val="28"/>
          <w:lang w:val="en-US"/>
        </w:rPr>
      </w:pPr>
      <w:r>
        <w:rPr>
          <w:noProof/>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3175</wp:posOffset>
            </wp:positionV>
            <wp:extent cx="3693600" cy="2077200"/>
            <wp:effectExtent l="0" t="0" r="2540" b="0"/>
            <wp:wrapTight wrapText="bothSides">
              <wp:wrapPolygon edited="0">
                <wp:start x="0" y="0"/>
                <wp:lineTo x="0" y="21395"/>
                <wp:lineTo x="21503" y="21395"/>
                <wp:lineTo x="21503" y="0"/>
                <wp:lineTo x="0" y="0"/>
              </wp:wrapPolygon>
            </wp:wrapTight>
            <wp:docPr id="9" name="Image 8" descr="Image result for passage d'Ã©cluse en ga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ssage d'Ã©cluse en gabar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600" cy="207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2793365" cy="1864360"/>
            <wp:effectExtent l="0" t="0" r="6985" b="2540"/>
            <wp:wrapTight wrapText="bothSides">
              <wp:wrapPolygon edited="0">
                <wp:start x="0" y="0"/>
                <wp:lineTo x="0" y="21409"/>
                <wp:lineTo x="21507" y="21409"/>
                <wp:lineTo x="21507" y="0"/>
                <wp:lineTo x="0" y="0"/>
              </wp:wrapPolygon>
            </wp:wrapTight>
            <wp:docPr id="5" name="Image 4" descr="Image result for les gens de garonne cout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s gens de garonne couth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6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4A" w:rsidRDefault="00E85866" w:rsidP="00A469BA">
      <w:pPr>
        <w:pStyle w:val="Sansinterligne"/>
        <w:jc w:val="both"/>
        <w:rPr>
          <w:rFonts w:ascii="Arial" w:hAnsi="Arial" w:cs="Arial"/>
          <w:sz w:val="28"/>
          <w:szCs w:val="28"/>
          <w:lang w:val="en-US"/>
        </w:rPr>
      </w:pPr>
      <w:r>
        <w:rPr>
          <w:noProof/>
        </w:rPr>
        <w:drawing>
          <wp:anchor distT="0" distB="0" distL="114300" distR="114300" simplePos="0" relativeHeight="251669504" behindDoc="1" locked="0" layoutInCell="1" allowOverlap="1">
            <wp:simplePos x="0" y="0"/>
            <wp:positionH relativeFrom="margin">
              <wp:posOffset>3235960</wp:posOffset>
            </wp:positionH>
            <wp:positionV relativeFrom="paragraph">
              <wp:posOffset>362585</wp:posOffset>
            </wp:positionV>
            <wp:extent cx="3229200" cy="2152800"/>
            <wp:effectExtent l="0" t="0" r="9525" b="0"/>
            <wp:wrapTight wrapText="bothSides">
              <wp:wrapPolygon edited="0">
                <wp:start x="0" y="0"/>
                <wp:lineTo x="0" y="21409"/>
                <wp:lineTo x="21536" y="21409"/>
                <wp:lineTo x="21536" y="0"/>
                <wp:lineTo x="0" y="0"/>
              </wp:wrapPolygon>
            </wp:wrapTight>
            <wp:docPr id="3" name="Image 2" descr="http://www.gensdegaronne.com/wp-content/uploads/2015/04/RMB_G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nsdegaronne.com/wp-content/uploads/2015/04/RMB_GG0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9200" cy="21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45720</wp:posOffset>
            </wp:positionV>
            <wp:extent cx="3020400" cy="3049200"/>
            <wp:effectExtent l="0" t="0" r="8890" b="0"/>
            <wp:wrapTight wrapText="bothSides">
              <wp:wrapPolygon edited="0">
                <wp:start x="0" y="0"/>
                <wp:lineTo x="0" y="21461"/>
                <wp:lineTo x="21527" y="21461"/>
                <wp:lineTo x="21527" y="0"/>
                <wp:lineTo x="0" y="0"/>
              </wp:wrapPolygon>
            </wp:wrapTight>
            <wp:docPr id="19" name="Image 10" descr="Image result for passage d'Ã©cluse en ga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ssage d'Ã©cluse en gab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400" cy="304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E85866" w:rsidP="00A469BA">
      <w:pPr>
        <w:pStyle w:val="Sansinterligne"/>
        <w:jc w:val="both"/>
        <w:rPr>
          <w:rFonts w:ascii="Arial" w:hAnsi="Arial" w:cs="Arial"/>
          <w:sz w:val="28"/>
          <w:szCs w:val="28"/>
          <w:lang w:val="en-US"/>
        </w:rPr>
      </w:pPr>
      <w:r>
        <w:rPr>
          <w:noProof/>
        </w:rPr>
        <w:drawing>
          <wp:anchor distT="0" distB="0" distL="114300" distR="114300" simplePos="0" relativeHeight="251668480" behindDoc="1" locked="0" layoutInCell="1" allowOverlap="1">
            <wp:simplePos x="0" y="0"/>
            <wp:positionH relativeFrom="margin">
              <wp:posOffset>1743075</wp:posOffset>
            </wp:positionH>
            <wp:positionV relativeFrom="paragraph">
              <wp:posOffset>153670</wp:posOffset>
            </wp:positionV>
            <wp:extent cx="3661200" cy="2206800"/>
            <wp:effectExtent l="0" t="0" r="0" b="3175"/>
            <wp:wrapTight wrapText="bothSides">
              <wp:wrapPolygon edited="0">
                <wp:start x="0" y="0"/>
                <wp:lineTo x="0" y="21445"/>
                <wp:lineTo x="21469" y="21445"/>
                <wp:lineTo x="21469" y="0"/>
                <wp:lineTo x="0" y="0"/>
              </wp:wrapPolygon>
            </wp:wrapTight>
            <wp:docPr id="13" name="Image 12" descr="Image result for passage d'Ã©cluse en ga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ssage d'Ã©cluse en gab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1200" cy="22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jc w:val="both"/>
        <w:rPr>
          <w:rFonts w:ascii="Arial" w:hAnsi="Arial" w:cs="Arial"/>
          <w:sz w:val="28"/>
          <w:szCs w:val="28"/>
          <w:lang w:val="en-US"/>
        </w:rPr>
      </w:pPr>
    </w:p>
    <w:p w:rsidR="00125C4A" w:rsidRDefault="00125C4A" w:rsidP="00A469BA">
      <w:pPr>
        <w:pStyle w:val="Sansinterligne"/>
        <w:ind w:left="708"/>
        <w:jc w:val="both"/>
        <w:rPr>
          <w:rFonts w:ascii="Arial" w:hAnsi="Arial" w:cs="Arial"/>
          <w:sz w:val="28"/>
          <w:szCs w:val="28"/>
          <w:lang w:val="en-US"/>
        </w:rPr>
      </w:pPr>
    </w:p>
    <w:p w:rsidR="00125C4A" w:rsidRDefault="00125C4A" w:rsidP="00A469BA">
      <w:pPr>
        <w:pStyle w:val="Sansinterligne"/>
        <w:ind w:left="708"/>
        <w:jc w:val="both"/>
        <w:rPr>
          <w:rFonts w:ascii="Arial" w:hAnsi="Arial" w:cs="Arial"/>
          <w:sz w:val="28"/>
          <w:szCs w:val="28"/>
          <w:lang w:val="en-US"/>
        </w:rPr>
      </w:pPr>
    </w:p>
    <w:p w:rsidR="00125C4A" w:rsidRDefault="00125C4A" w:rsidP="00A469BA">
      <w:pPr>
        <w:pStyle w:val="Sansinterligne"/>
        <w:ind w:left="708"/>
        <w:jc w:val="both"/>
        <w:rPr>
          <w:rFonts w:ascii="Arial" w:hAnsi="Arial" w:cs="Arial"/>
          <w:sz w:val="28"/>
          <w:szCs w:val="28"/>
          <w:lang w:val="en-US"/>
        </w:rPr>
      </w:pPr>
    </w:p>
    <w:p w:rsidR="004D0289" w:rsidRDefault="004D0289" w:rsidP="00A469BA">
      <w:pPr>
        <w:pStyle w:val="Sansinterligne"/>
        <w:ind w:left="708"/>
        <w:jc w:val="both"/>
        <w:rPr>
          <w:rFonts w:ascii="Arial" w:hAnsi="Arial" w:cs="Arial"/>
          <w:sz w:val="28"/>
          <w:szCs w:val="28"/>
          <w:lang w:val="en-US"/>
        </w:rPr>
      </w:pPr>
    </w:p>
    <w:p w:rsidR="00A469BA" w:rsidRDefault="00A469BA" w:rsidP="00B22CA6">
      <w:pPr>
        <w:pStyle w:val="Sansinterligne"/>
        <w:jc w:val="both"/>
        <w:rPr>
          <w:rFonts w:ascii="Arial" w:hAnsi="Arial" w:cs="Arial"/>
          <w:sz w:val="28"/>
          <w:szCs w:val="28"/>
          <w:lang w:val="en-US"/>
        </w:rPr>
      </w:pPr>
    </w:p>
    <w:p w:rsidR="00125C4A" w:rsidRDefault="00125C4A" w:rsidP="00B22CA6">
      <w:pPr>
        <w:pStyle w:val="Sansinterligne"/>
        <w:jc w:val="both"/>
        <w:rPr>
          <w:rFonts w:ascii="Arial" w:hAnsi="Arial" w:cs="Arial"/>
          <w:sz w:val="28"/>
          <w:szCs w:val="28"/>
          <w:lang w:val="en-US"/>
        </w:rPr>
      </w:pPr>
    </w:p>
    <w:p w:rsidR="00125C4A" w:rsidRDefault="00125C4A" w:rsidP="00B22CA6">
      <w:pPr>
        <w:pStyle w:val="Sansinterligne"/>
        <w:jc w:val="both"/>
        <w:rPr>
          <w:rFonts w:ascii="Arial" w:hAnsi="Arial" w:cs="Arial"/>
          <w:sz w:val="28"/>
          <w:szCs w:val="28"/>
          <w:lang w:val="en-US"/>
        </w:rPr>
      </w:pPr>
    </w:p>
    <w:p w:rsidR="00125C4A" w:rsidRDefault="00125C4A" w:rsidP="00B22CA6">
      <w:pPr>
        <w:pStyle w:val="Sansinterligne"/>
        <w:jc w:val="both"/>
        <w:rPr>
          <w:rFonts w:ascii="Arial" w:hAnsi="Arial" w:cs="Arial"/>
          <w:sz w:val="28"/>
          <w:szCs w:val="28"/>
          <w:lang w:val="en-US"/>
        </w:rPr>
      </w:pPr>
    </w:p>
    <w:p w:rsidR="00125C4A" w:rsidRPr="00A469BA" w:rsidRDefault="00125C4A" w:rsidP="00B22CA6">
      <w:pPr>
        <w:pStyle w:val="Sansinterligne"/>
        <w:jc w:val="both"/>
        <w:rPr>
          <w:rFonts w:ascii="Arial" w:hAnsi="Arial" w:cs="Arial"/>
          <w:sz w:val="28"/>
          <w:szCs w:val="28"/>
          <w:lang w:val="en-US"/>
        </w:rPr>
      </w:pPr>
    </w:p>
    <w:p w:rsidR="00A469BA" w:rsidRPr="00A469BA" w:rsidRDefault="00A469BA" w:rsidP="00B22CA6">
      <w:pPr>
        <w:pStyle w:val="Sansinterligne"/>
        <w:jc w:val="both"/>
        <w:rPr>
          <w:rFonts w:ascii="Arial" w:hAnsi="Arial" w:cs="Arial"/>
          <w:sz w:val="28"/>
          <w:szCs w:val="28"/>
          <w:lang w:val="en-US"/>
        </w:rPr>
      </w:pPr>
    </w:p>
    <w:p w:rsidR="00A469BA" w:rsidRPr="00A469BA" w:rsidRDefault="00A469BA" w:rsidP="00B22CA6">
      <w:pPr>
        <w:pStyle w:val="Sansinterligne"/>
        <w:jc w:val="both"/>
        <w:rPr>
          <w:rFonts w:ascii="Arial" w:hAnsi="Arial" w:cs="Arial"/>
          <w:sz w:val="28"/>
          <w:szCs w:val="28"/>
          <w:lang w:val="en-US"/>
        </w:rPr>
      </w:pPr>
    </w:p>
    <w:p w:rsidR="00A469BA" w:rsidRDefault="00A469BA" w:rsidP="00B22CA6">
      <w:pPr>
        <w:pStyle w:val="Sansinterligne"/>
        <w:jc w:val="both"/>
        <w:rPr>
          <w:rFonts w:ascii="Arial" w:hAnsi="Arial" w:cs="Arial"/>
          <w:sz w:val="28"/>
          <w:szCs w:val="28"/>
          <w:lang w:val="en-US"/>
        </w:rPr>
      </w:pPr>
    </w:p>
    <w:p w:rsidR="00025BD8" w:rsidRDefault="00E85866" w:rsidP="00B22CA6">
      <w:pPr>
        <w:pStyle w:val="Sansinterligne"/>
        <w:jc w:val="both"/>
        <w:rPr>
          <w:rFonts w:ascii="Arial" w:hAnsi="Arial" w:cs="Arial"/>
          <w:sz w:val="28"/>
          <w:szCs w:val="28"/>
          <w:lang w:val="en-US"/>
        </w:rPr>
      </w:pPr>
      <w:r>
        <w:rPr>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-941070</wp:posOffset>
            </wp:positionV>
            <wp:extent cx="4064400" cy="1918800"/>
            <wp:effectExtent l="0" t="0" r="0" b="5715"/>
            <wp:wrapTight wrapText="bothSides">
              <wp:wrapPolygon edited="0">
                <wp:start x="0" y="0"/>
                <wp:lineTo x="0" y="21450"/>
                <wp:lineTo x="21465" y="21450"/>
                <wp:lineTo x="21465" y="0"/>
                <wp:lineTo x="0" y="0"/>
              </wp:wrapPolygon>
            </wp:wrapTight>
            <wp:docPr id="12" name="Image 6" descr="Image result for les gens de garonne cout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es gens de garonne couth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400" cy="191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BD8" w:rsidRDefault="00025BD8" w:rsidP="00B22CA6">
      <w:pPr>
        <w:pStyle w:val="Sansinterligne"/>
        <w:jc w:val="both"/>
        <w:rPr>
          <w:rFonts w:ascii="Arial" w:hAnsi="Arial" w:cs="Arial"/>
          <w:sz w:val="28"/>
          <w:szCs w:val="28"/>
          <w:lang w:val="en-US"/>
        </w:rPr>
      </w:pPr>
    </w:p>
    <w:p w:rsidR="00025BD8" w:rsidRPr="00A469BA" w:rsidRDefault="00025BD8" w:rsidP="00B22CA6">
      <w:pPr>
        <w:pStyle w:val="Sansinterligne"/>
        <w:jc w:val="both"/>
        <w:rPr>
          <w:rFonts w:ascii="Arial" w:hAnsi="Arial" w:cs="Arial"/>
          <w:sz w:val="28"/>
          <w:szCs w:val="28"/>
          <w:lang w:val="en-US"/>
        </w:rPr>
      </w:pPr>
    </w:p>
    <w:sectPr w:rsidR="00025BD8" w:rsidRPr="00A469BA" w:rsidSect="00B22C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02C36"/>
    <w:multiLevelType w:val="hybridMultilevel"/>
    <w:tmpl w:val="A8EAA1D2"/>
    <w:lvl w:ilvl="0" w:tplc="86F4D45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CE2E7D"/>
    <w:multiLevelType w:val="hybridMultilevel"/>
    <w:tmpl w:val="AFCCD6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1E7949"/>
    <w:multiLevelType w:val="hybridMultilevel"/>
    <w:tmpl w:val="B39AC08A"/>
    <w:lvl w:ilvl="0" w:tplc="3E3613A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2F7705A"/>
    <w:multiLevelType w:val="hybridMultilevel"/>
    <w:tmpl w:val="1D383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F84CB0"/>
    <w:multiLevelType w:val="hybridMultilevel"/>
    <w:tmpl w:val="B39AC08A"/>
    <w:lvl w:ilvl="0" w:tplc="3E3613A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7FBD5414"/>
    <w:multiLevelType w:val="hybridMultilevel"/>
    <w:tmpl w:val="069AAB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CA6"/>
    <w:rsid w:val="00025BD8"/>
    <w:rsid w:val="00125C4A"/>
    <w:rsid w:val="001D049F"/>
    <w:rsid w:val="00294502"/>
    <w:rsid w:val="004D0289"/>
    <w:rsid w:val="007C2941"/>
    <w:rsid w:val="008F7BF3"/>
    <w:rsid w:val="009320D3"/>
    <w:rsid w:val="00A469BA"/>
    <w:rsid w:val="00A763BF"/>
    <w:rsid w:val="00B22CA6"/>
    <w:rsid w:val="00D90D7B"/>
    <w:rsid w:val="00D94B7D"/>
    <w:rsid w:val="00E85866"/>
    <w:rsid w:val="00F83436"/>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AAA01-354E-4D6A-8CE2-AF344780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22CA6"/>
    <w:pPr>
      <w:spacing w:after="0" w:line="240" w:lineRule="auto"/>
    </w:pPr>
  </w:style>
  <w:style w:type="table" w:styleId="Grilledutableau">
    <w:name w:val="Table Grid"/>
    <w:basedOn w:val="TableauNormal"/>
    <w:uiPriority w:val="39"/>
    <w:rsid w:val="00B2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333</Words>
  <Characters>1834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FARGES</dc:creator>
  <cp:keywords/>
  <dc:description/>
  <cp:lastModifiedBy>Didier FARGES</cp:lastModifiedBy>
  <cp:revision>3</cp:revision>
  <dcterms:created xsi:type="dcterms:W3CDTF">2018-07-24T14:28:00Z</dcterms:created>
  <dcterms:modified xsi:type="dcterms:W3CDTF">2018-07-24T14:31:00Z</dcterms:modified>
</cp:coreProperties>
</file>