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BF93" w14:textId="542B6D8A" w:rsidR="00DD6527" w:rsidRDefault="00DD6527">
      <w:pP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</w:pPr>
      <w: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t xml:space="preserve">                 </w:t>
      </w:r>
      <w:r w:rsidRPr="00DD6527"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t>DAVID WARREN</w:t>
      </w:r>
      <w: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t xml:space="preserve"> </w:t>
      </w:r>
    </w:p>
    <w:p w14:paraId="211631FC" w14:textId="13675567" w:rsidR="00955B04" w:rsidRDefault="00955B04">
      <w:pP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</w:pPr>
      <w: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t xml:space="preserve">               </w:t>
      </w:r>
      <w:r w:rsidRPr="00955B04"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</w:rPr>
        <w:drawing>
          <wp:inline distT="0" distB="0" distL="0" distR="0" wp14:anchorId="286FC407" wp14:editId="1996607B">
            <wp:extent cx="2125980" cy="2141220"/>
            <wp:effectExtent l="0" t="0" r="7620" b="0"/>
            <wp:docPr id="3" name="Εικόνα 3" descr="Αποτελέσματα εικόνων για david war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ελέσματα εικόνων για david war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842A9" w14:textId="77777777" w:rsidR="00955B04" w:rsidRDefault="00DD6527">
      <w:pP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</w:pPr>
      <w:r w:rsidRPr="00DD6527"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t>David Warren (full name David Ronald de Mey Warren) Was an Australian inventor. He is most famous for his invention of the Flight data recorder (invented in</w:t>
      </w:r>
      <w:r w:rsidRPr="00DD6527">
        <w:rPr>
          <w:rFonts w:ascii="OCR A Extended" w:hAnsi="OCR A Extended"/>
          <w:color w:val="000000"/>
          <w:spacing w:val="5"/>
          <w:sz w:val="32"/>
          <w:szCs w:val="32"/>
          <w:shd w:val="clear" w:color="auto" w:fill="F8F8F8"/>
          <w:lang w:val="en-US"/>
        </w:rPr>
        <w:t> 1956</w:t>
      </w:r>
      <w:r w:rsidRPr="00DD6527"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t>), or more commonly known as the “black box”</w:t>
      </w:r>
    </w:p>
    <w:p w14:paraId="4601537E" w14:textId="10241AF9" w:rsidR="00DD6527" w:rsidRDefault="00955B04">
      <w:pP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</w:pPr>
      <w:r w:rsidRPr="00955B04">
        <w:drawing>
          <wp:inline distT="0" distB="0" distL="0" distR="0" wp14:anchorId="3BC7F718" wp14:editId="29FDFEC8">
            <wp:extent cx="5730240" cy="192024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527" w:rsidRPr="00DD6527">
        <w:rPr>
          <w:rFonts w:ascii="Roboto" w:hAnsi="Roboto"/>
          <w:color w:val="676767"/>
          <w:spacing w:val="5"/>
          <w:lang w:val="en-US"/>
        </w:rPr>
        <w:br/>
      </w:r>
      <w:r w:rsidR="00DD6527" w:rsidRPr="00DD6527">
        <w:rPr>
          <w:rFonts w:ascii="Roboto" w:hAnsi="Roboto"/>
          <w:color w:val="676767"/>
          <w:spacing w:val="5"/>
          <w:lang w:val="en-US"/>
        </w:rPr>
        <w:br/>
      </w:r>
      <w:r w:rsidR="00DD6527" w:rsidRPr="00DD6527"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t>     The “Black Box” is a device that records in-flight conversations and data. Warren came up with the idea of recording the flight crew’s conversation on a device that could be protected to increase its chances of surviving the crash. Although it has the name “Black Box”, it is coated with heat-resistant bright orange paint for high visibility in a wreckage, and the Black Box is usually mounted in the aircraft’s tail section, where it is more likely to survive a severe crash.</w:t>
      </w:r>
    </w:p>
    <w:p w14:paraId="063618B5" w14:textId="77777777" w:rsidR="00DD6527" w:rsidRPr="00DD6527" w:rsidRDefault="00DD6527" w:rsidP="00DD6527">
      <w:pP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</w:pPr>
    </w:p>
    <w:p w14:paraId="6BCE7D8F" w14:textId="1AB120DE" w:rsidR="00DD6527" w:rsidRDefault="00DD6527" w:rsidP="00DD6527">
      <w:pP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</w:pPr>
      <w:r w:rsidRPr="00DD6527"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  <w:lastRenderedPageBreak/>
        <w:t xml:space="preserve">     The recorder was well received in England (where the name “Black Box” was made up by a journalist at a briefing) and also in Canada where the idea was seen as a potential addition to beacons being developed there.</w:t>
      </w:r>
    </w:p>
    <w:p w14:paraId="18469714" w14:textId="77777777" w:rsidR="00DD6527" w:rsidRDefault="00DD6527" w:rsidP="00DD6527">
      <w:pPr>
        <w:rPr>
          <w:rFonts w:ascii="OCR A Extended" w:hAnsi="OCR A Extended"/>
          <w:smallCaps/>
          <w:color w:val="000000"/>
          <w:spacing w:val="5"/>
          <w:sz w:val="32"/>
          <w:szCs w:val="32"/>
          <w:shd w:val="clear" w:color="auto" w:fill="F8F8F8"/>
          <w:lang w:val="en-US"/>
        </w:rPr>
      </w:pPr>
    </w:p>
    <w:p w14:paraId="348752D6" w14:textId="7E440A42" w:rsidR="00DD6527" w:rsidRDefault="00DD6527">
      <w:pPr>
        <w:rPr>
          <w:rFonts w:ascii="OCR A Extended" w:hAnsi="OCR A Extended"/>
          <w:color w:val="000000"/>
          <w:spacing w:val="5"/>
          <w:sz w:val="32"/>
          <w:szCs w:val="32"/>
          <w:shd w:val="clear" w:color="auto" w:fill="F8F8F8"/>
          <w:lang w:val="en-US"/>
        </w:rPr>
      </w:pPr>
      <w:r w:rsidRPr="00DD6527">
        <w:rPr>
          <w:rFonts w:ascii="OCR A Extended" w:hAnsi="OCR A Extended"/>
          <w:color w:val="000000"/>
          <w:spacing w:val="5"/>
          <w:sz w:val="32"/>
          <w:szCs w:val="32"/>
          <w:shd w:val="clear" w:color="auto" w:fill="F8F8F8"/>
          <w:lang w:val="en-US"/>
        </w:rPr>
        <w:t>David died at the age of 85 in 2010, 19 July, Melbourne, Australia. After his death, He was buried in a casket bearing the label “Flight Recorder Inventor; Do Not Open”.</w:t>
      </w:r>
    </w:p>
    <w:p w14:paraId="134A8EE0" w14:textId="2E57D575" w:rsidR="00955B04" w:rsidRDefault="00955B04">
      <w:pPr>
        <w:rPr>
          <w:rFonts w:ascii="OCR A Extended" w:hAnsi="OCR A Extended"/>
          <w:color w:val="000000"/>
          <w:spacing w:val="5"/>
          <w:sz w:val="32"/>
          <w:szCs w:val="32"/>
          <w:shd w:val="clear" w:color="auto" w:fill="F8F8F8"/>
          <w:lang w:val="en-US"/>
        </w:rPr>
      </w:pPr>
    </w:p>
    <w:p w14:paraId="7AA4B82D" w14:textId="3331E85D" w:rsidR="00955B04" w:rsidRPr="00DD6527" w:rsidRDefault="00955B04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Pr="00955B04">
        <w:drawing>
          <wp:inline distT="0" distB="0" distL="0" distR="0" wp14:anchorId="41D7F561" wp14:editId="7F86C69D">
            <wp:extent cx="1905000" cy="2301240"/>
            <wp:effectExtent l="0" t="0" r="0" b="3810"/>
            <wp:docPr id="4" name="Εικόνα 4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B04" w:rsidRPr="00DD65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658E" w14:textId="77777777" w:rsidR="00DD6527" w:rsidRDefault="00DD6527" w:rsidP="00DD6527">
      <w:pPr>
        <w:spacing w:after="0" w:line="240" w:lineRule="auto"/>
      </w:pPr>
      <w:r>
        <w:separator/>
      </w:r>
    </w:p>
  </w:endnote>
  <w:endnote w:type="continuationSeparator" w:id="0">
    <w:p w14:paraId="71C29B57" w14:textId="77777777" w:rsidR="00DD6527" w:rsidRDefault="00DD6527" w:rsidP="00D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7134" w14:textId="77777777" w:rsidR="00DD6527" w:rsidRDefault="00DD6527" w:rsidP="00DD6527">
      <w:pPr>
        <w:spacing w:after="0" w:line="240" w:lineRule="auto"/>
      </w:pPr>
      <w:r>
        <w:separator/>
      </w:r>
    </w:p>
  </w:footnote>
  <w:footnote w:type="continuationSeparator" w:id="0">
    <w:p w14:paraId="5F08B7E9" w14:textId="77777777" w:rsidR="00DD6527" w:rsidRDefault="00DD6527" w:rsidP="00DD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14A2" w14:textId="77F9FDFC" w:rsidR="00DD6527" w:rsidRDefault="00DD6527">
    <w:pPr>
      <w:pStyle w:val="a3"/>
      <w:rPr>
        <w:lang w:val="en-US"/>
      </w:rPr>
    </w:pPr>
    <w:r>
      <w:rPr>
        <w:lang w:val="en-US"/>
      </w:rPr>
      <w:t xml:space="preserve"> </w:t>
    </w:r>
  </w:p>
  <w:p w14:paraId="4C91A6C1" w14:textId="0AB71DD9" w:rsidR="00DD6527" w:rsidRDefault="00DD6527">
    <w:pPr>
      <w:pStyle w:val="a3"/>
      <w:rPr>
        <w:lang w:val="en-US"/>
      </w:rPr>
    </w:pPr>
  </w:p>
  <w:p w14:paraId="2E00B83E" w14:textId="77777777" w:rsidR="00DD6527" w:rsidRDefault="00DD6527">
    <w:pPr>
      <w:pStyle w:val="a3"/>
      <w:rPr>
        <w:lang w:val="en-US"/>
      </w:rPr>
    </w:pPr>
  </w:p>
  <w:p w14:paraId="0FAED364" w14:textId="5373A717" w:rsidR="00DD6527" w:rsidRPr="00DD6527" w:rsidRDefault="00DD6527">
    <w:pPr>
      <w:pStyle w:val="a3"/>
      <w:rPr>
        <w:lang w:val="en-US"/>
      </w:rPr>
    </w:pPr>
    <w:r>
      <w:rPr>
        <w:lang w:val="en-US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27"/>
    <w:rsid w:val="00955B04"/>
    <w:rsid w:val="00D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204DF"/>
  <w15:chartTrackingRefBased/>
  <w15:docId w15:val="{738590C3-CF39-4911-BF39-EDF00A2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6527"/>
  </w:style>
  <w:style w:type="paragraph" w:styleId="a4">
    <w:name w:val="footer"/>
    <w:basedOn w:val="a"/>
    <w:link w:val="Char0"/>
    <w:uiPriority w:val="99"/>
    <w:unhideWhenUsed/>
    <w:rsid w:val="00DD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melakilazaridou@gmail.com</dc:creator>
  <cp:keywords/>
  <dc:description/>
  <cp:lastModifiedBy>melakilazaridou@gmail.com</cp:lastModifiedBy>
  <cp:revision>1</cp:revision>
  <dcterms:created xsi:type="dcterms:W3CDTF">2021-08-08T16:55:00Z</dcterms:created>
  <dcterms:modified xsi:type="dcterms:W3CDTF">2021-08-08T17:08:00Z</dcterms:modified>
</cp:coreProperties>
</file>