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AF" w:rsidRDefault="007E2CAF">
      <w:pPr>
        <w:rPr>
          <w:rFonts w:ascii="Arial" w:hAnsi="Arial" w:cs="Arial"/>
          <w:b/>
          <w:color w:val="252525"/>
          <w:sz w:val="44"/>
          <w:szCs w:val="30"/>
          <w:shd w:val="clear" w:color="auto" w:fill="FFFFFF"/>
          <w:lang w:val="en-US"/>
        </w:rPr>
      </w:pPr>
      <w:r w:rsidRPr="007E2CAF">
        <w:rPr>
          <w:rFonts w:ascii="Arial" w:hAnsi="Arial" w:cs="Arial"/>
          <w:b/>
          <w:i/>
          <w:color w:val="252525"/>
          <w:sz w:val="48"/>
          <w:szCs w:val="30"/>
          <w:shd w:val="clear" w:color="auto" w:fill="FFFFFF"/>
          <w:lang w:val="en-US"/>
        </w:rPr>
        <w:t xml:space="preserve">Rugby Club </w:t>
      </w:r>
      <w:proofErr w:type="spellStart"/>
      <w:r w:rsidRPr="007E2CAF">
        <w:rPr>
          <w:rFonts w:ascii="Arial" w:hAnsi="Arial" w:cs="Arial"/>
          <w:b/>
          <w:i/>
          <w:color w:val="252525"/>
          <w:sz w:val="48"/>
          <w:szCs w:val="30"/>
          <w:shd w:val="clear" w:color="auto" w:fill="FFFFFF"/>
          <w:lang w:val="en-US"/>
        </w:rPr>
        <w:t>Toulonnais</w:t>
      </w:r>
      <w:proofErr w:type="spellEnd"/>
      <w:r w:rsidRPr="007E2CAF">
        <w:rPr>
          <w:rFonts w:ascii="Arial" w:hAnsi="Arial" w:cs="Arial"/>
          <w:b/>
          <w:i/>
          <w:color w:val="252525"/>
          <w:sz w:val="48"/>
          <w:szCs w:val="30"/>
          <w:shd w:val="clear" w:color="auto" w:fill="FFFFFF"/>
          <w:lang w:val="en-US"/>
        </w:rPr>
        <w:t xml:space="preserve"> (RCT</w:t>
      </w:r>
      <w:proofErr w:type="gramStart"/>
      <w:r w:rsidRPr="007E2CAF">
        <w:rPr>
          <w:rFonts w:ascii="Arial" w:hAnsi="Arial" w:cs="Arial"/>
          <w:b/>
          <w:i/>
          <w:color w:val="252525"/>
          <w:sz w:val="48"/>
          <w:szCs w:val="30"/>
          <w:shd w:val="clear" w:color="auto" w:fill="FFFFFF"/>
          <w:lang w:val="en-US"/>
        </w:rPr>
        <w:t>)</w:t>
      </w:r>
      <w:proofErr w:type="gramEnd"/>
      <w:r w:rsidRPr="007E2CAF">
        <w:rPr>
          <w:rFonts w:ascii="Arial" w:hAnsi="Arial" w:cs="Arial"/>
          <w:b/>
          <w:color w:val="252525"/>
          <w:sz w:val="44"/>
          <w:szCs w:val="30"/>
          <w:shd w:val="clear" w:color="auto" w:fill="FFFFFF"/>
          <w:lang w:val="en-US"/>
        </w:rPr>
        <w:br/>
        <w:t>is champion of France and Europe in 2014</w:t>
      </w:r>
    </w:p>
    <w:p w:rsidR="007E2CAF" w:rsidRDefault="007E2CAF">
      <w:pPr>
        <w:rPr>
          <w:rFonts w:ascii="Arial" w:hAnsi="Arial" w:cs="Arial"/>
          <w:b/>
          <w:color w:val="252525"/>
          <w:sz w:val="44"/>
          <w:szCs w:val="30"/>
          <w:shd w:val="clear" w:color="auto" w:fill="FFFFFF"/>
          <w:lang w:val="en-US"/>
        </w:rPr>
      </w:pPr>
    </w:p>
    <w:p w:rsidR="007E2CAF" w:rsidRDefault="007E2CAF">
      <w:pPr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71241" cy="3152633"/>
            <wp:effectExtent l="19050" t="0" r="909" b="0"/>
            <wp:docPr id="1" name="Image 1" descr="http://www.blog-rct.com/wp-content/uploads/br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-rct.com/wp-content/uploads/brenn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28" cy="315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CAF" w:rsidRPr="007E2CAF" w:rsidRDefault="007E2CAF">
      <w:pPr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</w:pPr>
    </w:p>
    <w:p w:rsidR="007E2CAF" w:rsidRDefault="007E2CAF">
      <w:pPr>
        <w:rPr>
          <w:rFonts w:ascii="Arial" w:hAnsi="Arial" w:cs="Arial"/>
          <w:color w:val="252525"/>
          <w:sz w:val="30"/>
          <w:szCs w:val="30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>
            <wp:extent cx="5760720" cy="3238740"/>
            <wp:effectExtent l="19050" t="0" r="0" b="0"/>
            <wp:docPr id="4" name="Image 4" descr="http://i1.rugbyrama.fr/2014/05/25/1244123-26873298-1600-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.rugbyrama.fr/2014/05/25/1244123-26873298-1600-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CAF" w:rsidRDefault="007E2CAF">
      <w:pPr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</w:pPr>
    </w:p>
    <w:p w:rsidR="007E2CAF" w:rsidRDefault="007E2CAF">
      <w:pPr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</w:pPr>
    </w:p>
    <w:p w:rsidR="007E2CAF" w:rsidRDefault="007E2CAF">
      <w:pPr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</w:pPr>
      <w:r w:rsidRPr="007E2CAF"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  <w:t>On 24 May 2014, the RCT is, for the second consecutive t</w:t>
      </w:r>
      <w:r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  <w:t xml:space="preserve">ime, beating European champion The </w:t>
      </w:r>
      <w:r w:rsidRPr="007E2CAF"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  <w:t>Saracens 23-6 in the final at the Millennium Stadium in Cardiff. May 31, 2014,</w:t>
      </w:r>
      <w:r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  <w:t xml:space="preserve"> the</w:t>
      </w:r>
      <w:r w:rsidRPr="007E2CAF"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  <w:t>RCT</w:t>
      </w:r>
      <w:r w:rsidRPr="007E2CAF"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  <w:t xml:space="preserve"> becomes champion of France at the </w:t>
      </w:r>
      <w:proofErr w:type="spellStart"/>
      <w:r w:rsidRPr="007E2CAF">
        <w:rPr>
          <w:rFonts w:ascii="Arial" w:hAnsi="Arial" w:cs="Arial"/>
          <w:i/>
          <w:color w:val="252525"/>
          <w:sz w:val="30"/>
          <w:szCs w:val="30"/>
          <w:shd w:val="clear" w:color="auto" w:fill="FFFFFF"/>
          <w:lang w:val="en-US"/>
        </w:rPr>
        <w:t>Stade</w:t>
      </w:r>
      <w:proofErr w:type="spellEnd"/>
      <w:r w:rsidRPr="007E2CAF">
        <w:rPr>
          <w:rFonts w:ascii="Arial" w:hAnsi="Arial" w:cs="Arial"/>
          <w:i/>
          <w:color w:val="252525"/>
          <w:sz w:val="30"/>
          <w:szCs w:val="30"/>
          <w:shd w:val="clear" w:color="auto" w:fill="FFFFFF"/>
          <w:lang w:val="en-US"/>
        </w:rPr>
        <w:t xml:space="preserve"> de France</w:t>
      </w:r>
      <w:r w:rsidRPr="007E2CAF"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  <w:t xml:space="preserve"> against </w:t>
      </w:r>
      <w:proofErr w:type="spellStart"/>
      <w:r w:rsidRPr="007E2CAF">
        <w:rPr>
          <w:rFonts w:ascii="Arial" w:hAnsi="Arial" w:cs="Arial"/>
          <w:i/>
          <w:color w:val="252525"/>
          <w:sz w:val="30"/>
          <w:szCs w:val="30"/>
          <w:shd w:val="clear" w:color="auto" w:fill="FFFFFF"/>
          <w:lang w:val="en-US"/>
        </w:rPr>
        <w:t>Castres</w:t>
      </w:r>
      <w:proofErr w:type="spellEnd"/>
      <w:r w:rsidRPr="007E2CAF"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  <w:t>, the defending champion. Following this match, Toulon became the first club to win its domestic league and the European Cup in its current model.</w:t>
      </w:r>
    </w:p>
    <w:p w:rsidR="007E2CAF" w:rsidRPr="007E2CAF" w:rsidRDefault="007E2CAF">
      <w:pPr>
        <w:rPr>
          <w:rFonts w:ascii="Arial" w:hAnsi="Arial" w:cs="Arial"/>
          <w:color w:val="252525"/>
          <w:sz w:val="30"/>
          <w:szCs w:val="30"/>
          <w:shd w:val="clear" w:color="auto" w:fill="FFFFFF"/>
          <w:lang w:val="en-US"/>
        </w:rPr>
      </w:pPr>
    </w:p>
    <w:p w:rsidR="00594827" w:rsidRDefault="007E2CAF">
      <w:r>
        <w:rPr>
          <w:rFonts w:ascii="Arial" w:hAnsi="Arial" w:cs="Arial"/>
          <w:color w:val="252525"/>
          <w:sz w:val="30"/>
          <w:szCs w:val="30"/>
          <w:shd w:val="clear" w:color="auto" w:fill="FFFFFF"/>
        </w:rPr>
        <w:t xml:space="preserve">Le 24 mai 2014, le RCT devient, pour la deuxième fois consécutive, champion d'Europe en battant les </w:t>
      </w:r>
      <w:hyperlink r:id="rId6" w:tooltip="Saracens" w:history="1">
        <w:proofErr w:type="spellStart"/>
        <w:r>
          <w:rPr>
            <w:rStyle w:val="Lienhypertexte"/>
            <w:rFonts w:ascii="Arial" w:hAnsi="Arial" w:cs="Arial"/>
            <w:color w:val="0B0080"/>
            <w:sz w:val="30"/>
            <w:szCs w:val="30"/>
            <w:u w:val="none"/>
            <w:shd w:val="clear" w:color="auto" w:fill="FFFFFF"/>
          </w:rPr>
          <w:t>Saracens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hyperlink r:id="rId7" w:tooltip="Coupe d'Europe de rugby à XV 2013-2014" w:history="1">
        <w:r>
          <w:rPr>
            <w:rStyle w:val="Lienhypertexte"/>
            <w:rFonts w:ascii="Arial" w:hAnsi="Arial" w:cs="Arial"/>
            <w:color w:val="0B0080"/>
            <w:sz w:val="30"/>
            <w:szCs w:val="30"/>
            <w:u w:val="none"/>
            <w:shd w:val="clear" w:color="auto" w:fill="FFFFFF"/>
          </w:rPr>
          <w:t>23-6</w:t>
        </w:r>
      </w:hyperlink>
      <w:r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252525"/>
          <w:sz w:val="30"/>
          <w:szCs w:val="30"/>
          <w:shd w:val="clear" w:color="auto" w:fill="FFFFFF"/>
        </w:rPr>
        <w:t>en finale au</w:t>
      </w:r>
      <w:r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"http://fr.wikipedia.org/wiki/Millennium_Stadium" \o "Millennium Stadium" </w:instrText>
      </w:r>
      <w:r>
        <w:fldChar w:fldCharType="separate"/>
      </w:r>
      <w:r>
        <w:rPr>
          <w:rStyle w:val="Lienhypertexte"/>
          <w:rFonts w:ascii="Arial" w:hAnsi="Arial" w:cs="Arial"/>
          <w:color w:val="0B0080"/>
          <w:sz w:val="30"/>
          <w:szCs w:val="30"/>
          <w:u w:val="none"/>
          <w:shd w:val="clear" w:color="auto" w:fill="FFFFFF"/>
        </w:rPr>
        <w:t>Millennium</w:t>
      </w:r>
      <w:proofErr w:type="spellEnd"/>
      <w:r>
        <w:rPr>
          <w:rStyle w:val="Lienhypertexte"/>
          <w:rFonts w:ascii="Arial" w:hAnsi="Arial" w:cs="Arial"/>
          <w:color w:val="0B0080"/>
          <w:sz w:val="30"/>
          <w:szCs w:val="30"/>
          <w:u w:val="none"/>
          <w:shd w:val="clear" w:color="auto" w:fill="FFFFFF"/>
        </w:rPr>
        <w:t xml:space="preserve"> Stadium</w:t>
      </w:r>
      <w:r>
        <w:fldChar w:fldCharType="end"/>
      </w:r>
      <w:r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252525"/>
          <w:sz w:val="30"/>
          <w:szCs w:val="30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hyperlink r:id="rId8" w:tooltip="Cardiff" w:history="1">
        <w:r>
          <w:rPr>
            <w:rStyle w:val="Lienhypertexte"/>
            <w:rFonts w:ascii="Arial" w:hAnsi="Arial" w:cs="Arial"/>
            <w:color w:val="0B0080"/>
            <w:sz w:val="30"/>
            <w:szCs w:val="30"/>
            <w:u w:val="none"/>
            <w:shd w:val="clear" w:color="auto" w:fill="FFFFFF"/>
          </w:rPr>
          <w:t>Cardiff</w:t>
        </w:r>
      </w:hyperlink>
      <w:r>
        <w:rPr>
          <w:rFonts w:ascii="Arial" w:hAnsi="Arial" w:cs="Arial"/>
          <w:color w:val="252525"/>
          <w:sz w:val="30"/>
          <w:szCs w:val="30"/>
          <w:shd w:val="clear" w:color="auto" w:fill="FFFFFF"/>
        </w:rPr>
        <w:t>. Le 31 mai 2014, le RCT devient champion de France au</w:t>
      </w:r>
      <w:r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hyperlink r:id="rId9" w:tooltip="Stade de France" w:history="1">
        <w:r>
          <w:rPr>
            <w:rStyle w:val="Lienhypertexte"/>
            <w:rFonts w:ascii="Arial" w:hAnsi="Arial" w:cs="Arial"/>
            <w:color w:val="0B0080"/>
            <w:sz w:val="30"/>
            <w:szCs w:val="30"/>
            <w:u w:val="none"/>
            <w:shd w:val="clear" w:color="auto" w:fill="FFFFFF"/>
          </w:rPr>
          <w:t>Stade de France</w:t>
        </w:r>
      </w:hyperlink>
      <w:r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252525"/>
          <w:sz w:val="30"/>
          <w:szCs w:val="30"/>
          <w:shd w:val="clear" w:color="auto" w:fill="FFFFFF"/>
        </w:rPr>
        <w:t>face à</w:t>
      </w:r>
      <w:r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hyperlink r:id="rId10" w:tooltip="Castres olympique" w:history="1">
        <w:r>
          <w:rPr>
            <w:rStyle w:val="Lienhypertexte"/>
            <w:rFonts w:ascii="Arial" w:hAnsi="Arial" w:cs="Arial"/>
            <w:color w:val="0B0080"/>
            <w:sz w:val="30"/>
            <w:szCs w:val="30"/>
            <w:u w:val="none"/>
            <w:shd w:val="clear" w:color="auto" w:fill="FFFFFF"/>
          </w:rPr>
          <w:t>Castres</w:t>
        </w:r>
      </w:hyperlink>
      <w:r>
        <w:rPr>
          <w:rFonts w:ascii="Arial" w:hAnsi="Arial" w:cs="Arial"/>
          <w:color w:val="252525"/>
          <w:sz w:val="30"/>
          <w:szCs w:val="30"/>
          <w:shd w:val="clear" w:color="auto" w:fill="FFFFFF"/>
        </w:rPr>
        <w:t>, tenant du titre. À la suite de ce match, Toulon devient le premier club à remporter son championnat national et la Coupe d'Europe sous son modèle actuel.</w:t>
      </w:r>
    </w:p>
    <w:sectPr w:rsidR="00594827" w:rsidSect="0059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E2CAF"/>
    <w:rsid w:val="00082A94"/>
    <w:rsid w:val="00594827"/>
    <w:rsid w:val="007E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E2CA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E2CAF"/>
  </w:style>
  <w:style w:type="paragraph" w:styleId="Textedebulles">
    <w:name w:val="Balloon Text"/>
    <w:basedOn w:val="Normal"/>
    <w:link w:val="TextedebullesCar"/>
    <w:uiPriority w:val="99"/>
    <w:semiHidden/>
    <w:unhideWhenUsed/>
    <w:rsid w:val="007E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Cardi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Coupe_d%27Europe_de_rugby_%C3%A0_XV_2013-20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Saracen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fr.wikipedia.org/wiki/Castres_olympiqu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r.wikipedia.org/wiki/Stade_de_Fra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1177</Characters>
  <Application>Microsoft Office Word</Application>
  <DocSecurity>0</DocSecurity>
  <Lines>9</Lines>
  <Paragraphs>2</Paragraphs>
  <ScaleCrop>false</ScaleCrop>
  <Company>Hewlett-Packard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et Emma</dc:creator>
  <cp:lastModifiedBy>Fa et Emma</cp:lastModifiedBy>
  <cp:revision>1</cp:revision>
  <dcterms:created xsi:type="dcterms:W3CDTF">2015-01-04T13:44:00Z</dcterms:created>
  <dcterms:modified xsi:type="dcterms:W3CDTF">2015-01-04T13:53:00Z</dcterms:modified>
</cp:coreProperties>
</file>