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b/>
          <w:b/>
          <w:bCs/>
          <w:color w:val="454545"/>
          <w:sz w:val="34"/>
          <w:szCs w:val="34"/>
        </w:rPr>
      </w:pPr>
      <w:r>
        <w:rPr>
          <w:rFonts w:ascii="Helvetica" w:hAnsi="Helvetica"/>
          <w:b/>
          <w:bCs/>
          <w:color w:val="454545"/>
          <w:sz w:val="34"/>
          <w:szCs w:val="34"/>
        </w:rPr>
        <w:t>6• specialize</w:t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color w:val="454545"/>
          <w:sz w:val="34"/>
          <w:szCs w:val="34"/>
        </w:rPr>
      </w:pPr>
      <w:r>
        <w:rPr>
          <w:rFonts w:eastAsia="Helvetica" w:cs="Helvetica" w:ascii="Helvetica" w:hAnsi="Helvetica"/>
          <w:color w:val="454545"/>
          <w:sz w:val="34"/>
          <w:szCs w:val="34"/>
        </w:rPr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color w:val="454545"/>
          <w:sz w:val="34"/>
          <w:szCs w:val="34"/>
        </w:rPr>
      </w:pPr>
      <w:r>
        <w:rPr>
          <w:rFonts w:ascii="Helvetica" w:hAnsi="Helvetica"/>
          <w:color w:val="454545"/>
          <w:sz w:val="34"/>
          <w:szCs w:val="34"/>
          <w:lang w:val="en-US"/>
        </w:rPr>
        <w:t>We promote the labor inclusion of people with autism. The idea is to take advantage of their power of concentration and passion for detail.</w:t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/>
      </w:pPr>
      <w:r>
        <w:rPr>
          <w:rFonts w:ascii="Helvetica" w:hAnsi="Helvetica"/>
          <w:color w:val="454545"/>
          <w:sz w:val="34"/>
          <w:szCs w:val="34"/>
          <w:lang w:val="en-US"/>
        </w:rPr>
        <w:t>They are also offered the advice of professionals in case of having social or communicative difficulties.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00000A"/>
    </w:rPr>
  </w:style>
  <w:style w:type="paragraph" w:styleId="Encabezado">
    <w:name w:val="Encabezado"/>
    <w:basedOn w:val="Normal"/>
    <w:next w:val="Cuerpodetexto"/>
    <w:qFormat/>
    <w:pPr>
      <w:keepNext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"/>
    <w:basedOn w:val="Cuerpodetexto"/>
    <w:pPr>
      <w:shd w:fill="FFFFFF" w:val="clear"/>
    </w:pPr>
    <w:rPr>
      <w:rFonts w:cs="FreeSans"/>
    </w:rPr>
  </w:style>
  <w:style w:type="paragraph" w:styleId="Leyenda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fill="FFFFFF" w:val="clear"/>
    </w:pPr>
    <w:rPr>
      <w:rFonts w:cs="FreeSans"/>
    </w:rPr>
  </w:style>
  <w:style w:type="paragraph" w:styleId="Poromisin">
    <w:name w:val="Por omisión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s-ES" w:eastAsia="zh-CN" w:bidi="hi-IN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