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oromisin"/>
        <w:shd w:fill="FFFFFF" w:val="clea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ind w:left="0" w:right="0" w:hanging="0"/>
        <w:jc w:val="left"/>
        <w:rPr>
          <w:rFonts w:ascii="Helvetica" w:hAnsi="Helvetica" w:eastAsia="Helvetica" w:cs="Helvetica"/>
          <w:b/>
          <w:b/>
          <w:bCs/>
          <w:color w:val="454545"/>
          <w:sz w:val="34"/>
          <w:szCs w:val="34"/>
        </w:rPr>
      </w:pPr>
      <w:r>
        <w:rPr>
          <w:rFonts w:ascii="Helvetica" w:hAnsi="Helvetica"/>
          <w:b/>
          <w:bCs/>
          <w:color w:val="454545"/>
          <w:sz w:val="34"/>
          <w:szCs w:val="34"/>
        </w:rPr>
        <w:t>5</w:t>
      </w:r>
      <w:r>
        <w:rPr>
          <w:rFonts w:ascii="Helvetica" w:hAnsi="Helvetica"/>
          <w:b w:val="false"/>
          <w:bCs w:val="false"/>
          <w:color w:val="454545"/>
          <w:sz w:val="34"/>
          <w:szCs w:val="34"/>
        </w:rPr>
        <w:t xml:space="preserve">• </w:t>
      </w:r>
      <w:r>
        <w:rPr>
          <w:rFonts w:ascii="Helvetica" w:hAnsi="Helvetica"/>
          <w:b/>
          <w:bCs/>
          <w:color w:val="454545"/>
          <w:sz w:val="34"/>
          <w:szCs w:val="34"/>
          <w:lang w:val="en-US"/>
        </w:rPr>
        <w:t>women</w:t>
      </w:r>
      <w:r>
        <w:rPr>
          <w:rFonts w:ascii="Helvetica" w:hAnsi="Helvetica"/>
          <w:b/>
          <w:bCs/>
          <w:color w:val="454545"/>
          <w:sz w:val="34"/>
          <w:szCs w:val="34"/>
        </w:rPr>
        <w:t>’s</w:t>
      </w:r>
    </w:p>
    <w:p>
      <w:pPr>
        <w:pStyle w:val="Poromisin"/>
        <w:shd w:fill="FFFFFF" w:val="clea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ind w:left="0" w:right="0" w:hanging="0"/>
        <w:jc w:val="left"/>
        <w:rPr>
          <w:rFonts w:ascii="Helvetica" w:hAnsi="Helvetica" w:eastAsia="Helvetica" w:cs="Helvetica"/>
          <w:b/>
          <w:b/>
          <w:bCs/>
          <w:color w:val="454545"/>
          <w:sz w:val="34"/>
          <w:szCs w:val="34"/>
        </w:rPr>
      </w:pPr>
      <w:r>
        <w:rPr>
          <w:rFonts w:eastAsia="Helvetica" w:cs="Helvetica" w:ascii="Helvetica" w:hAnsi="Helvetica"/>
          <w:b/>
          <w:bCs/>
          <w:color w:val="454545"/>
          <w:sz w:val="34"/>
          <w:szCs w:val="34"/>
        </w:rPr>
      </w:r>
    </w:p>
    <w:p>
      <w:pPr>
        <w:pStyle w:val="Poromisin"/>
        <w:shd w:fill="FFFFFF" w:val="clea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ind w:left="0" w:right="0" w:hanging="0"/>
        <w:jc w:val="left"/>
        <w:rPr/>
      </w:pPr>
      <w:r>
        <w:rPr>
          <w:rFonts w:ascii="Helvetica" w:hAnsi="Helvetica"/>
          <w:color w:val="454545"/>
          <w:sz w:val="34"/>
          <w:szCs w:val="34"/>
          <w:lang w:val="en-US"/>
        </w:rPr>
        <w:t>Our objective is the inclusion of women in the technology sector. For that, we train women with employability problems in subjects such as programming, we accompany them in their professional development and We facilitate their labor insertion.</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s-ES" w:eastAsia="zh-CN" w:bidi="hi-IN"/>
      </w:rPr>
    </w:rPrDefault>
    <w:pPrDefault>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EnlacedeInternet">
    <w:name w:val="Enlace de Internet"/>
    <w:rPr>
      <w:u w:val="single" w:color="00000A"/>
    </w:rPr>
  </w:style>
  <w:style w:type="paragraph" w:styleId="Encabezado">
    <w:name w:val="Encabezado"/>
    <w:basedOn w:val="Normal"/>
    <w:next w:val="Cuerpodetexto"/>
    <w:qFormat/>
    <w:pPr>
      <w:keepNext/>
      <w:shd w:fill="FFFFFF" w:val="clear"/>
      <w:spacing w:before="240" w:after="120"/>
    </w:pPr>
    <w:rPr>
      <w:rFonts w:ascii="Liberation Sans" w:hAnsi="Liberation Sans" w:eastAsia="Noto Sans CJK SC Regular" w:cs="FreeSans"/>
      <w:sz w:val="28"/>
      <w:szCs w:val="28"/>
    </w:rPr>
  </w:style>
  <w:style w:type="paragraph" w:styleId="Cuerpodetexto">
    <w:name w:val="Body Text"/>
    <w:basedOn w:val="Normal"/>
    <w:pPr>
      <w:shd w:fill="FFFFFF" w:val="clear"/>
      <w:spacing w:lineRule="auto" w:line="288" w:before="0" w:after="140"/>
    </w:pPr>
    <w:rPr/>
  </w:style>
  <w:style w:type="paragraph" w:styleId="Lista">
    <w:name w:val="List"/>
    <w:basedOn w:val="Cuerpodetexto"/>
    <w:pPr>
      <w:shd w:fill="FFFFFF" w:val="clear"/>
    </w:pPr>
    <w:rPr>
      <w:rFonts w:cs="FreeSans"/>
    </w:rPr>
  </w:style>
  <w:style w:type="paragraph" w:styleId="Leyenda">
    <w:name w:val="Caption"/>
    <w:basedOn w:val="Normal"/>
    <w:qFormat/>
    <w:pPr>
      <w:suppressLineNumbers/>
      <w:shd w:fill="FFFFFF" w:val="clear"/>
      <w:spacing w:before="120" w:after="120"/>
    </w:pPr>
    <w:rPr>
      <w:rFonts w:cs="FreeSans"/>
      <w:i/>
      <w:iCs/>
      <w:sz w:val="24"/>
      <w:szCs w:val="24"/>
    </w:rPr>
  </w:style>
  <w:style w:type="paragraph" w:styleId="Ndice">
    <w:name w:val="Índice"/>
    <w:basedOn w:val="Normal"/>
    <w:qFormat/>
    <w:pPr>
      <w:suppressLineNumbers/>
      <w:shd w:fill="FFFFFF" w:val="clear"/>
    </w:pPr>
    <w:rPr>
      <w:rFonts w:cs="FreeSans"/>
    </w:rPr>
  </w:style>
  <w:style w:type="paragraph" w:styleId="Poromisin">
    <w:name w:val="Por omisión"/>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es-ES" w:eastAsia="zh-CN" w:bidi="hi-IN"/>
    </w:rPr>
  </w:style>
  <w:style w:type="paragraph" w:styleId="Encabezamiento">
    <w:name w:val="Header"/>
    <w:basedOn w:val="Normal"/>
    <w:pPr/>
    <w:rPr/>
  </w:style>
  <w:style w:type="paragraph" w:styleId="Piedepgina">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LibreOffice/5.1.4.2$Linux_x86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cp:revision>0</cp:revision>
  <dc:subject/>
  <dc:title/>
</cp:coreProperties>
</file>