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DA" w:rsidRPr="008F7FDA" w:rsidRDefault="008F7FDA" w:rsidP="008F7FDA">
      <w:pPr>
        <w:jc w:val="center"/>
        <w:rPr>
          <w:b/>
          <w:sz w:val="24"/>
          <w:lang w:val="en-GB"/>
        </w:rPr>
      </w:pPr>
      <w:r w:rsidRPr="008F7FDA">
        <w:rPr>
          <w:b/>
          <w:sz w:val="24"/>
          <w:lang w:val="en-GB"/>
        </w:rPr>
        <w:t>Cre</w:t>
      </w:r>
      <w:r w:rsidRPr="008F7FDA">
        <w:rPr>
          <w:b/>
          <w:sz w:val="24"/>
          <w:lang w:val="en-GB"/>
        </w:rPr>
        <w:t>ate recycled surface materials</w:t>
      </w:r>
    </w:p>
    <w:p w:rsidR="00C64169" w:rsidRPr="008F7FDA" w:rsidRDefault="008F7FDA" w:rsidP="008F7FDA">
      <w:pPr>
        <w:rPr>
          <w:sz w:val="24"/>
          <w:lang w:val="en-GB"/>
        </w:rPr>
      </w:pPr>
      <w:r w:rsidRPr="008F7FDA">
        <w:rPr>
          <w:sz w:val="24"/>
          <w:lang w:val="en-GB"/>
        </w:rPr>
        <w:t>The goal is to create recycled surface materials for homes and businesses by removing waste and residues from the production stream and doing so in a non-polluting and energy-efficient manner.</w:t>
      </w:r>
    </w:p>
    <w:sectPr w:rsidR="00C64169" w:rsidRPr="008F7FDA" w:rsidSect="00C64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FDA"/>
    <w:rsid w:val="008F7FDA"/>
    <w:rsid w:val="00C6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2019-06-11T20:59:00Z</dcterms:created>
  <dcterms:modified xsi:type="dcterms:W3CDTF">2019-06-11T21:00:00Z</dcterms:modified>
</cp:coreProperties>
</file>