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26" w:rsidRPr="00CB5764" w:rsidRDefault="00375326" w:rsidP="003753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Growth Mindset Activities</w:t>
      </w:r>
    </w:p>
    <w:p w:rsidR="00375326" w:rsidRPr="00CB5764" w:rsidRDefault="00375326" w:rsidP="00375326">
      <w:pPr>
        <w:rPr>
          <w:rFonts w:ascii="Arial" w:hAnsi="Arial" w:cs="Arial"/>
          <w:i/>
          <w:sz w:val="24"/>
          <w:szCs w:val="24"/>
        </w:rPr>
      </w:pPr>
      <w:r w:rsidRPr="00CB5764">
        <w:rPr>
          <w:rFonts w:ascii="Arial" w:hAnsi="Arial" w:cs="Arial"/>
          <w:i/>
          <w:sz w:val="24"/>
          <w:szCs w:val="24"/>
        </w:rPr>
        <w:t>Cultivating a growth mindset in students can (unfortunately) b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e quite tricky. Researchers and </w:t>
      </w:r>
      <w:r w:rsidRPr="00CB5764">
        <w:rPr>
          <w:rFonts w:ascii="Arial" w:hAnsi="Arial" w:cs="Arial"/>
          <w:i/>
          <w:sz w:val="24"/>
          <w:szCs w:val="24"/>
        </w:rPr>
        <w:t>educators have spent years thinking about this, and we are stil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l learning! From our experience </w:t>
      </w:r>
      <w:r w:rsidR="001352C4" w:rsidRPr="00CB5764">
        <w:rPr>
          <w:rFonts w:ascii="Arial" w:hAnsi="Arial" w:cs="Arial"/>
          <w:i/>
          <w:sz w:val="24"/>
          <w:szCs w:val="24"/>
        </w:rPr>
        <w:t>so</w:t>
      </w:r>
      <w:r w:rsidRPr="00CB5764">
        <w:rPr>
          <w:rFonts w:ascii="Arial" w:hAnsi="Arial" w:cs="Arial"/>
          <w:i/>
          <w:sz w:val="24"/>
          <w:szCs w:val="24"/>
        </w:rPr>
        <w:t xml:space="preserve"> far, we have learned that:</w:t>
      </w:r>
    </w:p>
    <w:p w:rsidR="00375326" w:rsidRPr="00CB5764" w:rsidRDefault="00375326" w:rsidP="00375326">
      <w:pPr>
        <w:rPr>
          <w:rFonts w:ascii="Arial" w:hAnsi="Arial" w:cs="Arial"/>
          <w:i/>
          <w:sz w:val="24"/>
          <w:szCs w:val="24"/>
        </w:rPr>
      </w:pPr>
      <w:r w:rsidRPr="00CB5764">
        <w:rPr>
          <w:rFonts w:ascii="Arial" w:hAnsi="Arial" w:cs="Arial"/>
          <w:i/>
          <w:sz w:val="24"/>
          <w:szCs w:val="24"/>
        </w:rPr>
        <w:t>• Simply telling students to have a growth mindset can backfir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e. Students can have a negative </w:t>
      </w:r>
      <w:r w:rsidRPr="00CB5764">
        <w:rPr>
          <w:rFonts w:ascii="Arial" w:hAnsi="Arial" w:cs="Arial"/>
          <w:i/>
          <w:sz w:val="24"/>
          <w:szCs w:val="24"/>
        </w:rPr>
        <w:t>reaction to being told how to think. Instead, a more scien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tific and practical explanation </w:t>
      </w:r>
      <w:r w:rsidRPr="00CB5764">
        <w:rPr>
          <w:rFonts w:ascii="Arial" w:hAnsi="Arial" w:cs="Arial"/>
          <w:i/>
          <w:sz w:val="24"/>
          <w:szCs w:val="24"/>
        </w:rPr>
        <w:t>about how intelligence works — that the brain can ge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t stronger and smarter with new </w:t>
      </w:r>
      <w:r w:rsidRPr="00CB5764">
        <w:rPr>
          <w:rFonts w:ascii="Arial" w:hAnsi="Arial" w:cs="Arial"/>
          <w:i/>
          <w:sz w:val="24"/>
          <w:szCs w:val="24"/>
        </w:rPr>
        <w:t>learning — has been demonstrated to be effective.</w:t>
      </w:r>
    </w:p>
    <w:p w:rsidR="00375326" w:rsidRPr="00CB5764" w:rsidRDefault="00375326" w:rsidP="00375326">
      <w:pPr>
        <w:rPr>
          <w:rFonts w:ascii="Arial" w:hAnsi="Arial" w:cs="Arial"/>
          <w:i/>
          <w:sz w:val="24"/>
          <w:szCs w:val="24"/>
        </w:rPr>
      </w:pPr>
      <w:r w:rsidRPr="00CB5764">
        <w:rPr>
          <w:rFonts w:ascii="Arial" w:hAnsi="Arial" w:cs="Arial"/>
          <w:i/>
          <w:sz w:val="24"/>
          <w:szCs w:val="24"/>
        </w:rPr>
        <w:t>• In the same vein, reiterating the message “just try harde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r” can also be problematic. The </w:t>
      </w:r>
      <w:r w:rsidRPr="00CB5764">
        <w:rPr>
          <w:rFonts w:ascii="Arial" w:hAnsi="Arial" w:cs="Arial"/>
          <w:i/>
          <w:sz w:val="24"/>
          <w:szCs w:val="24"/>
        </w:rPr>
        <w:t xml:space="preserve">reason is that most students have heard “just try harder,” 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but a growth mindset isn’t just </w:t>
      </w:r>
      <w:r w:rsidRPr="00CB5764">
        <w:rPr>
          <w:rFonts w:ascii="Arial" w:hAnsi="Arial" w:cs="Arial"/>
          <w:i/>
          <w:sz w:val="24"/>
          <w:szCs w:val="24"/>
        </w:rPr>
        <w:t xml:space="preserve">about trying harder. Students need to understand why they 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should put in effort and how to </w:t>
      </w:r>
      <w:r w:rsidRPr="00CB5764">
        <w:rPr>
          <w:rFonts w:ascii="Arial" w:hAnsi="Arial" w:cs="Arial"/>
          <w:i/>
          <w:sz w:val="24"/>
          <w:szCs w:val="24"/>
        </w:rPr>
        <w:t>deploy that effort.</w:t>
      </w:r>
    </w:p>
    <w:p w:rsidR="00EC0DE6" w:rsidRPr="00CB5764" w:rsidRDefault="00375326" w:rsidP="00375326">
      <w:pPr>
        <w:rPr>
          <w:rFonts w:ascii="Arial" w:hAnsi="Arial" w:cs="Arial"/>
          <w:i/>
          <w:sz w:val="24"/>
          <w:szCs w:val="24"/>
        </w:rPr>
      </w:pPr>
      <w:r w:rsidRPr="00CB5764">
        <w:rPr>
          <w:rFonts w:ascii="Arial" w:hAnsi="Arial" w:cs="Arial"/>
          <w:i/>
          <w:sz w:val="24"/>
          <w:szCs w:val="24"/>
        </w:rPr>
        <w:t>From what we know so far, sometimes a better strategy is mor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e useful than additional effort spent doing the same thing. </w:t>
      </w:r>
      <w:r w:rsidRPr="00CB5764">
        <w:rPr>
          <w:rFonts w:ascii="Arial" w:hAnsi="Arial" w:cs="Arial"/>
          <w:i/>
          <w:sz w:val="24"/>
          <w:szCs w:val="24"/>
        </w:rPr>
        <w:t xml:space="preserve">Also, beyond conducting this introductory lesson, there are 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many ways teachers can foster a </w:t>
      </w:r>
      <w:r w:rsidRPr="00CB5764">
        <w:rPr>
          <w:rFonts w:ascii="Arial" w:hAnsi="Arial" w:cs="Arial"/>
          <w:i/>
          <w:sz w:val="24"/>
          <w:szCs w:val="24"/>
        </w:rPr>
        <w:t>culture in which students embrace t</w:t>
      </w:r>
      <w:r w:rsidR="006F369B" w:rsidRPr="00CB5764">
        <w:rPr>
          <w:rFonts w:ascii="Arial" w:hAnsi="Arial" w:cs="Arial"/>
          <w:i/>
          <w:sz w:val="24"/>
          <w:szCs w:val="24"/>
        </w:rPr>
        <w:t xml:space="preserve">he growth mindset in practice! 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Part I: Video &amp; debrief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Estimated time: 20 minutes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View either (or both!) of these videos with your class to begin a discussion abou</w:t>
      </w:r>
      <w:r w:rsidRPr="00CB5764">
        <w:rPr>
          <w:rFonts w:ascii="Arial" w:hAnsi="Arial" w:cs="Arial"/>
          <w:sz w:val="24"/>
          <w:szCs w:val="24"/>
        </w:rPr>
        <w:t xml:space="preserve">t </w:t>
      </w:r>
      <w:r w:rsidRPr="00CB5764">
        <w:rPr>
          <w:rFonts w:ascii="Arial" w:hAnsi="Arial" w:cs="Arial"/>
          <w:sz w:val="24"/>
          <w:szCs w:val="24"/>
        </w:rPr>
        <w:t>the brain’s malleability.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Watch “Growing your mind” by Khan Academy (3:04). After y</w:t>
      </w:r>
      <w:r w:rsidRPr="00CB5764">
        <w:rPr>
          <w:rFonts w:ascii="Arial" w:hAnsi="Arial" w:cs="Arial"/>
          <w:sz w:val="24"/>
          <w:szCs w:val="24"/>
        </w:rPr>
        <w:t xml:space="preserve">ou have watched this video with </w:t>
      </w:r>
      <w:r w:rsidRPr="00CB5764">
        <w:rPr>
          <w:rFonts w:ascii="Arial" w:hAnsi="Arial" w:cs="Arial"/>
          <w:sz w:val="24"/>
          <w:szCs w:val="24"/>
        </w:rPr>
        <w:t>your class, hold a small discussion about the science behind the</w:t>
      </w:r>
      <w:r w:rsidRPr="00CB5764">
        <w:rPr>
          <w:rFonts w:ascii="Arial" w:hAnsi="Arial" w:cs="Arial"/>
          <w:sz w:val="24"/>
          <w:szCs w:val="24"/>
        </w:rPr>
        <w:t xml:space="preserve"> brain as it learns. Here are a </w:t>
      </w:r>
      <w:r w:rsidRPr="00CB5764">
        <w:rPr>
          <w:rFonts w:ascii="Arial" w:hAnsi="Arial" w:cs="Arial"/>
          <w:sz w:val="24"/>
          <w:szCs w:val="24"/>
        </w:rPr>
        <w:t>few questions to get your discussion started: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do people become more intelligent?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 xml:space="preserve">• How does the diagram of the neurons “At birth vs. </w:t>
      </w:r>
      <w:r w:rsidR="00CB5764" w:rsidRPr="00CB5764">
        <w:rPr>
          <w:rFonts w:ascii="Arial" w:hAnsi="Arial" w:cs="Arial"/>
          <w:i/>
          <w:color w:val="FF0000"/>
          <w:sz w:val="24"/>
          <w:szCs w:val="24"/>
        </w:rPr>
        <w:t>at</w:t>
      </w:r>
      <w:r w:rsidRPr="00CB5764">
        <w:rPr>
          <w:rFonts w:ascii="Arial" w:hAnsi="Arial" w:cs="Arial"/>
          <w:i/>
          <w:color w:val="FF0000"/>
          <w:sz w:val="24"/>
          <w:szCs w:val="24"/>
        </w:rPr>
        <w:t xml:space="preserve"> age 6” demonstrate this?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about the second diagram of the nerves of the animal</w:t>
      </w:r>
      <w:r w:rsidRPr="00CB5764">
        <w:rPr>
          <w:rFonts w:ascii="Arial" w:hAnsi="Arial" w:cs="Arial"/>
          <w:i/>
          <w:color w:val="FF0000"/>
          <w:sz w:val="24"/>
          <w:szCs w:val="24"/>
        </w:rPr>
        <w:t xml:space="preserve"> living in a cage vs. an animal </w:t>
      </w:r>
      <w:r w:rsidRPr="00CB5764">
        <w:rPr>
          <w:rFonts w:ascii="Arial" w:hAnsi="Arial" w:cs="Arial"/>
          <w:i/>
          <w:color w:val="FF0000"/>
          <w:sz w:val="24"/>
          <w:szCs w:val="24"/>
        </w:rPr>
        <w:t>living with other animals and toys?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are our brains like muscles?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When do our brains grow the most?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Watch “Neuroplasticity” by Sentis (2:03). This is a good visual</w:t>
      </w:r>
      <w:r w:rsidRPr="00CB5764">
        <w:rPr>
          <w:rFonts w:ascii="Arial" w:hAnsi="Arial" w:cs="Arial"/>
          <w:sz w:val="24"/>
          <w:szCs w:val="24"/>
        </w:rPr>
        <w:t xml:space="preserve"> introduction to the concept of </w:t>
      </w:r>
      <w:r w:rsidRPr="00CB5764">
        <w:rPr>
          <w:rFonts w:ascii="Arial" w:hAnsi="Arial" w:cs="Arial"/>
          <w:sz w:val="24"/>
          <w:szCs w:val="24"/>
        </w:rPr>
        <w:t>how the brain can be rewired as we learn and think differently.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is neuroplasticity?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does neuroplasticity work?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can you “rewire” your brain?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Part II: Personal discussion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Estimated time: 15 minutes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lastRenderedPageBreak/>
        <w:t xml:space="preserve">Discuss a time when you overcame a struggle in </w:t>
      </w:r>
      <w:r w:rsidRPr="00CB5764">
        <w:rPr>
          <w:rFonts w:ascii="Arial" w:hAnsi="Arial" w:cs="Arial"/>
          <w:sz w:val="24"/>
          <w:szCs w:val="24"/>
        </w:rPr>
        <w:t xml:space="preserve">learning and learned to solve a </w:t>
      </w:r>
      <w:r w:rsidRPr="00CB5764">
        <w:rPr>
          <w:rFonts w:ascii="Arial" w:hAnsi="Arial" w:cs="Arial"/>
          <w:sz w:val="24"/>
          <w:szCs w:val="24"/>
        </w:rPr>
        <w:t>problem.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As a teacher, share a personal story about a time you had to work </w:t>
      </w:r>
      <w:r w:rsidRPr="00CB5764">
        <w:rPr>
          <w:rFonts w:ascii="Arial" w:hAnsi="Arial" w:cs="Arial"/>
          <w:sz w:val="24"/>
          <w:szCs w:val="24"/>
        </w:rPr>
        <w:t xml:space="preserve">hard to get better at something </w:t>
      </w:r>
      <w:r w:rsidRPr="00CB5764">
        <w:rPr>
          <w:rFonts w:ascii="Arial" w:hAnsi="Arial" w:cs="Arial"/>
          <w:sz w:val="24"/>
          <w:szCs w:val="24"/>
        </w:rPr>
        <w:t>and relate it to the video. In this story, highlight: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1. Hard work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2. Strategies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3. Help from others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Here’s an example below of a personal story to share with students:</w:t>
      </w:r>
    </w:p>
    <w:p w:rsidR="006F369B" w:rsidRPr="00CB5764" w:rsidRDefault="006F369B" w:rsidP="006F369B">
      <w:pPr>
        <w:rPr>
          <w:rFonts w:ascii="Arial" w:hAnsi="Arial" w:cs="Arial"/>
          <w:i/>
          <w:color w:val="538135" w:themeColor="accent6" w:themeShade="BF"/>
          <w:sz w:val="24"/>
          <w:szCs w:val="24"/>
        </w:rPr>
      </w:pP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When I was in middle school, I remember struggling with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 adding negative numbers. I had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a hard time figuring out what a ‘negative’ even meant wh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en talking about a number – how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can you have less than nothing? I ended up going through many practice problems a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nd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continuing to get many of them wrong. I was a very shy kid,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so I didn’t ask my teacher many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questions. My thought was that I had reached ‘the peak’ of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 my math talent, and it was all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downhill from here. I eventually asked my mom about this topic and she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explained to me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the basic concept of negative numbers. This helped me understan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d it a little, but it was still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fuzzy to me. I then researched online for some real-l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ife contexts to show what these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mysterious numbers represented outside of some abstract univ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erse. Some of them made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sense, and others didn’t. I still didn’t entirely get it and I was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 so frustrated that I wanted to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just give up (or continue hoping that negative numbers w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ere not going to appear in math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class ever again). I started to dislike math simply because I couldn’t understand it anymore.</w:t>
      </w:r>
    </w:p>
    <w:p w:rsidR="006F369B" w:rsidRPr="00CB5764" w:rsidRDefault="006F369B" w:rsidP="006F369B">
      <w:pPr>
        <w:rPr>
          <w:rFonts w:ascii="Arial" w:hAnsi="Arial" w:cs="Arial"/>
          <w:i/>
          <w:color w:val="538135" w:themeColor="accent6" w:themeShade="BF"/>
          <w:sz w:val="24"/>
          <w:szCs w:val="24"/>
        </w:rPr>
      </w:pP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Instead of entirely giving up on my academic career, I eve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ntually mustered up the courage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to ask my teacher for help as well. She explained it in a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few different ways, and gave me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new strategies to try out. After some practice with these new st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rategies, I started to solidify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my understanding of negatives which allowed me t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o quickly pick up basic algebra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afterwards. While it was a lot of work and I wanted to g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ive up at many points during my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journey, I eventually was able to ‘rewire’ my brain so that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 negative numbers actually made </w:t>
      </w:r>
      <w:r w:rsidRPr="00CB5764">
        <w:rPr>
          <w:rFonts w:ascii="Arial" w:hAnsi="Arial" w:cs="Arial"/>
          <w:i/>
          <w:color w:val="538135" w:themeColor="accent6" w:themeShade="BF"/>
          <w:sz w:val="24"/>
          <w:szCs w:val="24"/>
        </w:rPr>
        <w:t>sense to me.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In a small group, ask students to share a story about a t</w:t>
      </w:r>
      <w:r w:rsidRPr="00CB5764">
        <w:rPr>
          <w:rFonts w:ascii="Arial" w:hAnsi="Arial" w:cs="Arial"/>
          <w:sz w:val="24"/>
          <w:szCs w:val="24"/>
        </w:rPr>
        <w:t xml:space="preserve">ime that they made their brains </w:t>
      </w:r>
      <w:r w:rsidRPr="00CB5764">
        <w:rPr>
          <w:rFonts w:ascii="Arial" w:hAnsi="Arial" w:cs="Arial"/>
          <w:sz w:val="24"/>
          <w:szCs w:val="24"/>
        </w:rPr>
        <w:t>smarter. This leads to a discussion about how working hard, taking on challenges, a</w:t>
      </w:r>
      <w:r w:rsidRPr="00CB5764">
        <w:rPr>
          <w:rFonts w:ascii="Arial" w:hAnsi="Arial" w:cs="Arial"/>
          <w:sz w:val="24"/>
          <w:szCs w:val="24"/>
        </w:rPr>
        <w:t xml:space="preserve">nd finding </w:t>
      </w:r>
      <w:r w:rsidRPr="00CB5764">
        <w:rPr>
          <w:rFonts w:ascii="Arial" w:hAnsi="Arial" w:cs="Arial"/>
          <w:sz w:val="24"/>
          <w:szCs w:val="24"/>
        </w:rPr>
        <w:t>the right strategy can make people smarter.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In the case that your students are not ready to be vocal wi</w:t>
      </w:r>
      <w:r w:rsidRPr="00CB5764">
        <w:rPr>
          <w:rFonts w:ascii="Arial" w:hAnsi="Arial" w:cs="Arial"/>
          <w:sz w:val="24"/>
          <w:szCs w:val="24"/>
        </w:rPr>
        <w:t xml:space="preserve">th their classmates about their </w:t>
      </w:r>
      <w:r w:rsidRPr="00CB5764">
        <w:rPr>
          <w:rFonts w:ascii="Arial" w:hAnsi="Arial" w:cs="Arial"/>
          <w:sz w:val="24"/>
          <w:szCs w:val="24"/>
        </w:rPr>
        <w:t>stories, it might be a good idea to try Part III (below) after sharing your personal story instead.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Part III: Letter to a future student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Students write a letter ab</w:t>
      </w:r>
      <w:r w:rsidR="00CB5764" w:rsidRPr="00CB5764">
        <w:rPr>
          <w:rFonts w:ascii="Arial" w:hAnsi="Arial" w:cs="Arial"/>
          <w:sz w:val="24"/>
          <w:szCs w:val="24"/>
        </w:rPr>
        <w:t>out a learning-related struggle.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Ask your students for a short story about a struggle they h</w:t>
      </w:r>
      <w:r w:rsidRPr="00CB5764">
        <w:rPr>
          <w:rFonts w:ascii="Arial" w:hAnsi="Arial" w:cs="Arial"/>
          <w:sz w:val="24"/>
          <w:szCs w:val="24"/>
        </w:rPr>
        <w:t xml:space="preserve">ad when they were learning. </w:t>
      </w:r>
      <w:r w:rsidRPr="00CB5764">
        <w:rPr>
          <w:rFonts w:ascii="Arial" w:hAnsi="Arial" w:cs="Arial"/>
          <w:color w:val="FF0000"/>
          <w:sz w:val="24"/>
          <w:szCs w:val="24"/>
        </w:rPr>
        <w:t xml:space="preserve">How </w:t>
      </w:r>
      <w:r w:rsidRPr="00CB5764">
        <w:rPr>
          <w:rFonts w:ascii="Arial" w:hAnsi="Arial" w:cs="Arial"/>
          <w:color w:val="FF0000"/>
          <w:sz w:val="24"/>
          <w:szCs w:val="24"/>
        </w:rPr>
        <w:t xml:space="preserve">did it make them feel? How did they overcome it, and what </w:t>
      </w:r>
      <w:r w:rsidRPr="00CB5764">
        <w:rPr>
          <w:rFonts w:ascii="Arial" w:hAnsi="Arial" w:cs="Arial"/>
          <w:color w:val="FF0000"/>
          <w:sz w:val="24"/>
          <w:szCs w:val="24"/>
        </w:rPr>
        <w:t>did it teach them</w:t>
      </w:r>
      <w:r w:rsidRPr="00CB5764">
        <w:rPr>
          <w:rFonts w:ascii="Arial" w:hAnsi="Arial" w:cs="Arial"/>
          <w:sz w:val="24"/>
          <w:szCs w:val="24"/>
        </w:rPr>
        <w:t xml:space="preserve">? Tell them to </w:t>
      </w:r>
      <w:r w:rsidRPr="00CB5764">
        <w:rPr>
          <w:rFonts w:ascii="Arial" w:hAnsi="Arial" w:cs="Arial"/>
          <w:sz w:val="24"/>
          <w:szCs w:val="24"/>
        </w:rPr>
        <w:t xml:space="preserve">write a letter to this future student to tell them about their </w:t>
      </w:r>
      <w:r w:rsidRPr="00CB5764">
        <w:rPr>
          <w:rFonts w:ascii="Arial" w:hAnsi="Arial" w:cs="Arial"/>
          <w:sz w:val="24"/>
          <w:szCs w:val="24"/>
        </w:rPr>
        <w:lastRenderedPageBreak/>
        <w:t>strug</w:t>
      </w:r>
      <w:r w:rsidRPr="00CB5764">
        <w:rPr>
          <w:rFonts w:ascii="Arial" w:hAnsi="Arial" w:cs="Arial"/>
          <w:sz w:val="24"/>
          <w:szCs w:val="24"/>
        </w:rPr>
        <w:t xml:space="preserve">gle, what they learned from it, </w:t>
      </w:r>
      <w:r w:rsidRPr="00CB5764">
        <w:rPr>
          <w:rFonts w:ascii="Arial" w:hAnsi="Arial" w:cs="Arial"/>
          <w:sz w:val="24"/>
          <w:szCs w:val="24"/>
        </w:rPr>
        <w:t>and any advice they could give for the student. Collect their let</w:t>
      </w:r>
      <w:r w:rsidRPr="00CB5764">
        <w:rPr>
          <w:rFonts w:ascii="Arial" w:hAnsi="Arial" w:cs="Arial"/>
          <w:sz w:val="24"/>
          <w:szCs w:val="24"/>
        </w:rPr>
        <w:t xml:space="preserve">ters, and save them in order to </w:t>
      </w:r>
      <w:r w:rsidRPr="00CB5764">
        <w:rPr>
          <w:rFonts w:ascii="Arial" w:hAnsi="Arial" w:cs="Arial"/>
          <w:sz w:val="24"/>
          <w:szCs w:val="24"/>
        </w:rPr>
        <w:t>give them back to them d</w:t>
      </w:r>
      <w:r w:rsidR="00CB5764" w:rsidRPr="00CB5764">
        <w:rPr>
          <w:rFonts w:ascii="Arial" w:hAnsi="Arial" w:cs="Arial"/>
          <w:sz w:val="24"/>
          <w:szCs w:val="24"/>
        </w:rPr>
        <w:t>uring difficult testing periods.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LETTER TO A FUTURE STUDENT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Take a few minutes to think of a time when you overcame a </w:t>
      </w:r>
      <w:r w:rsidRPr="00CB5764">
        <w:rPr>
          <w:rFonts w:ascii="Arial" w:hAnsi="Arial" w:cs="Arial"/>
          <w:sz w:val="24"/>
          <w:szCs w:val="24"/>
        </w:rPr>
        <w:t xml:space="preserve">struggle to learn something. It </w:t>
      </w:r>
      <w:r w:rsidRPr="00CB5764">
        <w:rPr>
          <w:rFonts w:ascii="Arial" w:hAnsi="Arial" w:cs="Arial"/>
          <w:sz w:val="24"/>
          <w:szCs w:val="24"/>
        </w:rPr>
        <w:t>could be anything - from adding negative numbers to learning a technique in baseball to</w:t>
      </w:r>
      <w:r w:rsidRPr="00CB5764">
        <w:rPr>
          <w:rFonts w:ascii="Arial" w:hAnsi="Arial" w:cs="Arial"/>
          <w:sz w:val="24"/>
          <w:szCs w:val="24"/>
        </w:rPr>
        <w:t xml:space="preserve"> </w:t>
      </w:r>
      <w:r w:rsidRPr="00CB5764">
        <w:rPr>
          <w:rFonts w:ascii="Arial" w:hAnsi="Arial" w:cs="Arial"/>
          <w:sz w:val="24"/>
          <w:szCs w:val="24"/>
        </w:rPr>
        <w:t>writing an introduction for a difficult essay. Reflect on the tim</w:t>
      </w:r>
      <w:r w:rsidRPr="00CB5764">
        <w:rPr>
          <w:rFonts w:ascii="Arial" w:hAnsi="Arial" w:cs="Arial"/>
          <w:sz w:val="24"/>
          <w:szCs w:val="24"/>
        </w:rPr>
        <w:t xml:space="preserve">es when you failed at first but </w:t>
      </w:r>
      <w:r w:rsidRPr="00CB5764">
        <w:rPr>
          <w:rFonts w:ascii="Arial" w:hAnsi="Arial" w:cs="Arial"/>
          <w:sz w:val="24"/>
          <w:szCs w:val="24"/>
        </w:rPr>
        <w:t xml:space="preserve">through </w:t>
      </w:r>
      <w:r w:rsidRPr="00CB5764">
        <w:rPr>
          <w:rFonts w:ascii="Arial" w:hAnsi="Arial" w:cs="Arial"/>
          <w:sz w:val="24"/>
          <w:szCs w:val="24"/>
        </w:rPr>
        <w:t>persevering</w:t>
      </w:r>
      <w:r w:rsidRPr="00CB5764">
        <w:rPr>
          <w:rFonts w:ascii="Arial" w:hAnsi="Arial" w:cs="Arial"/>
          <w:sz w:val="24"/>
          <w:szCs w:val="24"/>
        </w:rPr>
        <w:t xml:space="preserve"> your brain created new neural connec</w:t>
      </w:r>
      <w:r w:rsidRPr="00CB5764">
        <w:rPr>
          <w:rFonts w:ascii="Arial" w:hAnsi="Arial" w:cs="Arial"/>
          <w:sz w:val="24"/>
          <w:szCs w:val="24"/>
        </w:rPr>
        <w:t xml:space="preserve">tions and you eventually became </w:t>
      </w:r>
      <w:r w:rsidRPr="00CB5764">
        <w:rPr>
          <w:rFonts w:ascii="Arial" w:hAnsi="Arial" w:cs="Arial"/>
          <w:sz w:val="24"/>
          <w:szCs w:val="24"/>
        </w:rPr>
        <w:t>better at the task at hand.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 Write a letter to a future student of your class about this strugg</w:t>
      </w:r>
      <w:r w:rsidRPr="00CB5764">
        <w:rPr>
          <w:rFonts w:ascii="Arial" w:hAnsi="Arial" w:cs="Arial"/>
          <w:sz w:val="24"/>
          <w:szCs w:val="24"/>
        </w:rPr>
        <w:t xml:space="preserve">le. In at least five sentences, </w:t>
      </w:r>
      <w:r w:rsidRPr="00CB5764">
        <w:rPr>
          <w:rFonts w:ascii="Arial" w:hAnsi="Arial" w:cs="Arial"/>
          <w:sz w:val="24"/>
          <w:szCs w:val="24"/>
        </w:rPr>
        <w:t>tell this student your story and give them advice on what they sho</w:t>
      </w:r>
      <w:r w:rsidRPr="00CB5764">
        <w:rPr>
          <w:rFonts w:ascii="Arial" w:hAnsi="Arial" w:cs="Arial"/>
          <w:sz w:val="24"/>
          <w:szCs w:val="24"/>
        </w:rPr>
        <w:t xml:space="preserve">uld do next time they encounter </w:t>
      </w:r>
      <w:r w:rsidRPr="00CB5764">
        <w:rPr>
          <w:rFonts w:ascii="Arial" w:hAnsi="Arial" w:cs="Arial"/>
          <w:sz w:val="24"/>
          <w:szCs w:val="24"/>
        </w:rPr>
        <w:t>an obstacle when learning something new. An examp</w:t>
      </w:r>
      <w:r w:rsidRPr="00CB5764">
        <w:rPr>
          <w:rFonts w:ascii="Arial" w:hAnsi="Arial" w:cs="Arial"/>
          <w:sz w:val="24"/>
          <w:szCs w:val="24"/>
        </w:rPr>
        <w:t xml:space="preserve">le is below. 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Dear Future Student,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When learning my multiplication tables I</w:t>
      </w:r>
      <w:r w:rsidR="00CB5764"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 found it really hard to memoris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e the 7’s table.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With 5 and 10 there’s a pattern to their products, but 7 really gets complicated.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I got kind of down for a while, but then I remembered ho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w I learned to make free throws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in basketball. It took try after try to get them in. I had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to start from two feet from the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basket and keep practicing my form. Only after a long time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 could I make them in with some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consistency. With that in mind, I stuck with it and learne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d all the way from 7 x 1 to 7 x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12. Even though it took me a little longer than other stude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nts at that time, I am now able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to recall them very easily. Stick with what you’re workin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 xml:space="preserve">g on. The struggle means you’re </w:t>
      </w: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getting close.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Sincerely,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Charlie</w:t>
      </w:r>
    </w:p>
    <w:p w:rsidR="006F369B" w:rsidRPr="00CB5764" w:rsidRDefault="006F369B" w:rsidP="006F369B">
      <w:pPr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</w:pPr>
      <w:r w:rsidRPr="00CB5764">
        <w:rPr>
          <w:rFonts w:ascii="Bradley Hand ITC" w:hAnsi="Bradley Hand ITC" w:cs="Arial"/>
          <w:b/>
          <w:color w:val="538135" w:themeColor="accent6" w:themeShade="BF"/>
          <w:sz w:val="24"/>
          <w:szCs w:val="24"/>
        </w:rPr>
        <w:t>5</w:t>
      </w:r>
    </w:p>
    <w:p w:rsidR="006F369B" w:rsidRPr="00CB5764" w:rsidRDefault="006F369B" w:rsidP="006F369B">
      <w:pPr>
        <w:rPr>
          <w:rFonts w:ascii="Bradley Hand ITC" w:hAnsi="Bradley Hand ITC" w:cs="Arial"/>
          <w:b/>
          <w:sz w:val="24"/>
          <w:szCs w:val="24"/>
        </w:rPr>
      </w:pPr>
      <w:r w:rsidRPr="00CB5764">
        <w:rPr>
          <w:rFonts w:ascii="Bradley Hand ITC" w:hAnsi="Bradley Hand ITC" w:cs="Arial"/>
          <w:b/>
          <w:sz w:val="24"/>
          <w:szCs w:val="24"/>
        </w:rPr>
        <w:t>_____________________________________________________________________________________________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Activity 1: Research Project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Using the brief guidelines below, get students to make a proje</w:t>
      </w:r>
      <w:r w:rsidRPr="00CB5764">
        <w:rPr>
          <w:rFonts w:ascii="Arial" w:hAnsi="Arial" w:cs="Arial"/>
          <w:sz w:val="24"/>
          <w:szCs w:val="24"/>
        </w:rPr>
        <w:t xml:space="preserve">ct on how the brain grows as it </w:t>
      </w:r>
      <w:r w:rsidRPr="00CB5764">
        <w:rPr>
          <w:rFonts w:ascii="Arial" w:hAnsi="Arial" w:cs="Arial"/>
          <w:sz w:val="24"/>
          <w:szCs w:val="24"/>
        </w:rPr>
        <w:t>struggles to learn something new.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As</w:t>
      </w:r>
      <w:r w:rsidR="00CB5764" w:rsidRPr="00CB5764">
        <w:rPr>
          <w:rFonts w:ascii="Arial" w:hAnsi="Arial" w:cs="Arial"/>
          <w:sz w:val="24"/>
          <w:szCs w:val="24"/>
        </w:rPr>
        <w:t>k students to create a poster</w:t>
      </w:r>
      <w:r w:rsidRPr="00CB5764">
        <w:rPr>
          <w:rFonts w:ascii="Arial" w:hAnsi="Arial" w:cs="Arial"/>
          <w:sz w:val="24"/>
          <w:szCs w:val="24"/>
        </w:rPr>
        <w:t xml:space="preserve">, painting, video, </w:t>
      </w:r>
      <w:proofErr w:type="spellStart"/>
      <w:r w:rsidRPr="00CB5764">
        <w:rPr>
          <w:rFonts w:ascii="Arial" w:hAnsi="Arial" w:cs="Arial"/>
          <w:sz w:val="24"/>
          <w:szCs w:val="24"/>
        </w:rPr>
        <w:t>Po</w:t>
      </w:r>
      <w:r w:rsidRPr="00CB5764">
        <w:rPr>
          <w:rFonts w:ascii="Arial" w:hAnsi="Arial" w:cs="Arial"/>
          <w:sz w:val="24"/>
          <w:szCs w:val="24"/>
        </w:rPr>
        <w:t>werpoint</w:t>
      </w:r>
      <w:proofErr w:type="spellEnd"/>
      <w:r w:rsidRPr="00CB5764">
        <w:rPr>
          <w:rFonts w:ascii="Arial" w:hAnsi="Arial" w:cs="Arial"/>
          <w:sz w:val="24"/>
          <w:szCs w:val="24"/>
        </w:rPr>
        <w:t xml:space="preserve"> presentation </w:t>
      </w:r>
      <w:r w:rsidR="00CB5764" w:rsidRPr="00CB5764">
        <w:rPr>
          <w:rFonts w:ascii="Arial" w:hAnsi="Arial" w:cs="Arial"/>
          <w:sz w:val="24"/>
          <w:szCs w:val="24"/>
        </w:rPr>
        <w:t xml:space="preserve">etc. </w:t>
      </w:r>
      <w:r w:rsidRPr="00CB5764">
        <w:rPr>
          <w:rFonts w:ascii="Arial" w:hAnsi="Arial" w:cs="Arial"/>
          <w:sz w:val="24"/>
          <w:szCs w:val="24"/>
        </w:rPr>
        <w:t>t</w:t>
      </w:r>
      <w:r w:rsidR="00CB5764" w:rsidRPr="00CB5764">
        <w:rPr>
          <w:rFonts w:ascii="Arial" w:hAnsi="Arial" w:cs="Arial"/>
          <w:sz w:val="24"/>
          <w:szCs w:val="24"/>
        </w:rPr>
        <w:t xml:space="preserve">o showcase how the brain </w:t>
      </w:r>
      <w:proofErr w:type="spellStart"/>
      <w:r w:rsidR="00CB5764" w:rsidRPr="00CB5764">
        <w:rPr>
          <w:rFonts w:ascii="Arial" w:hAnsi="Arial" w:cs="Arial"/>
          <w:sz w:val="24"/>
          <w:szCs w:val="24"/>
        </w:rPr>
        <w:t>works.</w:t>
      </w:r>
      <w:r w:rsidRPr="00CB5764">
        <w:rPr>
          <w:rFonts w:ascii="Arial" w:hAnsi="Arial" w:cs="Arial"/>
          <w:sz w:val="24"/>
          <w:szCs w:val="24"/>
        </w:rPr>
        <w:t>Each</w:t>
      </w:r>
      <w:proofErr w:type="spellEnd"/>
      <w:r w:rsidRPr="00CB5764">
        <w:rPr>
          <w:rFonts w:ascii="Arial" w:hAnsi="Arial" w:cs="Arial"/>
          <w:sz w:val="24"/>
          <w:szCs w:val="24"/>
        </w:rPr>
        <w:t xml:space="preserve"> project must at least answer these quest</w:t>
      </w:r>
      <w:r w:rsidRPr="00CB5764">
        <w:rPr>
          <w:rFonts w:ascii="Arial" w:hAnsi="Arial" w:cs="Arial"/>
          <w:sz w:val="24"/>
          <w:szCs w:val="24"/>
        </w:rPr>
        <w:t>ions</w:t>
      </w:r>
      <w:r w:rsidRPr="00CB5764">
        <w:rPr>
          <w:rFonts w:ascii="Arial" w:hAnsi="Arial" w:cs="Arial"/>
          <w:sz w:val="24"/>
          <w:szCs w:val="24"/>
        </w:rPr>
        <w:t>. Also be sure that your st</w:t>
      </w:r>
      <w:r w:rsidRPr="00CB5764">
        <w:rPr>
          <w:rFonts w:ascii="Arial" w:hAnsi="Arial" w:cs="Arial"/>
          <w:sz w:val="24"/>
          <w:szCs w:val="24"/>
        </w:rPr>
        <w:t xml:space="preserve">udents include evidence to back </w:t>
      </w:r>
      <w:r w:rsidRPr="00CB5764">
        <w:rPr>
          <w:rFonts w:ascii="Arial" w:hAnsi="Arial" w:cs="Arial"/>
          <w:sz w:val="24"/>
          <w:szCs w:val="24"/>
        </w:rPr>
        <w:t>up your claims</w:t>
      </w:r>
      <w:r w:rsidR="00CB5764" w:rsidRPr="00CB5764">
        <w:rPr>
          <w:rFonts w:ascii="Arial" w:hAnsi="Arial" w:cs="Arial"/>
          <w:sz w:val="24"/>
          <w:szCs w:val="24"/>
        </w:rPr>
        <w:t>.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is neuroplasticity and how does it work?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are neurons? How can they change over time? How do we know this?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are ways of making your brain grow?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lastRenderedPageBreak/>
        <w:t>• What is a growth mindset?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Encourage your students to be creative and scientific when explaining how learning can help</w:t>
      </w:r>
      <w:r w:rsidRPr="00CB5764">
        <w:rPr>
          <w:rFonts w:ascii="Arial" w:hAnsi="Arial" w:cs="Arial"/>
          <w:sz w:val="24"/>
          <w:szCs w:val="24"/>
        </w:rPr>
        <w:t xml:space="preserve"> </w:t>
      </w:r>
      <w:r w:rsidRPr="00CB5764">
        <w:rPr>
          <w:rFonts w:ascii="Arial" w:hAnsi="Arial" w:cs="Arial"/>
          <w:sz w:val="24"/>
          <w:szCs w:val="24"/>
        </w:rPr>
        <w:t>develop the brain. If possible, allow them to research for themselves.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Display these projects around your room and refer to them throughout the year as mo</w:t>
      </w:r>
      <w:r w:rsidRPr="00CB5764">
        <w:rPr>
          <w:rFonts w:ascii="Arial" w:hAnsi="Arial" w:cs="Arial"/>
          <w:sz w:val="24"/>
          <w:szCs w:val="24"/>
        </w:rPr>
        <w:t xml:space="preserve">tivation </w:t>
      </w:r>
      <w:r w:rsidRPr="00CB5764">
        <w:rPr>
          <w:rFonts w:ascii="Arial" w:hAnsi="Arial" w:cs="Arial"/>
          <w:sz w:val="24"/>
          <w:szCs w:val="24"/>
        </w:rPr>
        <w:t>and a friendly reminde</w:t>
      </w:r>
      <w:r w:rsidR="00CB5764" w:rsidRPr="00CB5764">
        <w:rPr>
          <w:rFonts w:ascii="Arial" w:hAnsi="Arial" w:cs="Arial"/>
          <w:sz w:val="24"/>
          <w:szCs w:val="24"/>
        </w:rPr>
        <w:t>r about the brain’s plasticity.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Activity 2: Growth vs. Fixed Mindset Poster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Using your students’ input, make a two-column poster on the beliefs and </w:t>
      </w:r>
      <w:r w:rsidRPr="00CB5764">
        <w:rPr>
          <w:rFonts w:ascii="Arial" w:hAnsi="Arial" w:cs="Arial"/>
          <w:sz w:val="24"/>
          <w:szCs w:val="24"/>
        </w:rPr>
        <w:t xml:space="preserve">behaviours of a growth </w:t>
      </w:r>
      <w:r w:rsidRPr="00CB5764">
        <w:rPr>
          <w:rFonts w:ascii="Arial" w:hAnsi="Arial" w:cs="Arial"/>
          <w:sz w:val="24"/>
          <w:szCs w:val="24"/>
        </w:rPr>
        <w:t xml:space="preserve">mindset and how it compares to a fixed mindset. Urge </w:t>
      </w:r>
      <w:r w:rsidRPr="00CB5764">
        <w:rPr>
          <w:rFonts w:ascii="Arial" w:hAnsi="Arial" w:cs="Arial"/>
          <w:sz w:val="24"/>
          <w:szCs w:val="24"/>
        </w:rPr>
        <w:t xml:space="preserve">students to map out how beliefs </w:t>
      </w:r>
      <w:r w:rsidRPr="00CB5764">
        <w:rPr>
          <w:rFonts w:ascii="Arial" w:hAnsi="Arial" w:cs="Arial"/>
          <w:sz w:val="24"/>
          <w:szCs w:val="24"/>
        </w:rPr>
        <w:t xml:space="preserve">influence </w:t>
      </w:r>
      <w:r w:rsidRPr="00CB5764">
        <w:rPr>
          <w:rFonts w:ascii="Arial" w:hAnsi="Arial" w:cs="Arial"/>
          <w:sz w:val="24"/>
          <w:szCs w:val="24"/>
        </w:rPr>
        <w:t>behaviours</w:t>
      </w:r>
      <w:r w:rsidRPr="00CB5764">
        <w:rPr>
          <w:rFonts w:ascii="Arial" w:hAnsi="Arial" w:cs="Arial"/>
          <w:sz w:val="24"/>
          <w:szCs w:val="24"/>
        </w:rPr>
        <w:t xml:space="preserve"> which ultimately lead to results.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If they need scenarios to help them brainstorm, use the examples below or create your own!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What are the </w:t>
      </w:r>
      <w:r w:rsidRPr="00CB5764">
        <w:rPr>
          <w:rFonts w:ascii="Arial" w:hAnsi="Arial" w:cs="Arial"/>
          <w:sz w:val="24"/>
          <w:szCs w:val="24"/>
        </w:rPr>
        <w:t>behaviours</w:t>
      </w:r>
      <w:r w:rsidRPr="00CB5764">
        <w:rPr>
          <w:rFonts w:ascii="Arial" w:hAnsi="Arial" w:cs="Arial"/>
          <w:sz w:val="24"/>
          <w:szCs w:val="24"/>
        </w:rPr>
        <w:t>/thoughts of people that believe intelligence can be developed when: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...they fail a test?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...they put a lot of effort into practicing for a basketball game but still lose?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...they don’t understand a math problem?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...they are not putting any effort into their class but are passing?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Use this poster as a reference throughout the year to help st</w:t>
      </w:r>
      <w:r w:rsidR="00CB5764" w:rsidRPr="00CB5764">
        <w:rPr>
          <w:rFonts w:ascii="Arial" w:hAnsi="Arial" w:cs="Arial"/>
          <w:sz w:val="24"/>
          <w:szCs w:val="24"/>
        </w:rPr>
        <w:t>udents recognis</w:t>
      </w:r>
      <w:r w:rsidRPr="00CB5764">
        <w:rPr>
          <w:rFonts w:ascii="Arial" w:hAnsi="Arial" w:cs="Arial"/>
          <w:sz w:val="24"/>
          <w:szCs w:val="24"/>
        </w:rPr>
        <w:t xml:space="preserve">e when they have </w:t>
      </w:r>
      <w:r w:rsidRPr="00CB5764">
        <w:rPr>
          <w:rFonts w:ascii="Arial" w:hAnsi="Arial" w:cs="Arial"/>
          <w:sz w:val="24"/>
          <w:szCs w:val="24"/>
        </w:rPr>
        <w:t>a fixed mindset and to give them ideas on methods to shift towards a growth mindset.</w:t>
      </w:r>
    </w:p>
    <w:p w:rsidR="006F369B" w:rsidRPr="00CB5764" w:rsidRDefault="006F369B" w:rsidP="006F369B">
      <w:pPr>
        <w:rPr>
          <w:rFonts w:ascii="Arial" w:hAnsi="Arial" w:cs="Arial"/>
          <w:b/>
          <w:sz w:val="24"/>
          <w:szCs w:val="24"/>
          <w:u w:val="single"/>
        </w:rPr>
      </w:pPr>
      <w:r w:rsidRPr="00CB5764">
        <w:rPr>
          <w:rFonts w:ascii="Arial" w:hAnsi="Arial" w:cs="Arial"/>
          <w:b/>
          <w:sz w:val="24"/>
          <w:szCs w:val="24"/>
          <w:u w:val="single"/>
        </w:rPr>
        <w:t>Activity 3: “The Power of Belief” video</w:t>
      </w:r>
      <w:r w:rsidR="00CB5764" w:rsidRPr="00CB5764">
        <w:rPr>
          <w:rFonts w:ascii="Arial" w:hAnsi="Arial" w:cs="Arial"/>
          <w:b/>
          <w:sz w:val="24"/>
          <w:szCs w:val="24"/>
          <w:u w:val="single"/>
        </w:rPr>
        <w:t xml:space="preserve"> (Upper KS2)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Estimated time: 20 minutes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This particular video is about how a growth mindset is prove</w:t>
      </w:r>
      <w:r w:rsidRPr="00CB5764">
        <w:rPr>
          <w:rFonts w:ascii="Arial" w:hAnsi="Arial" w:cs="Arial"/>
          <w:sz w:val="24"/>
          <w:szCs w:val="24"/>
        </w:rPr>
        <w:t xml:space="preserve">n to help students succeed. For </w:t>
      </w:r>
      <w:r w:rsidRPr="00CB5764">
        <w:rPr>
          <w:rFonts w:ascii="Arial" w:hAnsi="Arial" w:cs="Arial"/>
          <w:sz w:val="24"/>
          <w:szCs w:val="24"/>
        </w:rPr>
        <w:t xml:space="preserve">students who might be resistant to the idea that intelligence </w:t>
      </w:r>
      <w:r w:rsidRPr="00CB5764">
        <w:rPr>
          <w:rFonts w:ascii="Arial" w:hAnsi="Arial" w:cs="Arial"/>
          <w:sz w:val="24"/>
          <w:szCs w:val="24"/>
        </w:rPr>
        <w:t xml:space="preserve">can change, we suggest starting </w:t>
      </w:r>
      <w:r w:rsidRPr="00CB5764">
        <w:rPr>
          <w:rFonts w:ascii="Arial" w:hAnsi="Arial" w:cs="Arial"/>
          <w:sz w:val="24"/>
          <w:szCs w:val="24"/>
        </w:rPr>
        <w:t>with an activity that helps students understand the neuroscience of how the brain changes.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Then, you can use this activity to show the power of believing that the brain is malleable.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 xml:space="preserve">Watch “The Power of Belief” </w:t>
      </w:r>
      <w:proofErr w:type="spellStart"/>
      <w:r w:rsidRPr="00CB5764">
        <w:rPr>
          <w:rFonts w:ascii="Arial" w:hAnsi="Arial" w:cs="Arial"/>
          <w:sz w:val="24"/>
          <w:szCs w:val="24"/>
        </w:rPr>
        <w:t>TEDTalk</w:t>
      </w:r>
      <w:proofErr w:type="spellEnd"/>
      <w:r w:rsidRPr="00CB5764">
        <w:rPr>
          <w:rFonts w:ascii="Arial" w:hAnsi="Arial" w:cs="Arial"/>
          <w:sz w:val="24"/>
          <w:szCs w:val="24"/>
        </w:rPr>
        <w:t xml:space="preserve"> (10:52) with students a</w:t>
      </w:r>
      <w:r w:rsidRPr="00CB5764">
        <w:rPr>
          <w:rFonts w:ascii="Arial" w:hAnsi="Arial" w:cs="Arial"/>
          <w:sz w:val="24"/>
          <w:szCs w:val="24"/>
        </w:rPr>
        <w:t xml:space="preserve">nd stop to discuss it as you go </w:t>
      </w:r>
      <w:r w:rsidRPr="00CB5764">
        <w:rPr>
          <w:rFonts w:ascii="Arial" w:hAnsi="Arial" w:cs="Arial"/>
          <w:sz w:val="24"/>
          <w:szCs w:val="24"/>
        </w:rPr>
        <w:t>along.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Stop at 1:57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Briefly discuss Josh’s story and the quote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“The moment we believe that success is determined by an ingrained level of ability, we</w:t>
      </w:r>
      <w:r w:rsidRPr="00CB576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B5764">
        <w:rPr>
          <w:rFonts w:ascii="Arial" w:hAnsi="Arial" w:cs="Arial"/>
          <w:i/>
          <w:color w:val="FF0000"/>
          <w:sz w:val="24"/>
          <w:szCs w:val="24"/>
        </w:rPr>
        <w:t xml:space="preserve">will be brittle in the face of adversity.” - Josh </w:t>
      </w:r>
      <w:proofErr w:type="spellStart"/>
      <w:r w:rsidRPr="00CB5764">
        <w:rPr>
          <w:rFonts w:ascii="Arial" w:hAnsi="Arial" w:cs="Arial"/>
          <w:i/>
          <w:color w:val="FF0000"/>
          <w:sz w:val="24"/>
          <w:szCs w:val="24"/>
        </w:rPr>
        <w:t>Waitzkin</w:t>
      </w:r>
      <w:proofErr w:type="spellEnd"/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Stop at 4:20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lastRenderedPageBreak/>
        <w:t>Discuss the study about 7th graders with both fixed and growth mindsets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is a growth and fixed mindset?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happened to the 7th graders’ scores over the next two years?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Stop at 5:36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Discuss differences in Growth and Fixed Mindsets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do people with fixed mindsets focus the most on? How do both mindsets view effort?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do both mindsets view obstacles?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Optional viewing and discussion from 5:36-7:55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Gauge whether your students would respond positively to this study on praise and its overall takeaway.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was this study about?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kind of praise did the kids in the “Fixed Mindset” group get?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kind of praise did the kids in the “Growth Mindset” group get?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What were the results of this study?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Optional viewing from 7:55 - 9:40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r w:rsidRPr="00CB5764">
        <w:rPr>
          <w:rFonts w:ascii="Arial" w:hAnsi="Arial" w:cs="Arial"/>
          <w:sz w:val="24"/>
          <w:szCs w:val="24"/>
        </w:rPr>
        <w:t>Watch remaining video, then ask students: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does their brain change?</w:t>
      </w:r>
    </w:p>
    <w:p w:rsidR="006F369B" w:rsidRPr="00CB5764" w:rsidRDefault="006F369B" w:rsidP="006F369B">
      <w:pPr>
        <w:rPr>
          <w:rFonts w:ascii="Arial" w:hAnsi="Arial" w:cs="Arial"/>
          <w:i/>
          <w:color w:val="FF0000"/>
          <w:sz w:val="24"/>
          <w:szCs w:val="24"/>
        </w:rPr>
      </w:pPr>
      <w:r w:rsidRPr="00CB5764">
        <w:rPr>
          <w:rFonts w:ascii="Arial" w:hAnsi="Arial" w:cs="Arial"/>
          <w:i/>
          <w:color w:val="FF0000"/>
          <w:sz w:val="24"/>
          <w:szCs w:val="24"/>
        </w:rPr>
        <w:t>• How does it grow?</w:t>
      </w:r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69B" w:rsidRPr="00CB5764" w:rsidRDefault="006F369B" w:rsidP="006F369B">
      <w:pPr>
        <w:rPr>
          <w:rFonts w:ascii="Arial" w:hAnsi="Arial" w:cs="Arial"/>
          <w:sz w:val="24"/>
          <w:szCs w:val="24"/>
        </w:rPr>
      </w:pPr>
    </w:p>
    <w:sectPr w:rsidR="006F369B" w:rsidRPr="00CB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6"/>
    <w:rsid w:val="001352C4"/>
    <w:rsid w:val="00375326"/>
    <w:rsid w:val="006F369B"/>
    <w:rsid w:val="00897C6F"/>
    <w:rsid w:val="00CB5764"/>
    <w:rsid w:val="00DA128F"/>
    <w:rsid w:val="00E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946DC-F79F-4593-A796-C4B1B55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J. Adams</dc:creator>
  <cp:keywords/>
  <dc:description/>
  <cp:lastModifiedBy>Hayley J. Adams</cp:lastModifiedBy>
  <cp:revision>5</cp:revision>
  <dcterms:created xsi:type="dcterms:W3CDTF">2018-03-06T15:01:00Z</dcterms:created>
  <dcterms:modified xsi:type="dcterms:W3CDTF">2018-03-06T15:19:00Z</dcterms:modified>
</cp:coreProperties>
</file>