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03" w:rsidRDefault="00927B64" w:rsidP="00574D03">
      <w:pPr>
        <w:spacing w:after="0"/>
        <w:jc w:val="center"/>
        <w:rPr>
          <w:b/>
          <w:i/>
          <w:sz w:val="40"/>
          <w:szCs w:val="40"/>
          <w:u w:val="single"/>
          <w:lang w:val="de-DE"/>
        </w:rPr>
      </w:pPr>
      <w:r w:rsidRPr="00574D03">
        <w:rPr>
          <w:b/>
          <w:i/>
          <w:sz w:val="40"/>
          <w:szCs w:val="40"/>
          <w:u w:val="single"/>
          <w:lang w:val="de-DE"/>
        </w:rPr>
        <w:t xml:space="preserve">Zusammenfassung der Lesekampagne </w:t>
      </w:r>
    </w:p>
    <w:p w:rsidR="0006632D" w:rsidRDefault="0006632D" w:rsidP="0006632D">
      <w:pPr>
        <w:spacing w:after="480"/>
        <w:jc w:val="center"/>
        <w:rPr>
          <w:szCs w:val="20"/>
          <w:lang w:val="it-IT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3124835</wp:posOffset>
            </wp:positionV>
            <wp:extent cx="5746750" cy="2466975"/>
            <wp:effectExtent l="0" t="0" r="6350" b="9525"/>
            <wp:wrapTopAndBottom/>
            <wp:docPr id="9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837565</wp:posOffset>
            </wp:positionV>
            <wp:extent cx="5746750" cy="2286000"/>
            <wp:effectExtent l="0" t="0" r="6350" b="0"/>
            <wp:wrapTopAndBottom/>
            <wp:docPr id="5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EF7BF5" w:rsidRPr="001B0DF6">
        <w:rPr>
          <w:b/>
          <w:i/>
          <w:sz w:val="40"/>
          <w:szCs w:val="40"/>
          <w:u w:val="single"/>
          <w:lang w:val="it-IT"/>
        </w:rPr>
        <w:t>"Tradition und Modernität</w:t>
      </w:r>
      <w:r w:rsidR="00927B64" w:rsidRPr="001B0DF6">
        <w:rPr>
          <w:b/>
          <w:i/>
          <w:sz w:val="40"/>
          <w:szCs w:val="40"/>
          <w:u w:val="single"/>
          <w:lang w:val="it-IT"/>
        </w:rPr>
        <w:t>" in VIII LO</w:t>
      </w:r>
      <w:r w:rsidR="00927B64" w:rsidRPr="001B0DF6">
        <w:rPr>
          <w:sz w:val="24"/>
          <w:lang w:val="it-IT"/>
        </w:rPr>
        <w:br/>
      </w:r>
      <w:r w:rsidR="004E7F99" w:rsidRPr="001B0DF6">
        <w:rPr>
          <w:sz w:val="24"/>
          <w:lang w:val="it-IT"/>
        </w:rPr>
        <w:t>by Karolina Marona</w:t>
      </w:r>
      <w:r w:rsidR="00EF7BF5" w:rsidRPr="001B0DF6">
        <w:rPr>
          <w:sz w:val="24"/>
          <w:lang w:val="it-IT"/>
        </w:rPr>
        <w:t xml:space="preserve"> </w:t>
      </w:r>
      <w:r w:rsidR="007D0F8F" w:rsidRPr="001B0DF6">
        <w:rPr>
          <w:szCs w:val="20"/>
          <w:lang w:val="it-IT"/>
        </w:rPr>
        <w:t>VIII LO Kraków/Polen</w:t>
      </w:r>
    </w:p>
    <w:p w:rsidR="001B0DF6" w:rsidRDefault="00E35C3A" w:rsidP="001B0DF6">
      <w:pPr>
        <w:spacing w:after="480"/>
        <w:jc w:val="center"/>
        <w:rPr>
          <w:rStyle w:val="Nagwek1Znak"/>
          <w:color w:val="943634" w:themeColor="accent2" w:themeShade="BF"/>
          <w:sz w:val="40"/>
          <w:szCs w:val="40"/>
          <w:lang w:val="de-DE"/>
        </w:rPr>
      </w:pPr>
      <w:r>
        <w:rPr>
          <w:noProof/>
          <w:lang w:eastAsia="pl-PL"/>
        </w:rPr>
        <w:drawing>
          <wp:inline distT="0" distB="0" distL="0" distR="0">
            <wp:extent cx="5746750" cy="2705100"/>
            <wp:effectExtent l="19050" t="0" r="25400" b="0"/>
            <wp:docPr id="20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1912" w:rsidRPr="001B0DF6" w:rsidRDefault="00E35C3A" w:rsidP="001B0DF6">
      <w:pPr>
        <w:spacing w:after="480"/>
        <w:jc w:val="center"/>
        <w:rPr>
          <w:szCs w:val="20"/>
          <w:lang w:val="de-DE"/>
        </w:rPr>
      </w:pPr>
      <w:r w:rsidRPr="00574D03">
        <w:rPr>
          <w:rStyle w:val="Nagwek1Znak"/>
          <w:color w:val="943634" w:themeColor="accent2" w:themeShade="BF"/>
          <w:sz w:val="40"/>
          <w:szCs w:val="40"/>
          <w:lang w:val="de-DE"/>
        </w:rPr>
        <w:lastRenderedPageBreak/>
        <w:t>E</w:t>
      </w:r>
      <w:r w:rsidR="00F8188A" w:rsidRPr="00574D03">
        <w:rPr>
          <w:rStyle w:val="Nagwek1Znak"/>
          <w:color w:val="943634" w:themeColor="accent2" w:themeShade="BF"/>
          <w:sz w:val="40"/>
          <w:szCs w:val="40"/>
          <w:lang w:val="de-DE"/>
        </w:rPr>
        <w:t>nglisch</w:t>
      </w:r>
      <w:r w:rsidR="00927B64" w:rsidRPr="00574D03">
        <w:rPr>
          <w:rStyle w:val="Nagwek1Znak"/>
          <w:color w:val="943634" w:themeColor="accent2" w:themeShade="BF"/>
          <w:sz w:val="40"/>
          <w:szCs w:val="40"/>
          <w:lang w:val="de-DE"/>
        </w:rPr>
        <w:t>unterricht</w:t>
      </w:r>
    </w:p>
    <w:p w:rsidR="001B12A4" w:rsidRPr="00857019" w:rsidRDefault="00BE70BD" w:rsidP="00574D03">
      <w:pPr>
        <w:spacing w:after="240" w:line="240" w:lineRule="auto"/>
        <w:jc w:val="both"/>
        <w:rPr>
          <w:u w:val="single"/>
          <w:lang w:val="de-DE"/>
        </w:rPr>
      </w:pPr>
      <w:r w:rsidRPr="00574D03">
        <w:rPr>
          <w:lang w:val="de-DE"/>
        </w:rPr>
        <w:t>D</w:t>
      </w:r>
      <w:r w:rsidR="00574D03" w:rsidRPr="00574D03">
        <w:rPr>
          <w:lang w:val="de-DE"/>
        </w:rPr>
        <w:t>en</w:t>
      </w:r>
      <w:r w:rsidRPr="00574D03">
        <w:rPr>
          <w:lang w:val="de-DE"/>
        </w:rPr>
        <w:t xml:space="preserve"> Schüler</w:t>
      </w:r>
      <w:r w:rsidR="00574D03" w:rsidRPr="00574D03">
        <w:rPr>
          <w:lang w:val="de-DE"/>
        </w:rPr>
        <w:t>n</w:t>
      </w:r>
      <w:r w:rsidRPr="00574D03">
        <w:rPr>
          <w:lang w:val="de-DE"/>
        </w:rPr>
        <w:t xml:space="preserve">, die </w:t>
      </w:r>
      <w:r w:rsidR="00574D03" w:rsidRPr="00574D03">
        <w:rPr>
          <w:lang w:val="de-DE"/>
        </w:rPr>
        <w:t>am</w:t>
      </w:r>
      <w:r w:rsidRPr="00574D03">
        <w:rPr>
          <w:lang w:val="de-DE"/>
        </w:rPr>
        <w:t xml:space="preserve"> Unterricht teilgenommen haben, haben am meisten die Diskussionen über die Vision der Menschlichkeit </w:t>
      </w:r>
      <w:r w:rsidR="00574D03" w:rsidRPr="00574D03">
        <w:rPr>
          <w:lang w:val="de-DE"/>
        </w:rPr>
        <w:t>und die Spekulation, wie unsere</w:t>
      </w:r>
      <w:r w:rsidRPr="00574D03">
        <w:rPr>
          <w:lang w:val="de-DE"/>
        </w:rPr>
        <w:t xml:space="preserve"> Welt in der Zukunft aussehen wird</w:t>
      </w:r>
      <w:r w:rsidR="00574D03" w:rsidRPr="00574D03">
        <w:rPr>
          <w:lang w:val="de-DE"/>
        </w:rPr>
        <w:t>,</w:t>
      </w:r>
      <w:r w:rsidRPr="00574D03">
        <w:rPr>
          <w:lang w:val="de-DE"/>
        </w:rPr>
        <w:t xml:space="preserve"> gefallen. </w:t>
      </w:r>
      <w:r w:rsidR="00E8368E" w:rsidRPr="00574D03">
        <w:rPr>
          <w:lang w:val="de-DE"/>
        </w:rPr>
        <w:t xml:space="preserve">Außerdem </w:t>
      </w:r>
      <w:r w:rsidR="00574D03" w:rsidRPr="00574D03">
        <w:rPr>
          <w:lang w:val="de-DE"/>
        </w:rPr>
        <w:t>haben</w:t>
      </w:r>
      <w:r w:rsidR="00E8368E" w:rsidRPr="00574D03">
        <w:rPr>
          <w:lang w:val="de-DE"/>
        </w:rPr>
        <w:t xml:space="preserve"> sie </w:t>
      </w:r>
      <w:r w:rsidR="00574D03" w:rsidRPr="00574D03">
        <w:rPr>
          <w:lang w:val="de-DE"/>
        </w:rPr>
        <w:t xml:space="preserve">als Vorteile </w:t>
      </w:r>
      <w:r w:rsidR="00E8368E" w:rsidRPr="00574D03">
        <w:rPr>
          <w:lang w:val="de-DE"/>
        </w:rPr>
        <w:t xml:space="preserve">auch </w:t>
      </w:r>
      <w:hyperlink r:id="rId10" w:history="1">
        <w:r w:rsidR="00E8368E" w:rsidRPr="00574D03">
          <w:rPr>
            <w:rStyle w:val="Hipercze"/>
            <w:color w:val="auto"/>
            <w:u w:val="none"/>
            <w:lang w:val="de-DE"/>
          </w:rPr>
          <w:t>die Differenzierung</w:t>
        </w:r>
      </w:hyperlink>
      <w:r w:rsidR="00574D03" w:rsidRPr="00574D03">
        <w:rPr>
          <w:lang w:val="de-DE"/>
        </w:rPr>
        <w:t xml:space="preserve"> der</w:t>
      </w:r>
      <w:r w:rsidR="00E8368E" w:rsidRPr="00574D03">
        <w:rPr>
          <w:lang w:val="de-DE"/>
        </w:rPr>
        <w:t xml:space="preserve"> Aktivitäten, Gruppenarbeit und Unterricht, während </w:t>
      </w:r>
      <w:r w:rsidR="00574D03" w:rsidRPr="00574D03">
        <w:rPr>
          <w:lang w:val="de-DE"/>
        </w:rPr>
        <w:t xml:space="preserve">dessen </w:t>
      </w:r>
      <w:r w:rsidR="00E8368E" w:rsidRPr="00574D03">
        <w:rPr>
          <w:lang w:val="de-DE"/>
        </w:rPr>
        <w:t xml:space="preserve">nur auf English gesprochen </w:t>
      </w:r>
      <w:r w:rsidR="00574D03" w:rsidRPr="00574D03">
        <w:rPr>
          <w:lang w:val="de-DE"/>
        </w:rPr>
        <w:t>wurde, genannt</w:t>
      </w:r>
      <w:r w:rsidR="00E8368E" w:rsidRPr="00574D03">
        <w:rPr>
          <w:lang w:val="de-DE"/>
        </w:rPr>
        <w:t xml:space="preserve">. </w:t>
      </w:r>
      <w:r w:rsidR="00C70E46" w:rsidRPr="00574D03">
        <w:rPr>
          <w:lang w:val="de-DE"/>
        </w:rPr>
        <w:t>Was i</w:t>
      </w:r>
      <w:r w:rsidR="00E8368E" w:rsidRPr="00574D03">
        <w:rPr>
          <w:lang w:val="de-DE"/>
        </w:rPr>
        <w:t>h</w:t>
      </w:r>
      <w:r w:rsidR="00C70E46" w:rsidRPr="00574D03">
        <w:rPr>
          <w:lang w:val="de-DE"/>
        </w:rPr>
        <w:t>n</w:t>
      </w:r>
      <w:r w:rsidR="00E8368E" w:rsidRPr="00574D03">
        <w:rPr>
          <w:lang w:val="de-DE"/>
        </w:rPr>
        <w:t>en nicht gefallen hat, war</w:t>
      </w:r>
      <w:r w:rsidR="00F26EC0" w:rsidRPr="00574D03">
        <w:rPr>
          <w:lang w:val="de-DE"/>
        </w:rPr>
        <w:t xml:space="preserve"> unzureichendes Nive</w:t>
      </w:r>
      <w:r w:rsidR="00574D03" w:rsidRPr="00574D03">
        <w:rPr>
          <w:lang w:val="de-DE"/>
        </w:rPr>
        <w:t>au der Sprachkompetenz von den f</w:t>
      </w:r>
      <w:r w:rsidR="00F26EC0" w:rsidRPr="00574D03">
        <w:rPr>
          <w:lang w:val="de-DE"/>
        </w:rPr>
        <w:t>ühre</w:t>
      </w:r>
      <w:r w:rsidR="00574D03" w:rsidRPr="00574D03">
        <w:rPr>
          <w:lang w:val="de-DE"/>
        </w:rPr>
        <w:t xml:space="preserve">nden Schülern </w:t>
      </w:r>
      <w:r w:rsidR="00C70E46" w:rsidRPr="00574D03">
        <w:rPr>
          <w:lang w:val="de-DE"/>
        </w:rPr>
        <w:t>und nicht so interessantes Buch. Für die Schüler, die den Unte</w:t>
      </w:r>
      <w:r w:rsidR="00574D03" w:rsidRPr="00574D03">
        <w:rPr>
          <w:lang w:val="de-DE"/>
        </w:rPr>
        <w:t>rricht durchgeführt haben, war es</w:t>
      </w:r>
      <w:r w:rsidR="00C70E46" w:rsidRPr="00574D03">
        <w:rPr>
          <w:lang w:val="de-DE"/>
        </w:rPr>
        <w:t xml:space="preserve"> am schwierigsten</w:t>
      </w:r>
      <w:r w:rsidR="00574D03" w:rsidRPr="00574D03">
        <w:rPr>
          <w:lang w:val="de-DE"/>
        </w:rPr>
        <w:t xml:space="preserve">, die Disziplin zu </w:t>
      </w:r>
      <w:r w:rsidR="00C70E46" w:rsidRPr="00574D03">
        <w:rPr>
          <w:lang w:val="de-DE"/>
        </w:rPr>
        <w:t xml:space="preserve">halten und </w:t>
      </w:r>
      <w:r w:rsidR="00574D03" w:rsidRPr="00574D03">
        <w:rPr>
          <w:lang w:val="de-DE"/>
        </w:rPr>
        <w:t>die Schüler zu aktivieren</w:t>
      </w:r>
      <w:r w:rsidR="00C70E46" w:rsidRPr="00574D03">
        <w:rPr>
          <w:lang w:val="de-DE"/>
        </w:rPr>
        <w:t xml:space="preserve">. Sie haben auch gesagt, dass </w:t>
      </w:r>
      <w:r w:rsidR="00574D03" w:rsidRPr="00574D03">
        <w:rPr>
          <w:lang w:val="de-DE"/>
        </w:rPr>
        <w:t xml:space="preserve">die </w:t>
      </w:r>
      <w:r w:rsidR="00C70E46" w:rsidRPr="00574D03">
        <w:rPr>
          <w:lang w:val="de-DE"/>
        </w:rPr>
        <w:t>Diskussionen und Gruppenarbeit</w:t>
      </w:r>
      <w:r w:rsidR="00574D03" w:rsidRPr="00574D03">
        <w:rPr>
          <w:lang w:val="de-DE"/>
        </w:rPr>
        <w:t xml:space="preserve"> am besten waren</w:t>
      </w:r>
      <w:r w:rsidR="00C70E46" w:rsidRPr="00574D03">
        <w:rPr>
          <w:lang w:val="de-DE"/>
        </w:rPr>
        <w:t>.</w:t>
      </w:r>
    </w:p>
    <w:p w:rsidR="00E35C3A" w:rsidRPr="00E8368E" w:rsidRDefault="00EE456D" w:rsidP="00E35C3A">
      <w:pPr>
        <w:spacing w:after="120" w:line="360" w:lineRule="auto"/>
        <w:jc w:val="center"/>
        <w:rPr>
          <w:b/>
          <w:color w:val="17365D" w:themeColor="text2" w:themeShade="BF"/>
          <w:sz w:val="28"/>
          <w:u w:val="single"/>
          <w:lang w:val="de-DE"/>
        </w:rPr>
      </w:pPr>
      <w:r w:rsidRPr="00E8368E">
        <w:rPr>
          <w:b/>
          <w:color w:val="17365D" w:themeColor="text2" w:themeShade="BF"/>
          <w:sz w:val="28"/>
          <w:u w:val="single"/>
          <w:lang w:val="de-DE"/>
        </w:rPr>
        <w:t>Bewertung der Teilnehmer</w:t>
      </w:r>
    </w:p>
    <w:p w:rsidR="00E35C3A" w:rsidRDefault="00EF7BF5" w:rsidP="000E6756">
      <w:pPr>
        <w:tabs>
          <w:tab w:val="left" w:pos="8364"/>
        </w:tabs>
        <w:spacing w:after="120" w:line="360" w:lineRule="auto"/>
        <w:jc w:val="center"/>
        <w:rPr>
          <w:b/>
          <w:color w:val="17365D" w:themeColor="text2" w:themeShade="BF"/>
          <w:sz w:val="28"/>
          <w:u w:val="single"/>
        </w:rPr>
      </w:pPr>
      <w:r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1905</wp:posOffset>
            </wp:positionV>
            <wp:extent cx="4733925" cy="1895475"/>
            <wp:effectExtent l="0" t="0" r="9525" b="9525"/>
            <wp:wrapTopAndBottom/>
            <wp:docPr id="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E35C3A" w:rsidRPr="003F1322"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1906905</wp:posOffset>
            </wp:positionV>
            <wp:extent cx="4724400" cy="1971675"/>
            <wp:effectExtent l="0" t="0" r="0" b="9525"/>
            <wp:wrapSquare wrapText="bothSides"/>
            <wp:docPr id="26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0E6756" w:rsidRDefault="007D4BCA" w:rsidP="000E6756">
      <w:pPr>
        <w:tabs>
          <w:tab w:val="left" w:pos="8364"/>
        </w:tabs>
        <w:spacing w:after="120" w:line="36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1579245</wp:posOffset>
            </wp:positionV>
            <wp:extent cx="4705350" cy="1838325"/>
            <wp:effectExtent l="0" t="0" r="0" b="9525"/>
            <wp:wrapSquare wrapText="bothSides"/>
            <wp:docPr id="32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896FC3" w:rsidRPr="000E6756" w:rsidRDefault="003F1322" w:rsidP="000E6756">
      <w:pPr>
        <w:tabs>
          <w:tab w:val="left" w:pos="8364"/>
        </w:tabs>
        <w:spacing w:after="120"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ab/>
      </w:r>
    </w:p>
    <w:p w:rsidR="007D4BCA" w:rsidRDefault="00857019" w:rsidP="00CB5D1A">
      <w:pPr>
        <w:spacing w:after="120" w:line="360" w:lineRule="auto"/>
        <w:jc w:val="center"/>
        <w:rPr>
          <w:b/>
          <w:color w:val="17365D" w:themeColor="text2" w:themeShade="BF"/>
          <w:sz w:val="28"/>
          <w:szCs w:val="28"/>
          <w:u w:val="single"/>
          <w:lang w:val="de-DE"/>
        </w:rPr>
      </w:pPr>
      <w:r w:rsidRPr="007D4BCA">
        <w:rPr>
          <w:b/>
          <w:color w:val="17365D" w:themeColor="text2" w:themeShade="BF"/>
          <w:sz w:val="28"/>
          <w:szCs w:val="28"/>
          <w:u w:val="single"/>
          <w:lang w:val="de-DE"/>
        </w:rPr>
        <w:lastRenderedPageBreak/>
        <w:t xml:space="preserve">Bewertung von </w:t>
      </w:r>
      <w:r w:rsidR="00574D03">
        <w:rPr>
          <w:b/>
          <w:color w:val="17365D" w:themeColor="text2" w:themeShade="BF"/>
          <w:sz w:val="28"/>
          <w:szCs w:val="28"/>
          <w:u w:val="single"/>
          <w:lang w:val="de-DE"/>
        </w:rPr>
        <w:t>Erasmus+ Schüler</w:t>
      </w:r>
      <w:r w:rsidR="00CB5D1A">
        <w:rPr>
          <w:b/>
          <w:color w:val="17365D" w:themeColor="text2" w:themeShade="BF"/>
          <w:sz w:val="28"/>
          <w:szCs w:val="28"/>
          <w:u w:val="single"/>
          <w:lang w:val="de-DE"/>
        </w:rPr>
        <w:t>n</w:t>
      </w:r>
      <w:r w:rsidR="00574D03">
        <w:rPr>
          <w:b/>
          <w:color w:val="17365D" w:themeColor="text2" w:themeShade="BF"/>
          <w:sz w:val="28"/>
          <w:szCs w:val="28"/>
          <w:u w:val="single"/>
          <w:lang w:val="de-DE"/>
        </w:rPr>
        <w:t>, die die Stunde gehalten haben</w:t>
      </w:r>
      <w:r w:rsidR="00CB5D1A">
        <w:rPr>
          <w:b/>
          <w:color w:val="17365D" w:themeColor="text2" w:themeShade="BF"/>
          <w:sz w:val="28"/>
          <w:szCs w:val="28"/>
          <w:u w:val="single"/>
          <w:lang w:val="de-DE"/>
        </w:rPr>
        <w:t>.</w:t>
      </w:r>
      <w:r w:rsidR="003A7F25" w:rsidRPr="003A7F25">
        <w:rPr>
          <w:noProof/>
          <w:sz w:val="28"/>
          <w:szCs w:val="28"/>
          <w:lang w:eastAsia="pl-PL"/>
        </w:rPr>
        <w:drawing>
          <wp:inline distT="0" distB="0" distL="0" distR="0">
            <wp:extent cx="5153025" cy="2733675"/>
            <wp:effectExtent l="0" t="0" r="0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5D1A" w:rsidRDefault="00EF7BF5" w:rsidP="00CB5D1A">
      <w:pPr>
        <w:spacing w:after="120" w:line="360" w:lineRule="auto"/>
        <w:jc w:val="center"/>
        <w:rPr>
          <w:sz w:val="28"/>
          <w:szCs w:val="28"/>
          <w:lang w:val="de-DE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210175" cy="2914650"/>
            <wp:effectExtent l="0" t="0" r="0" b="0"/>
            <wp:docPr id="1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6FC3" w:rsidRDefault="003A7F25" w:rsidP="00CB5D1A">
      <w:pPr>
        <w:spacing w:after="120" w:line="360" w:lineRule="auto"/>
        <w:jc w:val="center"/>
        <w:rPr>
          <w:sz w:val="28"/>
          <w:szCs w:val="28"/>
          <w:lang w:val="de-DE"/>
        </w:rPr>
      </w:pPr>
      <w:r w:rsidRPr="003A7F25">
        <w:rPr>
          <w:noProof/>
          <w:sz w:val="28"/>
          <w:szCs w:val="28"/>
          <w:lang w:eastAsia="pl-PL"/>
        </w:rPr>
        <w:drawing>
          <wp:inline distT="0" distB="0" distL="0" distR="0">
            <wp:extent cx="5238750" cy="2505075"/>
            <wp:effectExtent l="0" t="0" r="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96FC3" w:rsidRPr="00CB5D1A" w:rsidRDefault="00F8188A" w:rsidP="00CB5D1A">
      <w:pPr>
        <w:pStyle w:val="Nagwek2"/>
        <w:spacing w:after="240"/>
        <w:jc w:val="center"/>
        <w:rPr>
          <w:color w:val="943634" w:themeColor="accent2" w:themeShade="BF"/>
          <w:sz w:val="40"/>
          <w:szCs w:val="40"/>
          <w:lang w:val="de-DE"/>
        </w:rPr>
      </w:pPr>
      <w:r w:rsidRPr="00CB5D1A">
        <w:rPr>
          <w:rStyle w:val="Nagwek1Znak"/>
          <w:b/>
          <w:bCs/>
          <w:color w:val="943634" w:themeColor="accent2" w:themeShade="BF"/>
          <w:sz w:val="40"/>
          <w:szCs w:val="40"/>
          <w:lang w:val="de-DE"/>
        </w:rPr>
        <w:lastRenderedPageBreak/>
        <w:t>Deutschunterricht</w:t>
      </w:r>
    </w:p>
    <w:p w:rsidR="00F8188A" w:rsidRPr="008A221E" w:rsidRDefault="00F8188A" w:rsidP="00CB5D1A">
      <w:pPr>
        <w:spacing w:after="120" w:line="240" w:lineRule="auto"/>
        <w:jc w:val="both"/>
        <w:rPr>
          <w:sz w:val="24"/>
          <w:szCs w:val="24"/>
          <w:lang w:val="de-DE"/>
        </w:rPr>
      </w:pPr>
      <w:r w:rsidRPr="008A221E">
        <w:rPr>
          <w:sz w:val="24"/>
          <w:szCs w:val="24"/>
          <w:lang w:val="de-DE"/>
        </w:rPr>
        <w:t xml:space="preserve">Die </w:t>
      </w:r>
      <w:r w:rsidR="00CB5D1A">
        <w:rPr>
          <w:sz w:val="24"/>
          <w:szCs w:val="24"/>
          <w:lang w:val="de-DE"/>
        </w:rPr>
        <w:t>Erasmus+ Schüler</w:t>
      </w:r>
      <w:r w:rsidRPr="008A221E">
        <w:rPr>
          <w:sz w:val="24"/>
          <w:szCs w:val="24"/>
          <w:lang w:val="de-DE"/>
        </w:rPr>
        <w:t xml:space="preserve"> haben am </w:t>
      </w:r>
      <w:r w:rsidR="00CB5D1A">
        <w:rPr>
          <w:sz w:val="24"/>
          <w:szCs w:val="24"/>
          <w:lang w:val="de-DE"/>
        </w:rPr>
        <w:t>besten</w:t>
      </w:r>
      <w:r w:rsidR="008A221E" w:rsidRPr="008A221E">
        <w:rPr>
          <w:sz w:val="24"/>
          <w:szCs w:val="24"/>
          <w:lang w:val="de-DE"/>
        </w:rPr>
        <w:t xml:space="preserve"> die Gruppena</w:t>
      </w:r>
      <w:r w:rsidR="00CB5D1A">
        <w:rPr>
          <w:sz w:val="24"/>
          <w:szCs w:val="24"/>
          <w:lang w:val="de-DE"/>
        </w:rPr>
        <w:t>rbeit und das Gespräch mit den Mits</w:t>
      </w:r>
      <w:r w:rsidR="008A221E" w:rsidRPr="008A221E">
        <w:rPr>
          <w:sz w:val="24"/>
          <w:szCs w:val="24"/>
          <w:lang w:val="de-DE"/>
        </w:rPr>
        <w:t xml:space="preserve">chülern </w:t>
      </w:r>
      <w:r w:rsidR="00CB5D1A">
        <w:rPr>
          <w:sz w:val="24"/>
          <w:szCs w:val="24"/>
          <w:lang w:val="de-DE"/>
        </w:rPr>
        <w:t>bewertet</w:t>
      </w:r>
      <w:r w:rsidR="008A221E" w:rsidRPr="008A221E">
        <w:rPr>
          <w:sz w:val="24"/>
          <w:szCs w:val="24"/>
          <w:lang w:val="de-DE"/>
        </w:rPr>
        <w:t xml:space="preserve">. </w:t>
      </w:r>
      <w:r w:rsidR="00801C9A" w:rsidRPr="008A221E">
        <w:rPr>
          <w:sz w:val="24"/>
          <w:szCs w:val="24"/>
          <w:lang w:val="de-DE"/>
        </w:rPr>
        <w:t xml:space="preserve">Am </w:t>
      </w:r>
      <w:r w:rsidR="00896FC3">
        <w:rPr>
          <w:sz w:val="24"/>
          <w:szCs w:val="24"/>
          <w:lang w:val="de-DE"/>
        </w:rPr>
        <w:t>schwierigsten</w:t>
      </w:r>
      <w:r w:rsidR="00CB5D1A">
        <w:rPr>
          <w:sz w:val="24"/>
          <w:szCs w:val="24"/>
          <w:lang w:val="de-DE"/>
        </w:rPr>
        <w:t xml:space="preserve"> war es,</w:t>
      </w:r>
      <w:r w:rsidR="00801C9A" w:rsidRPr="008A221E">
        <w:rPr>
          <w:sz w:val="24"/>
          <w:szCs w:val="24"/>
          <w:lang w:val="de-DE"/>
        </w:rPr>
        <w:t xml:space="preserve"> </w:t>
      </w:r>
      <w:r w:rsidR="00CB5D1A">
        <w:rPr>
          <w:sz w:val="24"/>
          <w:szCs w:val="24"/>
          <w:lang w:val="de-DE"/>
        </w:rPr>
        <w:t>den</w:t>
      </w:r>
      <w:r w:rsidR="00801C9A" w:rsidRPr="008A221E">
        <w:rPr>
          <w:sz w:val="24"/>
          <w:szCs w:val="24"/>
          <w:lang w:val="de-DE"/>
        </w:rPr>
        <w:t xml:space="preserve"> Kontakt mit der Gruppe </w:t>
      </w:r>
      <w:r w:rsidR="00CB5D1A" w:rsidRPr="008A221E">
        <w:rPr>
          <w:sz w:val="24"/>
          <w:szCs w:val="24"/>
          <w:lang w:val="de-DE"/>
        </w:rPr>
        <w:t xml:space="preserve">auf Deutsch </w:t>
      </w:r>
      <w:r w:rsidR="00801C9A" w:rsidRPr="008A221E">
        <w:rPr>
          <w:sz w:val="24"/>
          <w:szCs w:val="24"/>
          <w:lang w:val="de-DE"/>
        </w:rPr>
        <w:t xml:space="preserve">aufzunehmen und </w:t>
      </w:r>
      <w:r w:rsidR="00CB5D1A">
        <w:rPr>
          <w:sz w:val="24"/>
          <w:szCs w:val="24"/>
          <w:lang w:val="de-DE"/>
        </w:rPr>
        <w:t>das Sprachniveau an die Schü</w:t>
      </w:r>
      <w:r w:rsidR="00801C9A" w:rsidRPr="008A221E">
        <w:rPr>
          <w:sz w:val="24"/>
          <w:szCs w:val="24"/>
          <w:lang w:val="de-DE"/>
        </w:rPr>
        <w:t>ler anzupassen.</w:t>
      </w:r>
    </w:p>
    <w:p w:rsidR="00EE456D" w:rsidRPr="00585C3B" w:rsidRDefault="008A221E" w:rsidP="00CB5D1A">
      <w:pPr>
        <w:spacing w:after="24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Den Teilnehmern  haben die</w:t>
      </w:r>
      <w:r w:rsidR="00801C9A" w:rsidRPr="00585C3B">
        <w:rPr>
          <w:sz w:val="24"/>
          <w:szCs w:val="24"/>
          <w:lang w:val="de-DE"/>
        </w:rPr>
        <w:t xml:space="preserve"> spannende Idee </w:t>
      </w:r>
      <w:r w:rsidR="00CB5D1A">
        <w:rPr>
          <w:sz w:val="24"/>
          <w:szCs w:val="24"/>
          <w:lang w:val="de-DE"/>
        </w:rPr>
        <w:t>für diesen</w:t>
      </w:r>
      <w:r w:rsidR="00801C9A" w:rsidRPr="00585C3B">
        <w:rPr>
          <w:sz w:val="24"/>
          <w:szCs w:val="24"/>
          <w:lang w:val="de-DE"/>
        </w:rPr>
        <w:t xml:space="preserve"> </w:t>
      </w:r>
      <w:r w:rsidR="007D4BCA" w:rsidRPr="00585C3B">
        <w:rPr>
          <w:sz w:val="24"/>
          <w:szCs w:val="24"/>
          <w:lang w:val="de-DE"/>
        </w:rPr>
        <w:t>Unterricht</w:t>
      </w:r>
      <w:r w:rsidR="00801C9A" w:rsidRPr="00585C3B">
        <w:rPr>
          <w:sz w:val="24"/>
          <w:szCs w:val="24"/>
          <w:lang w:val="de-DE"/>
        </w:rPr>
        <w:t xml:space="preserve">,  </w:t>
      </w:r>
      <w:r w:rsidR="00CB5D1A">
        <w:rPr>
          <w:sz w:val="24"/>
          <w:szCs w:val="24"/>
          <w:lang w:val="de-DE"/>
        </w:rPr>
        <w:t>das</w:t>
      </w:r>
      <w:r>
        <w:rPr>
          <w:sz w:val="24"/>
          <w:szCs w:val="24"/>
          <w:lang w:val="de-DE"/>
        </w:rPr>
        <w:t xml:space="preserve"> Thema des B</w:t>
      </w:r>
      <w:r w:rsidR="00CB5D1A">
        <w:rPr>
          <w:sz w:val="24"/>
          <w:szCs w:val="24"/>
          <w:lang w:val="de-DE"/>
        </w:rPr>
        <w:t>uche</w:t>
      </w:r>
      <w:r>
        <w:rPr>
          <w:sz w:val="24"/>
          <w:szCs w:val="24"/>
          <w:lang w:val="de-DE"/>
        </w:rPr>
        <w:t xml:space="preserve">s  und die Integration </w:t>
      </w:r>
      <w:r w:rsidR="00801C9A" w:rsidRPr="00585C3B">
        <w:rPr>
          <w:sz w:val="24"/>
          <w:szCs w:val="24"/>
          <w:lang w:val="de-DE"/>
        </w:rPr>
        <w:t>gefallen. Für manche waren die schwache</w:t>
      </w:r>
      <w:r w:rsidR="00CB5D1A">
        <w:rPr>
          <w:sz w:val="24"/>
          <w:szCs w:val="24"/>
          <w:lang w:val="de-DE"/>
        </w:rPr>
        <w:t>n</w:t>
      </w:r>
      <w:r w:rsidR="00801C9A" w:rsidRPr="00585C3B">
        <w:rPr>
          <w:sz w:val="24"/>
          <w:szCs w:val="24"/>
          <w:lang w:val="de-DE"/>
        </w:rPr>
        <w:t xml:space="preserve"> Sprachfähigkeit</w:t>
      </w:r>
      <w:r w:rsidR="00CB5D1A">
        <w:rPr>
          <w:sz w:val="24"/>
          <w:szCs w:val="24"/>
          <w:lang w:val="de-DE"/>
        </w:rPr>
        <w:t>en</w:t>
      </w:r>
      <w:r w:rsidR="00801C9A" w:rsidRPr="00585C3B">
        <w:rPr>
          <w:sz w:val="24"/>
          <w:szCs w:val="24"/>
          <w:lang w:val="de-DE"/>
        </w:rPr>
        <w:t xml:space="preserve"> ganz </w:t>
      </w:r>
      <w:r w:rsidR="00585C3B" w:rsidRPr="00585C3B">
        <w:rPr>
          <w:sz w:val="24"/>
          <w:szCs w:val="24"/>
          <w:lang w:val="de-DE"/>
        </w:rPr>
        <w:t>groß</w:t>
      </w:r>
      <w:r w:rsidR="00801C9A" w:rsidRPr="00585C3B">
        <w:rPr>
          <w:sz w:val="24"/>
          <w:szCs w:val="24"/>
          <w:lang w:val="de-DE"/>
        </w:rPr>
        <w:t xml:space="preserve">e Erschwerung. Sie haben angedeutet, dass die Lektion </w:t>
      </w:r>
      <w:r w:rsidR="007D4BCA" w:rsidRPr="00585C3B">
        <w:rPr>
          <w:sz w:val="24"/>
          <w:szCs w:val="24"/>
          <w:lang w:val="de-DE"/>
        </w:rPr>
        <w:t>länger</w:t>
      </w:r>
      <w:r w:rsidR="00801C9A" w:rsidRPr="00585C3B">
        <w:rPr>
          <w:sz w:val="24"/>
          <w:szCs w:val="24"/>
          <w:lang w:val="de-DE"/>
        </w:rPr>
        <w:t xml:space="preserve"> dauern soll. </w:t>
      </w:r>
    </w:p>
    <w:p w:rsidR="007E4091" w:rsidRPr="001C1E2D" w:rsidRDefault="00EE456D" w:rsidP="003B554A">
      <w:pPr>
        <w:spacing w:after="240" w:line="360" w:lineRule="auto"/>
        <w:jc w:val="center"/>
        <w:rPr>
          <w:rStyle w:val="Nagwek2Znak"/>
          <w:rFonts w:asciiTheme="minorHAnsi" w:eastAsiaTheme="minorHAnsi" w:hAnsiTheme="minorHAnsi" w:cstheme="minorBidi"/>
          <w:b w:val="0"/>
          <w:bCs w:val="0"/>
          <w:color w:val="auto"/>
          <w:sz w:val="28"/>
          <w:szCs w:val="28"/>
          <w:lang w:val="de-DE"/>
        </w:rPr>
      </w:pPr>
      <w:r w:rsidRPr="007D4BCA">
        <w:rPr>
          <w:b/>
          <w:color w:val="17365D" w:themeColor="text2" w:themeShade="BF"/>
          <w:sz w:val="28"/>
          <w:szCs w:val="28"/>
          <w:u w:val="single"/>
          <w:lang w:val="de-DE"/>
        </w:rPr>
        <w:t>Bewertung der Teilnehmer</w:t>
      </w:r>
      <w:r w:rsidR="003A7F25" w:rsidRPr="003A7F25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327660</wp:posOffset>
            </wp:positionV>
            <wp:extent cx="4838700" cy="2305050"/>
            <wp:effectExtent l="0" t="0" r="0" b="0"/>
            <wp:wrapTopAndBottom/>
            <wp:docPr id="10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3A7F25" w:rsidRPr="003A7F25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2632710</wp:posOffset>
            </wp:positionV>
            <wp:extent cx="4848225" cy="2343150"/>
            <wp:effectExtent l="0" t="0" r="9525" b="0"/>
            <wp:wrapTopAndBottom/>
            <wp:docPr id="12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EF7BF5" w:rsidRDefault="000E6756" w:rsidP="007D4BCA">
      <w:pPr>
        <w:spacing w:line="360" w:lineRule="auto"/>
        <w:jc w:val="center"/>
        <w:rPr>
          <w:b/>
          <w:color w:val="17365D" w:themeColor="text2" w:themeShade="BF"/>
          <w:sz w:val="28"/>
          <w:szCs w:val="28"/>
          <w:u w:val="single"/>
          <w:lang w:val="de-DE"/>
        </w:rPr>
      </w:pPr>
      <w:r>
        <w:rPr>
          <w:b/>
          <w:noProof/>
          <w:color w:val="17365D" w:themeColor="text2" w:themeShade="BF"/>
          <w:sz w:val="28"/>
          <w:szCs w:val="28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4495165</wp:posOffset>
            </wp:positionV>
            <wp:extent cx="4848225" cy="2076450"/>
            <wp:effectExtent l="0" t="0" r="9525" b="0"/>
            <wp:wrapSquare wrapText="bothSides"/>
            <wp:docPr id="1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BF5" w:rsidRDefault="00EF7BF5" w:rsidP="007D4BCA">
      <w:pPr>
        <w:spacing w:line="360" w:lineRule="auto"/>
        <w:jc w:val="center"/>
        <w:rPr>
          <w:b/>
          <w:color w:val="17365D" w:themeColor="text2" w:themeShade="BF"/>
          <w:sz w:val="28"/>
          <w:szCs w:val="28"/>
          <w:u w:val="single"/>
          <w:lang w:val="de-DE"/>
        </w:rPr>
      </w:pPr>
    </w:p>
    <w:p w:rsidR="00EF7BF5" w:rsidRDefault="00EF7BF5" w:rsidP="007D4BCA">
      <w:pPr>
        <w:spacing w:line="360" w:lineRule="auto"/>
        <w:jc w:val="center"/>
        <w:rPr>
          <w:b/>
          <w:color w:val="17365D" w:themeColor="text2" w:themeShade="BF"/>
          <w:sz w:val="28"/>
          <w:szCs w:val="28"/>
          <w:u w:val="single"/>
          <w:lang w:val="de-DE"/>
        </w:rPr>
      </w:pPr>
    </w:p>
    <w:p w:rsidR="00EF7BF5" w:rsidRDefault="00EF7BF5" w:rsidP="00E74905">
      <w:pPr>
        <w:spacing w:line="360" w:lineRule="auto"/>
        <w:rPr>
          <w:b/>
          <w:color w:val="17365D" w:themeColor="text2" w:themeShade="BF"/>
          <w:sz w:val="28"/>
          <w:szCs w:val="28"/>
          <w:u w:val="single"/>
          <w:lang w:val="de-DE"/>
        </w:rPr>
      </w:pPr>
    </w:p>
    <w:p w:rsidR="007D4BCA" w:rsidRPr="001C1E2D" w:rsidRDefault="00DC5AB1" w:rsidP="007D4BCA">
      <w:pPr>
        <w:spacing w:line="360" w:lineRule="auto"/>
        <w:jc w:val="center"/>
        <w:rPr>
          <w:b/>
          <w:color w:val="17365D" w:themeColor="text2" w:themeShade="BF"/>
          <w:sz w:val="28"/>
          <w:szCs w:val="28"/>
          <w:u w:val="single"/>
          <w:lang w:val="de-DE"/>
        </w:rPr>
      </w:pPr>
      <w:r w:rsidRPr="001C1E2D">
        <w:rPr>
          <w:b/>
          <w:color w:val="17365D" w:themeColor="text2" w:themeShade="BF"/>
          <w:sz w:val="28"/>
          <w:szCs w:val="28"/>
          <w:u w:val="single"/>
          <w:lang w:val="de-DE"/>
        </w:rPr>
        <w:lastRenderedPageBreak/>
        <w:t xml:space="preserve">Bewertung von </w:t>
      </w:r>
      <w:r w:rsidR="00E74905">
        <w:rPr>
          <w:b/>
          <w:color w:val="17365D" w:themeColor="text2" w:themeShade="BF"/>
          <w:sz w:val="28"/>
          <w:szCs w:val="28"/>
          <w:u w:val="single"/>
          <w:lang w:val="de-DE"/>
        </w:rPr>
        <w:t>Erasmus+ Schülern</w:t>
      </w:r>
    </w:p>
    <w:p w:rsidR="003B73AA" w:rsidRPr="007D4BCA" w:rsidRDefault="00E74905" w:rsidP="007D4BCA">
      <w:pPr>
        <w:spacing w:line="360" w:lineRule="auto"/>
        <w:jc w:val="center"/>
        <w:rPr>
          <w:rStyle w:val="Nagwek2Znak"/>
          <w:rFonts w:asciiTheme="minorHAnsi" w:eastAsiaTheme="minorHAnsi" w:hAnsiTheme="minorHAnsi" w:cstheme="minorBidi"/>
          <w:b w:val="0"/>
          <w:bCs w:val="0"/>
          <w:color w:val="auto"/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2914650</wp:posOffset>
            </wp:positionV>
            <wp:extent cx="4962525" cy="2552700"/>
            <wp:effectExtent l="0" t="0" r="9525" b="0"/>
            <wp:wrapNone/>
            <wp:docPr id="13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752" w:rsidRPr="00394752">
        <w:rPr>
          <w:rStyle w:val="Nagwek2Znak"/>
          <w:rFonts w:asciiTheme="minorHAnsi" w:eastAsiaTheme="minorHAnsi" w:hAnsiTheme="minorHAnsi" w:cstheme="minorBidi"/>
          <w:b w:val="0"/>
          <w:bCs w:val="0"/>
          <w:noProof/>
          <w:color w:val="auto"/>
          <w:sz w:val="28"/>
          <w:szCs w:val="28"/>
          <w:lang w:eastAsia="pl-PL"/>
        </w:rPr>
        <w:drawing>
          <wp:inline distT="0" distB="0" distL="0" distR="0">
            <wp:extent cx="4953000" cy="2762250"/>
            <wp:effectExtent l="0" t="0" r="0" b="0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9709E" w:rsidRDefault="0059709E" w:rsidP="007E4091">
      <w:pPr>
        <w:pStyle w:val="Nagwek1"/>
        <w:spacing w:after="240"/>
        <w:rPr>
          <w:rStyle w:val="Nagwek2Znak"/>
          <w:sz w:val="32"/>
          <w:szCs w:val="28"/>
          <w:lang w:val="de-DE"/>
        </w:rPr>
      </w:pPr>
    </w:p>
    <w:p w:rsidR="00EF7BF5" w:rsidRDefault="00EF7BF5" w:rsidP="00EF7BF5">
      <w:pPr>
        <w:rPr>
          <w:lang w:val="de-DE"/>
        </w:rPr>
      </w:pPr>
    </w:p>
    <w:p w:rsidR="00EF7BF5" w:rsidRDefault="00EF7BF5" w:rsidP="00EF7BF5">
      <w:pPr>
        <w:rPr>
          <w:lang w:val="de-DE"/>
        </w:rPr>
      </w:pPr>
    </w:p>
    <w:p w:rsidR="00EF7BF5" w:rsidRDefault="00EF7BF5" w:rsidP="00EF7BF5">
      <w:pPr>
        <w:rPr>
          <w:lang w:val="de-DE"/>
        </w:rPr>
      </w:pPr>
    </w:p>
    <w:p w:rsidR="00E74905" w:rsidRPr="00EF7BF5" w:rsidRDefault="00E74905" w:rsidP="00EF7BF5">
      <w:pPr>
        <w:rPr>
          <w:lang w:val="de-DE"/>
        </w:rPr>
      </w:pP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69504" behindDoc="0" locked="0" layoutInCell="1" allowOverlap="1" wp14:anchorId="1CC59479" wp14:editId="62DD9C47">
            <wp:simplePos x="0" y="0"/>
            <wp:positionH relativeFrom="column">
              <wp:posOffset>405130</wp:posOffset>
            </wp:positionH>
            <wp:positionV relativeFrom="paragraph">
              <wp:posOffset>1067435</wp:posOffset>
            </wp:positionV>
            <wp:extent cx="4962525" cy="2276475"/>
            <wp:effectExtent l="0" t="0" r="0" b="0"/>
            <wp:wrapNone/>
            <wp:docPr id="14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BF5" w:rsidRDefault="00EF7BF5" w:rsidP="0059709E">
      <w:pPr>
        <w:pStyle w:val="Nagwek1"/>
        <w:rPr>
          <w:rStyle w:val="Nagwek2Znak"/>
          <w:b/>
          <w:bCs/>
          <w:color w:val="365F91" w:themeColor="accent1" w:themeShade="BF"/>
          <w:sz w:val="48"/>
          <w:szCs w:val="48"/>
          <w:lang w:val="de-DE"/>
        </w:rPr>
      </w:pPr>
    </w:p>
    <w:p w:rsidR="00E07B49" w:rsidRDefault="00E07B49" w:rsidP="00E07B49">
      <w:pPr>
        <w:rPr>
          <w:lang w:val="de-DE"/>
        </w:rPr>
      </w:pPr>
    </w:p>
    <w:p w:rsidR="00E07B49" w:rsidRDefault="00E07B49" w:rsidP="00E07B49">
      <w:pPr>
        <w:rPr>
          <w:lang w:val="de-DE"/>
        </w:rPr>
      </w:pPr>
    </w:p>
    <w:p w:rsidR="00E07B49" w:rsidRDefault="00E07B49" w:rsidP="00E07B49">
      <w:pPr>
        <w:rPr>
          <w:lang w:val="de-DE"/>
        </w:rPr>
      </w:pPr>
    </w:p>
    <w:p w:rsidR="00E07B49" w:rsidRDefault="00E07B49" w:rsidP="00E07B49">
      <w:pPr>
        <w:rPr>
          <w:lang w:val="de-DE"/>
        </w:rPr>
      </w:pPr>
    </w:p>
    <w:p w:rsidR="00E07B49" w:rsidRDefault="00E07B49" w:rsidP="00E07B49">
      <w:pPr>
        <w:rPr>
          <w:lang w:val="de-DE"/>
        </w:rPr>
      </w:pPr>
    </w:p>
    <w:p w:rsidR="00E07B49" w:rsidRPr="00E07B49" w:rsidRDefault="00E07B49" w:rsidP="00E07B49">
      <w:pPr>
        <w:pStyle w:val="Nagwek1"/>
        <w:spacing w:before="0"/>
        <w:jc w:val="center"/>
        <w:rPr>
          <w:rStyle w:val="Nagwek2Znak"/>
          <w:b/>
          <w:bCs/>
          <w:color w:val="943634" w:themeColor="accent2" w:themeShade="BF"/>
          <w:sz w:val="40"/>
          <w:szCs w:val="40"/>
          <w:lang w:val="de-DE"/>
        </w:rPr>
      </w:pPr>
      <w:r w:rsidRPr="00E07B49">
        <w:rPr>
          <w:rStyle w:val="Nagwek2Znak"/>
          <w:b/>
          <w:bCs/>
          <w:color w:val="943634" w:themeColor="accent2" w:themeShade="BF"/>
          <w:sz w:val="40"/>
          <w:szCs w:val="40"/>
          <w:lang w:val="de-DE"/>
        </w:rPr>
        <w:t>Unterricht in der Muttersprache</w:t>
      </w:r>
    </w:p>
    <w:p w:rsidR="003D179E" w:rsidRDefault="003D179E" w:rsidP="0059709E">
      <w:pPr>
        <w:pStyle w:val="Nagwek1"/>
        <w:rPr>
          <w:rStyle w:val="Nagwek2Znak"/>
          <w:b/>
          <w:bCs/>
          <w:color w:val="943634" w:themeColor="accent2" w:themeShade="BF"/>
          <w:sz w:val="22"/>
          <w:szCs w:val="22"/>
          <w:lang w:val="de-DE"/>
        </w:rPr>
      </w:pPr>
    </w:p>
    <w:p w:rsidR="001B0DF6" w:rsidRDefault="001B0DF6" w:rsidP="001B0DF6">
      <w:pPr>
        <w:rPr>
          <w:lang w:val="de-DE"/>
        </w:rPr>
      </w:pPr>
    </w:p>
    <w:p w:rsidR="005535B1" w:rsidRPr="005535B1" w:rsidRDefault="005535B1" w:rsidP="005535B1">
      <w:pPr>
        <w:pStyle w:val="Nagwek2"/>
        <w:spacing w:after="240"/>
        <w:jc w:val="center"/>
        <w:rPr>
          <w:color w:val="943634" w:themeColor="accent2" w:themeShade="BF"/>
          <w:sz w:val="40"/>
          <w:szCs w:val="40"/>
          <w:lang w:val="de-DE"/>
        </w:rPr>
      </w:pPr>
      <w:r>
        <w:rPr>
          <w:rStyle w:val="Nagwek1Znak"/>
          <w:b/>
          <w:bCs/>
          <w:color w:val="943634" w:themeColor="accent2" w:themeShade="BF"/>
          <w:sz w:val="40"/>
          <w:szCs w:val="40"/>
          <w:lang w:val="de-DE"/>
        </w:rPr>
        <w:lastRenderedPageBreak/>
        <w:t>Stunde in der Muttersprache</w:t>
      </w:r>
    </w:p>
    <w:p w:rsidR="001B0DF6" w:rsidRDefault="001B0DF6" w:rsidP="001B0DF6">
      <w:p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Diskussion über "Fake-news" und die Gedankenmap</w:t>
      </w:r>
      <w:r w:rsidR="005535B1">
        <w:rPr>
          <w:sz w:val="24"/>
          <w:szCs w:val="24"/>
          <w:lang w:val="de-DE"/>
        </w:rPr>
        <w:t>p</w:t>
      </w:r>
      <w:r>
        <w:rPr>
          <w:sz w:val="24"/>
          <w:szCs w:val="24"/>
          <w:lang w:val="de-DE"/>
        </w:rPr>
        <w:t xml:space="preserve">e waren bestimmt </w:t>
      </w:r>
      <w:r w:rsidR="005535B1">
        <w:rPr>
          <w:sz w:val="24"/>
          <w:szCs w:val="24"/>
          <w:lang w:val="de-DE"/>
        </w:rPr>
        <w:t xml:space="preserve">der </w:t>
      </w:r>
      <w:r>
        <w:rPr>
          <w:sz w:val="24"/>
          <w:szCs w:val="24"/>
          <w:lang w:val="de-DE"/>
        </w:rPr>
        <w:t xml:space="preserve">Schwerpunkt </w:t>
      </w:r>
      <w:r w:rsidR="005535B1">
        <w:rPr>
          <w:sz w:val="24"/>
          <w:szCs w:val="24"/>
          <w:lang w:val="de-DE"/>
        </w:rPr>
        <w:t>vom</w:t>
      </w:r>
      <w:r>
        <w:rPr>
          <w:sz w:val="24"/>
          <w:szCs w:val="24"/>
          <w:lang w:val="de-DE"/>
        </w:rPr>
        <w:t xml:space="preserve"> Unterricht</w:t>
      </w:r>
      <w:r w:rsidR="005535B1">
        <w:rPr>
          <w:sz w:val="24"/>
          <w:szCs w:val="24"/>
          <w:lang w:val="de-DE"/>
        </w:rPr>
        <w:t>. Am schwierigsten war für die Erasmus+ Schüler, die anderen</w:t>
      </w:r>
      <w:r>
        <w:rPr>
          <w:sz w:val="24"/>
          <w:szCs w:val="24"/>
          <w:lang w:val="de-DE"/>
        </w:rPr>
        <w:t xml:space="preserve"> zu engagieren. </w:t>
      </w:r>
    </w:p>
    <w:p w:rsidR="001B0DF6" w:rsidRPr="00585C3B" w:rsidRDefault="001B0DF6" w:rsidP="001B0DF6">
      <w:p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Teilnehmer haben das Thema "fake-news" als ein sehr wichtiges und interessantes Problem</w:t>
      </w:r>
      <w:r w:rsidR="005535B1">
        <w:rPr>
          <w:sz w:val="24"/>
          <w:szCs w:val="24"/>
          <w:lang w:val="de-DE"/>
        </w:rPr>
        <w:t xml:space="preserve"> betrachtet. Die Aktivi</w:t>
      </w:r>
      <w:r>
        <w:rPr>
          <w:sz w:val="24"/>
          <w:szCs w:val="24"/>
          <w:lang w:val="de-DE"/>
        </w:rPr>
        <w:t>erung</w:t>
      </w:r>
      <w:r w:rsidR="0039106F">
        <w:rPr>
          <w:sz w:val="24"/>
          <w:szCs w:val="24"/>
          <w:lang w:val="de-DE"/>
        </w:rPr>
        <w:t>arbeitsformen</w:t>
      </w:r>
      <w:r w:rsidR="005535B1">
        <w:rPr>
          <w:sz w:val="24"/>
          <w:szCs w:val="24"/>
          <w:lang w:val="de-DE"/>
        </w:rPr>
        <w:t xml:space="preserve"> </w:t>
      </w:r>
      <w:r w:rsidR="0039106F">
        <w:rPr>
          <w:sz w:val="24"/>
          <w:szCs w:val="24"/>
          <w:lang w:val="de-DE"/>
        </w:rPr>
        <w:t>der</w:t>
      </w:r>
      <w:r w:rsidR="005535B1">
        <w:rPr>
          <w:sz w:val="24"/>
          <w:szCs w:val="24"/>
          <w:lang w:val="de-DE"/>
        </w:rPr>
        <w:t xml:space="preserve"> führenden Schüler</w:t>
      </w:r>
      <w:r>
        <w:rPr>
          <w:sz w:val="24"/>
          <w:szCs w:val="24"/>
          <w:lang w:val="de-DE"/>
        </w:rPr>
        <w:t xml:space="preserve"> war auch ein </w:t>
      </w:r>
      <w:r w:rsidR="005535B1">
        <w:rPr>
          <w:sz w:val="24"/>
          <w:szCs w:val="24"/>
          <w:lang w:val="de-DE"/>
        </w:rPr>
        <w:t>Vorteil.</w:t>
      </w:r>
      <w:r w:rsidR="0039106F">
        <w:rPr>
          <w:sz w:val="24"/>
          <w:szCs w:val="24"/>
          <w:lang w:val="de-DE"/>
        </w:rPr>
        <w:t xml:space="preserve"> </w:t>
      </w:r>
      <w:r w:rsidR="005535B1">
        <w:rPr>
          <w:sz w:val="24"/>
          <w:szCs w:val="24"/>
          <w:lang w:val="de-DE"/>
        </w:rPr>
        <w:t>D</w:t>
      </w:r>
      <w:r>
        <w:rPr>
          <w:sz w:val="24"/>
          <w:szCs w:val="24"/>
          <w:lang w:val="de-DE"/>
        </w:rPr>
        <w:t>a</w:t>
      </w:r>
      <w:r w:rsidR="0039106F">
        <w:rPr>
          <w:sz w:val="24"/>
          <w:szCs w:val="24"/>
          <w:lang w:val="de-DE"/>
        </w:rPr>
        <w:t>s</w:t>
      </w:r>
      <w:r w:rsidR="005535B1">
        <w:rPr>
          <w:sz w:val="24"/>
          <w:szCs w:val="24"/>
          <w:lang w:val="de-DE"/>
        </w:rPr>
        <w:t>,</w:t>
      </w:r>
      <w:r>
        <w:rPr>
          <w:sz w:val="24"/>
          <w:szCs w:val="24"/>
          <w:lang w:val="de-DE"/>
        </w:rPr>
        <w:t xml:space="preserve"> was ihnen nicht gefallen hat, war die Prä</w:t>
      </w:r>
      <w:r w:rsidR="0039106F">
        <w:rPr>
          <w:sz w:val="24"/>
          <w:szCs w:val="24"/>
          <w:lang w:val="de-DE"/>
        </w:rPr>
        <w:t>sentation und Mangel an Vielfalt der</w:t>
      </w:r>
      <w:r>
        <w:rPr>
          <w:sz w:val="24"/>
          <w:szCs w:val="24"/>
          <w:lang w:val="de-DE"/>
        </w:rPr>
        <w:t xml:space="preserve"> Aufgaben.  </w:t>
      </w:r>
    </w:p>
    <w:p w:rsidR="001B0DF6" w:rsidRPr="0039106F" w:rsidRDefault="001B0DF6" w:rsidP="001B0DF6">
      <w:pPr>
        <w:spacing w:after="0" w:line="360" w:lineRule="auto"/>
        <w:jc w:val="center"/>
        <w:rPr>
          <w:b/>
          <w:color w:val="17365D" w:themeColor="text2" w:themeShade="BF"/>
          <w:sz w:val="16"/>
          <w:szCs w:val="16"/>
          <w:u w:val="single"/>
          <w:lang w:val="de-DE"/>
        </w:rPr>
      </w:pPr>
    </w:p>
    <w:p w:rsidR="001B0DF6" w:rsidRPr="007D4BCA" w:rsidRDefault="0039106F" w:rsidP="0039106F">
      <w:pPr>
        <w:spacing w:after="120" w:line="360" w:lineRule="auto"/>
        <w:jc w:val="center"/>
        <w:rPr>
          <w:b/>
          <w:color w:val="17365D" w:themeColor="text2" w:themeShade="BF"/>
          <w:sz w:val="28"/>
          <w:szCs w:val="28"/>
          <w:lang w:val="de-DE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0" locked="0" layoutInCell="1" allowOverlap="1" wp14:anchorId="3CD680B0" wp14:editId="0C13A553">
            <wp:simplePos x="0" y="0"/>
            <wp:positionH relativeFrom="column">
              <wp:posOffset>700405</wp:posOffset>
            </wp:positionH>
            <wp:positionV relativeFrom="paragraph">
              <wp:posOffset>370205</wp:posOffset>
            </wp:positionV>
            <wp:extent cx="4333875" cy="2419350"/>
            <wp:effectExtent l="0" t="0" r="9525" b="0"/>
            <wp:wrapNone/>
            <wp:docPr id="3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DF6" w:rsidRPr="007D4BCA">
        <w:rPr>
          <w:b/>
          <w:color w:val="17365D" w:themeColor="text2" w:themeShade="BF"/>
          <w:sz w:val="28"/>
          <w:szCs w:val="28"/>
          <w:u w:val="single"/>
          <w:lang w:val="de-DE"/>
        </w:rPr>
        <w:t>Bewertung der Teilnehmer</w:t>
      </w:r>
    </w:p>
    <w:p w:rsidR="001B0DF6" w:rsidRDefault="001B0DF6" w:rsidP="001B0DF6">
      <w:pPr>
        <w:spacing w:line="360" w:lineRule="auto"/>
        <w:jc w:val="center"/>
        <w:rPr>
          <w:sz w:val="28"/>
          <w:szCs w:val="28"/>
          <w:lang w:val="de-DE"/>
        </w:rPr>
      </w:pPr>
    </w:p>
    <w:p w:rsidR="001B0DF6" w:rsidRDefault="001B0DF6" w:rsidP="001B0DF6">
      <w:pPr>
        <w:spacing w:line="360" w:lineRule="auto"/>
        <w:jc w:val="center"/>
        <w:rPr>
          <w:sz w:val="28"/>
          <w:szCs w:val="28"/>
          <w:lang w:val="de-DE"/>
        </w:rPr>
      </w:pPr>
    </w:p>
    <w:p w:rsidR="001B0DF6" w:rsidRDefault="001B0DF6" w:rsidP="001B0DF6">
      <w:pPr>
        <w:spacing w:line="360" w:lineRule="auto"/>
        <w:jc w:val="center"/>
        <w:rPr>
          <w:sz w:val="28"/>
          <w:szCs w:val="28"/>
          <w:lang w:val="de-DE"/>
        </w:rPr>
      </w:pPr>
    </w:p>
    <w:p w:rsidR="001B0DF6" w:rsidRDefault="001B0DF6" w:rsidP="001B0DF6">
      <w:pPr>
        <w:spacing w:line="360" w:lineRule="auto"/>
        <w:jc w:val="center"/>
        <w:rPr>
          <w:sz w:val="28"/>
          <w:szCs w:val="28"/>
          <w:lang w:val="de-DE"/>
        </w:rPr>
      </w:pPr>
    </w:p>
    <w:p w:rsidR="001B0DF6" w:rsidRDefault="001B0DF6" w:rsidP="001B0DF6">
      <w:pPr>
        <w:spacing w:line="360" w:lineRule="auto"/>
        <w:jc w:val="center"/>
        <w:rPr>
          <w:sz w:val="28"/>
          <w:szCs w:val="28"/>
          <w:lang w:val="de-DE"/>
        </w:rPr>
      </w:pPr>
    </w:p>
    <w:p w:rsidR="001B0DF6" w:rsidRDefault="001B0DF6" w:rsidP="0039106F">
      <w:pPr>
        <w:spacing w:after="0" w:line="360" w:lineRule="auto"/>
        <w:rPr>
          <w:sz w:val="28"/>
          <w:szCs w:val="28"/>
          <w:lang w:val="de-DE"/>
        </w:rPr>
      </w:pPr>
    </w:p>
    <w:p w:rsidR="001B0DF6" w:rsidRPr="004E7F99" w:rsidRDefault="0039106F" w:rsidP="0039106F">
      <w:pPr>
        <w:spacing w:after="0" w:line="360" w:lineRule="auto"/>
        <w:jc w:val="center"/>
        <w:rPr>
          <w:sz w:val="28"/>
          <w:szCs w:val="28"/>
          <w:lang w:val="de-DE"/>
        </w:rPr>
      </w:pPr>
      <w:r>
        <w:rPr>
          <w:b/>
          <w:noProof/>
          <w:color w:val="17365D" w:themeColor="text2" w:themeShade="BF"/>
          <w:sz w:val="28"/>
          <w:szCs w:val="28"/>
          <w:u w:val="single"/>
          <w:lang w:eastAsia="pl-PL"/>
        </w:rPr>
        <w:drawing>
          <wp:anchor distT="0" distB="0" distL="114300" distR="114300" simplePos="0" relativeHeight="251673600" behindDoc="0" locked="0" layoutInCell="1" allowOverlap="1" wp14:anchorId="6A56CD21" wp14:editId="1F085F6E">
            <wp:simplePos x="0" y="0"/>
            <wp:positionH relativeFrom="column">
              <wp:posOffset>700405</wp:posOffset>
            </wp:positionH>
            <wp:positionV relativeFrom="paragraph">
              <wp:posOffset>2247265</wp:posOffset>
            </wp:positionV>
            <wp:extent cx="4362450" cy="2152650"/>
            <wp:effectExtent l="0" t="0" r="0" b="0"/>
            <wp:wrapNone/>
            <wp:docPr id="1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DF6" w:rsidRPr="00CA06F5">
        <w:rPr>
          <w:noProof/>
          <w:sz w:val="28"/>
          <w:szCs w:val="28"/>
          <w:lang w:eastAsia="pl-PL"/>
        </w:rPr>
        <w:drawing>
          <wp:inline distT="0" distB="0" distL="0" distR="0" wp14:anchorId="68BA1C45" wp14:editId="46DB68F8">
            <wp:extent cx="4352925" cy="2162175"/>
            <wp:effectExtent l="0" t="0" r="9525" b="9525"/>
            <wp:docPr id="21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B0DF6" w:rsidRDefault="001B0DF6" w:rsidP="001B0DF6">
      <w:pPr>
        <w:spacing w:line="360" w:lineRule="auto"/>
        <w:jc w:val="center"/>
        <w:rPr>
          <w:b/>
          <w:color w:val="17365D" w:themeColor="text2" w:themeShade="BF"/>
          <w:sz w:val="28"/>
          <w:szCs w:val="28"/>
          <w:u w:val="single"/>
          <w:lang w:val="de-DE"/>
        </w:rPr>
      </w:pPr>
    </w:p>
    <w:p w:rsidR="001B0DF6" w:rsidRDefault="001B0DF6" w:rsidP="001B0DF6">
      <w:pPr>
        <w:spacing w:line="360" w:lineRule="auto"/>
        <w:jc w:val="center"/>
        <w:rPr>
          <w:b/>
          <w:color w:val="17365D" w:themeColor="text2" w:themeShade="BF"/>
          <w:sz w:val="28"/>
          <w:szCs w:val="28"/>
          <w:u w:val="single"/>
          <w:lang w:val="de-DE"/>
        </w:rPr>
      </w:pPr>
    </w:p>
    <w:p w:rsidR="001B0DF6" w:rsidRDefault="001B0DF6" w:rsidP="001B0DF6">
      <w:pPr>
        <w:spacing w:line="360" w:lineRule="auto"/>
        <w:jc w:val="center"/>
        <w:rPr>
          <w:b/>
          <w:color w:val="17365D" w:themeColor="text2" w:themeShade="BF"/>
          <w:sz w:val="28"/>
          <w:szCs w:val="28"/>
          <w:u w:val="single"/>
          <w:lang w:val="de-DE"/>
        </w:rPr>
      </w:pPr>
    </w:p>
    <w:p w:rsidR="001B0DF6" w:rsidRDefault="001B0DF6" w:rsidP="0039106F">
      <w:pPr>
        <w:spacing w:line="360" w:lineRule="auto"/>
        <w:rPr>
          <w:b/>
          <w:color w:val="17365D" w:themeColor="text2" w:themeShade="BF"/>
          <w:sz w:val="28"/>
          <w:szCs w:val="28"/>
          <w:u w:val="single"/>
          <w:lang w:val="de-DE"/>
        </w:rPr>
      </w:pPr>
    </w:p>
    <w:p w:rsidR="001B0DF6" w:rsidRPr="004E7F99" w:rsidRDefault="001B0DF6" w:rsidP="001B0DF6">
      <w:pPr>
        <w:spacing w:line="360" w:lineRule="auto"/>
        <w:jc w:val="center"/>
        <w:rPr>
          <w:b/>
          <w:color w:val="17365D" w:themeColor="text2" w:themeShade="BF"/>
          <w:sz w:val="28"/>
          <w:szCs w:val="28"/>
          <w:u w:val="single"/>
          <w:lang w:val="de-DE"/>
        </w:rPr>
      </w:pPr>
      <w:r w:rsidRPr="004E7F99">
        <w:rPr>
          <w:b/>
          <w:color w:val="17365D" w:themeColor="text2" w:themeShade="BF"/>
          <w:sz w:val="28"/>
          <w:szCs w:val="28"/>
          <w:u w:val="single"/>
          <w:lang w:val="de-DE"/>
        </w:rPr>
        <w:lastRenderedPageBreak/>
        <w:t xml:space="preserve">Bewertung von </w:t>
      </w:r>
      <w:r w:rsidR="0039106F">
        <w:rPr>
          <w:b/>
          <w:color w:val="17365D" w:themeColor="text2" w:themeShade="BF"/>
          <w:sz w:val="28"/>
          <w:szCs w:val="28"/>
          <w:u w:val="single"/>
          <w:lang w:val="de-DE"/>
        </w:rPr>
        <w:t>Erasmus+ Schülern</w:t>
      </w:r>
    </w:p>
    <w:p w:rsidR="001B0DF6" w:rsidRPr="004E7F99" w:rsidRDefault="001B0DF6" w:rsidP="001B0DF6">
      <w:pPr>
        <w:spacing w:line="360" w:lineRule="auto"/>
        <w:jc w:val="center"/>
        <w:rPr>
          <w:sz w:val="28"/>
          <w:szCs w:val="28"/>
          <w:lang w:val="de-DE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4624" behindDoc="0" locked="0" layoutInCell="1" allowOverlap="1" wp14:anchorId="1F41BCC7" wp14:editId="37F3F283">
            <wp:simplePos x="0" y="0"/>
            <wp:positionH relativeFrom="column">
              <wp:posOffset>395605</wp:posOffset>
            </wp:positionH>
            <wp:positionV relativeFrom="paragraph">
              <wp:posOffset>2489835</wp:posOffset>
            </wp:positionV>
            <wp:extent cx="4972050" cy="2524125"/>
            <wp:effectExtent l="19050" t="0" r="19050" b="0"/>
            <wp:wrapNone/>
            <wp:docPr id="19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0" locked="0" layoutInCell="1" allowOverlap="1" wp14:anchorId="24AB6BBA" wp14:editId="5F5073C5">
            <wp:simplePos x="0" y="0"/>
            <wp:positionH relativeFrom="column">
              <wp:posOffset>395605</wp:posOffset>
            </wp:positionH>
            <wp:positionV relativeFrom="paragraph">
              <wp:posOffset>85725</wp:posOffset>
            </wp:positionV>
            <wp:extent cx="4972050" cy="2400300"/>
            <wp:effectExtent l="0" t="0" r="0" b="0"/>
            <wp:wrapSquare wrapText="bothSides"/>
            <wp:docPr id="18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Pr="004E7F99">
        <w:rPr>
          <w:sz w:val="28"/>
          <w:szCs w:val="28"/>
          <w:lang w:val="de-DE"/>
        </w:rPr>
        <w:br w:type="textWrapping" w:clear="all"/>
      </w:r>
    </w:p>
    <w:p w:rsidR="001B0DF6" w:rsidRPr="004E7F99" w:rsidRDefault="001B0DF6" w:rsidP="001B0DF6">
      <w:pPr>
        <w:rPr>
          <w:sz w:val="28"/>
          <w:szCs w:val="28"/>
          <w:lang w:val="de-DE"/>
        </w:rPr>
      </w:pPr>
    </w:p>
    <w:p w:rsidR="001B0DF6" w:rsidRDefault="001B0DF6" w:rsidP="001B0DF6">
      <w:pPr>
        <w:rPr>
          <w:sz w:val="28"/>
          <w:szCs w:val="28"/>
          <w:lang w:val="de-DE"/>
        </w:rPr>
      </w:pPr>
    </w:p>
    <w:p w:rsidR="0039106F" w:rsidRDefault="0039106F" w:rsidP="001B0DF6">
      <w:pPr>
        <w:rPr>
          <w:sz w:val="28"/>
          <w:szCs w:val="28"/>
          <w:lang w:val="de-DE"/>
        </w:rPr>
      </w:pPr>
    </w:p>
    <w:p w:rsidR="0039106F" w:rsidRDefault="0039106F" w:rsidP="001B0DF6">
      <w:pPr>
        <w:rPr>
          <w:sz w:val="28"/>
          <w:szCs w:val="28"/>
          <w:lang w:val="de-DE"/>
        </w:rPr>
      </w:pPr>
    </w:p>
    <w:p w:rsidR="0039106F" w:rsidRDefault="0039106F" w:rsidP="001B0DF6">
      <w:pPr>
        <w:rPr>
          <w:sz w:val="28"/>
          <w:szCs w:val="28"/>
          <w:lang w:val="de-DE"/>
        </w:rPr>
      </w:pPr>
    </w:p>
    <w:p w:rsidR="0039106F" w:rsidRPr="004E7F99" w:rsidRDefault="0039106F" w:rsidP="0039106F">
      <w:pPr>
        <w:ind w:left="567"/>
        <w:rPr>
          <w:sz w:val="28"/>
          <w:szCs w:val="28"/>
          <w:lang w:val="de-DE"/>
        </w:rPr>
      </w:pPr>
    </w:p>
    <w:p w:rsidR="001B0DF6" w:rsidRPr="004E7F99" w:rsidRDefault="001B0DF6" w:rsidP="001B0DF6">
      <w:pPr>
        <w:tabs>
          <w:tab w:val="left" w:pos="6420"/>
        </w:tabs>
        <w:rPr>
          <w:sz w:val="28"/>
          <w:szCs w:val="28"/>
          <w:lang w:val="de-DE"/>
        </w:rPr>
      </w:pPr>
      <w:r w:rsidRPr="00194AB9">
        <w:rPr>
          <w:noProof/>
          <w:sz w:val="28"/>
          <w:szCs w:val="28"/>
          <w:lang w:eastAsia="pl-PL"/>
        </w:rPr>
        <w:drawing>
          <wp:inline distT="0" distB="0" distL="0" distR="0" wp14:anchorId="5E543E4E" wp14:editId="60E711BF">
            <wp:extent cx="5086350" cy="2524125"/>
            <wp:effectExtent l="0" t="0" r="0" b="9525"/>
            <wp:docPr id="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4E7F99">
        <w:rPr>
          <w:sz w:val="28"/>
          <w:szCs w:val="28"/>
          <w:lang w:val="de-DE"/>
        </w:rPr>
        <w:tab/>
      </w:r>
      <w:bookmarkStart w:id="0" w:name="_GoBack"/>
      <w:bookmarkEnd w:id="0"/>
    </w:p>
    <w:p w:rsidR="001B0DF6" w:rsidRPr="001B0DF6" w:rsidRDefault="001B0DF6" w:rsidP="001B0DF6">
      <w:pPr>
        <w:rPr>
          <w:lang w:val="de-DE"/>
        </w:rPr>
      </w:pPr>
    </w:p>
    <w:sectPr w:rsidR="001B0DF6" w:rsidRPr="001B0DF6" w:rsidSect="008A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412" w:rsidRDefault="00654412" w:rsidP="007D4BCA">
      <w:pPr>
        <w:spacing w:after="0" w:line="240" w:lineRule="auto"/>
      </w:pPr>
      <w:r>
        <w:separator/>
      </w:r>
    </w:p>
  </w:endnote>
  <w:endnote w:type="continuationSeparator" w:id="0">
    <w:p w:rsidR="00654412" w:rsidRDefault="00654412" w:rsidP="007D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412" w:rsidRDefault="00654412" w:rsidP="007D4BCA">
      <w:pPr>
        <w:spacing w:after="0" w:line="240" w:lineRule="auto"/>
      </w:pPr>
      <w:r>
        <w:separator/>
      </w:r>
    </w:p>
  </w:footnote>
  <w:footnote w:type="continuationSeparator" w:id="0">
    <w:p w:rsidR="00654412" w:rsidRDefault="00654412" w:rsidP="007D4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90"/>
    <w:rsid w:val="00000A9C"/>
    <w:rsid w:val="00012B2E"/>
    <w:rsid w:val="00023F13"/>
    <w:rsid w:val="00041A18"/>
    <w:rsid w:val="0006632D"/>
    <w:rsid w:val="000B0AB4"/>
    <w:rsid w:val="000E6756"/>
    <w:rsid w:val="00141AC3"/>
    <w:rsid w:val="001509C9"/>
    <w:rsid w:val="00166A1D"/>
    <w:rsid w:val="001672A1"/>
    <w:rsid w:val="00194AB9"/>
    <w:rsid w:val="001B0DF6"/>
    <w:rsid w:val="001B12A4"/>
    <w:rsid w:val="001C1E2D"/>
    <w:rsid w:val="001C5C13"/>
    <w:rsid w:val="001D5E3B"/>
    <w:rsid w:val="00207AA3"/>
    <w:rsid w:val="00226023"/>
    <w:rsid w:val="00321912"/>
    <w:rsid w:val="00363896"/>
    <w:rsid w:val="0039106F"/>
    <w:rsid w:val="00394752"/>
    <w:rsid w:val="003A7F25"/>
    <w:rsid w:val="003B554A"/>
    <w:rsid w:val="003B73AA"/>
    <w:rsid w:val="003D179E"/>
    <w:rsid w:val="003E21D8"/>
    <w:rsid w:val="003F1322"/>
    <w:rsid w:val="0041189E"/>
    <w:rsid w:val="004B17EF"/>
    <w:rsid w:val="004C60BC"/>
    <w:rsid w:val="004E7F99"/>
    <w:rsid w:val="00532227"/>
    <w:rsid w:val="0054770E"/>
    <w:rsid w:val="005535B1"/>
    <w:rsid w:val="00555D17"/>
    <w:rsid w:val="00574D03"/>
    <w:rsid w:val="00585C3B"/>
    <w:rsid w:val="0059709E"/>
    <w:rsid w:val="005C453E"/>
    <w:rsid w:val="00654412"/>
    <w:rsid w:val="006C4431"/>
    <w:rsid w:val="006E4632"/>
    <w:rsid w:val="00704B57"/>
    <w:rsid w:val="0079796D"/>
    <w:rsid w:val="007B6B42"/>
    <w:rsid w:val="007B6FD9"/>
    <w:rsid w:val="007D0F8F"/>
    <w:rsid w:val="007D4BCA"/>
    <w:rsid w:val="007E4091"/>
    <w:rsid w:val="00801C9A"/>
    <w:rsid w:val="00857019"/>
    <w:rsid w:val="00896FC3"/>
    <w:rsid w:val="008A0468"/>
    <w:rsid w:val="008A221E"/>
    <w:rsid w:val="008A2807"/>
    <w:rsid w:val="008A441A"/>
    <w:rsid w:val="008A497D"/>
    <w:rsid w:val="008A6646"/>
    <w:rsid w:val="008D5E1E"/>
    <w:rsid w:val="00923925"/>
    <w:rsid w:val="00927B64"/>
    <w:rsid w:val="009752DE"/>
    <w:rsid w:val="009C46CB"/>
    <w:rsid w:val="009E14CC"/>
    <w:rsid w:val="009E7985"/>
    <w:rsid w:val="00A23D60"/>
    <w:rsid w:val="00A32517"/>
    <w:rsid w:val="00A62832"/>
    <w:rsid w:val="00A662F1"/>
    <w:rsid w:val="00A92E70"/>
    <w:rsid w:val="00B369CB"/>
    <w:rsid w:val="00B70BE0"/>
    <w:rsid w:val="00B833A5"/>
    <w:rsid w:val="00B859CD"/>
    <w:rsid w:val="00BA5E83"/>
    <w:rsid w:val="00BB5E41"/>
    <w:rsid w:val="00BC6289"/>
    <w:rsid w:val="00BE70BD"/>
    <w:rsid w:val="00C201E0"/>
    <w:rsid w:val="00C22382"/>
    <w:rsid w:val="00C25C07"/>
    <w:rsid w:val="00C70E46"/>
    <w:rsid w:val="00C86B05"/>
    <w:rsid w:val="00CA06F5"/>
    <w:rsid w:val="00CB53F6"/>
    <w:rsid w:val="00CB5D1A"/>
    <w:rsid w:val="00CE7606"/>
    <w:rsid w:val="00D24495"/>
    <w:rsid w:val="00D55477"/>
    <w:rsid w:val="00D63A8E"/>
    <w:rsid w:val="00DB11E3"/>
    <w:rsid w:val="00DC5AB1"/>
    <w:rsid w:val="00DF6390"/>
    <w:rsid w:val="00E07B49"/>
    <w:rsid w:val="00E32480"/>
    <w:rsid w:val="00E35C3A"/>
    <w:rsid w:val="00E535A7"/>
    <w:rsid w:val="00E5619C"/>
    <w:rsid w:val="00E70BD1"/>
    <w:rsid w:val="00E726D9"/>
    <w:rsid w:val="00E74905"/>
    <w:rsid w:val="00E8368E"/>
    <w:rsid w:val="00E97A7D"/>
    <w:rsid w:val="00EE456D"/>
    <w:rsid w:val="00EF7BF5"/>
    <w:rsid w:val="00F06303"/>
    <w:rsid w:val="00F26EC0"/>
    <w:rsid w:val="00F34C6B"/>
    <w:rsid w:val="00F460C9"/>
    <w:rsid w:val="00F64132"/>
    <w:rsid w:val="00F8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40E2F-9150-40D7-88C8-921B5B94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646"/>
  </w:style>
  <w:style w:type="paragraph" w:styleId="Nagwek1">
    <w:name w:val="heading 1"/>
    <w:basedOn w:val="Normalny"/>
    <w:next w:val="Normalny"/>
    <w:link w:val="Nagwek1Znak"/>
    <w:uiPriority w:val="9"/>
    <w:qFormat/>
    <w:rsid w:val="00CE7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7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D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41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E76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76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CE7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E7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76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E76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23D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7D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4BCA"/>
  </w:style>
  <w:style w:type="paragraph" w:styleId="Stopka">
    <w:name w:val="footer"/>
    <w:basedOn w:val="Normalny"/>
    <w:link w:val="StopkaZnak"/>
    <w:uiPriority w:val="99"/>
    <w:semiHidden/>
    <w:unhideWhenUsed/>
    <w:rsid w:val="007D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4BCA"/>
  </w:style>
  <w:style w:type="character" w:styleId="Hipercze">
    <w:name w:val="Hyperlink"/>
    <w:basedOn w:val="Domylnaczcionkaakapitu"/>
    <w:uiPriority w:val="99"/>
    <w:unhideWhenUsed/>
    <w:rsid w:val="00E83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hyperlink" Target="https://www.diki.pl/slownik-niemieckiego?q=die+Differenzierung" TargetMode="Externa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800" b="1" i="0" baseline="0"/>
              <a:t>D</a:t>
            </a:r>
            <a:r>
              <a:rPr lang="de-DE" sz="1800" b="1" i="0" baseline="0"/>
              <a:t>ie Lektion, die ich durchgeführt habe, beurteile</a:t>
            </a:r>
            <a:r>
              <a:rPr lang="pl-PL" sz="1800" b="1" i="0" baseline="0"/>
              <a:t> </a:t>
            </a:r>
            <a:r>
              <a:rPr lang="de-DE" sz="1800" b="1" i="0" baseline="0"/>
              <a:t>ich:</a:t>
            </a:r>
            <a:endParaRPr lang="pl-PL" sz="1800" b="1" i="0" baseline="0"/>
          </a:p>
        </c:rich>
      </c:tx>
      <c:layout>
        <c:manualLayout>
          <c:xMode val="edge"/>
          <c:yMode val="edge"/>
          <c:x val="0.17237569060773481"/>
          <c:y val="3.092775565216514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Lekcję,którą przeprowadziłem oceniam: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Arkusz1!$A$2:$A$6</c:f>
              <c:strCache>
                <c:ptCount val="4"/>
                <c:pt idx="0">
                  <c:v>sehr gut</c:v>
                </c:pt>
                <c:pt idx="1">
                  <c:v>gut</c:v>
                </c:pt>
                <c:pt idx="2">
                  <c:v>schlecht</c:v>
                </c:pt>
                <c:pt idx="3">
                  <c:v>sehr schleht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5121856"/>
        <c:axId val="745122640"/>
      </c:barChart>
      <c:catAx>
        <c:axId val="745121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45122640"/>
        <c:crosses val="autoZero"/>
        <c:auto val="1"/>
        <c:lblAlgn val="ctr"/>
        <c:lblOffset val="100"/>
        <c:noMultiLvlLbl val="0"/>
      </c:catAx>
      <c:valAx>
        <c:axId val="74512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5121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Ich betrachte die Lektion, die von den Schülern durchgeführt wird, als eine: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Lekcję przeprowadoną przez uczniów uważam za: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Arkusz1!$A$2:$A$5</c:f>
              <c:strCache>
                <c:ptCount val="4"/>
                <c:pt idx="0">
                  <c:v>sehr interessant</c:v>
                </c:pt>
                <c:pt idx="1">
                  <c:v>interessant</c:v>
                </c:pt>
                <c:pt idx="2">
                  <c:v>nicht so interessant</c:v>
                </c:pt>
                <c:pt idx="3">
                  <c:v>langweilig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2665992"/>
        <c:axId val="602664816"/>
      </c:barChart>
      <c:catAx>
        <c:axId val="602665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2664816"/>
        <c:crosses val="autoZero"/>
        <c:auto val="1"/>
        <c:lblAlgn val="ctr"/>
        <c:lblOffset val="100"/>
        <c:noMultiLvlLbl val="0"/>
      </c:catAx>
      <c:valAx>
        <c:axId val="60266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2665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/>
              <a:t>Ich evaluiere die Idee einer Lesekampagne in der Schule:</a:t>
            </a:r>
            <a:endParaRPr lang="pl-PL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5745453232884202E-2"/>
          <c:y val="0.33090796577257109"/>
          <c:w val="0.90329842364989243"/>
          <c:h val="0.517050551607878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Idee kampanii czytelniczej w szkole oceniam: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Arkusz1!$A$2:$A$4</c:f>
              <c:strCache>
                <c:ptCount val="3"/>
                <c:pt idx="0">
                  <c:v>Das ist eine gute Idee</c:v>
                </c:pt>
                <c:pt idx="1">
                  <c:v>Es hat keinen Sinn</c:v>
                </c:pt>
                <c:pt idx="2">
                  <c:v>Ich habe keine Meinung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14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2666776"/>
        <c:axId val="602677752"/>
      </c:barChart>
      <c:catAx>
        <c:axId val="602666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2677752"/>
        <c:crosses val="autoZero"/>
        <c:auto val="1"/>
        <c:lblAlgn val="ctr"/>
        <c:lblOffset val="100"/>
        <c:noMultiLvlLbl val="0"/>
      </c:catAx>
      <c:valAx>
        <c:axId val="602677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2666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Die Lektion ermutigte mich, das Buch zu lesen:</a:t>
            </a:r>
            <a:endParaRPr lang="pl-PL"/>
          </a:p>
        </c:rich>
      </c:tx>
      <c:layout>
        <c:manualLayout>
          <c:xMode val="edge"/>
          <c:yMode val="edge"/>
          <c:x val="0.12717087181391129"/>
          <c:y val="5.50458715596330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przeprowadzona lekcja zachęciła mnie do przeczytania książki: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Ja</c:v>
                </c:pt>
                <c:pt idx="1">
                  <c:v>Nein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15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2678144"/>
        <c:axId val="602678536"/>
      </c:barChart>
      <c:catAx>
        <c:axId val="602678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2678536"/>
        <c:crosses val="autoZero"/>
        <c:auto val="1"/>
        <c:lblAlgn val="ctr"/>
        <c:lblOffset val="100"/>
        <c:noMultiLvlLbl val="0"/>
      </c:catAx>
      <c:valAx>
        <c:axId val="602678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2678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800" b="1" i="0" u="none" strike="noStrike" baseline="0"/>
              <a:t>Das Szenario war: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Według mnie scenariusz jest opracowany: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Arkusz1!$A$2:$A$5</c:f>
              <c:strCache>
                <c:ptCount val="4"/>
                <c:pt idx="0">
                  <c:v>sehr gut bearbeitet</c:v>
                </c:pt>
                <c:pt idx="1">
                  <c:v>gut bearbeitet</c:v>
                </c:pt>
                <c:pt idx="2">
                  <c:v>schlecht bearbeitet</c:v>
                </c:pt>
                <c:pt idx="3">
                  <c:v>sehr schlecht bearbeitet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2679712"/>
        <c:axId val="732074560"/>
      </c:barChart>
      <c:catAx>
        <c:axId val="602679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2074560"/>
        <c:crosses val="autoZero"/>
        <c:auto val="1"/>
        <c:lblAlgn val="ctr"/>
        <c:lblOffset val="100"/>
        <c:noMultiLvlLbl val="0"/>
      </c:catAx>
      <c:valAx>
        <c:axId val="732074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2679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Die Anpassung an die Dauer der Unterricht</c:v>
                </c:pt>
              </c:strCache>
            </c:strRef>
          </c:tx>
          <c:invertIfNegative val="0"/>
          <c:cat>
            <c:strRef>
              <c:f>Arkusz1!$A$2:$A$4</c:f>
              <c:strCache>
                <c:ptCount val="3"/>
                <c:pt idx="0">
                  <c:v>sie sind sehr gut angepasst</c:v>
                </c:pt>
                <c:pt idx="1">
                  <c:v>ich habe nicht erreicht</c:v>
                </c:pt>
                <c:pt idx="2">
                  <c:v>ich habe früher beendet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2067504"/>
        <c:axId val="732076128"/>
      </c:barChart>
      <c:catAx>
        <c:axId val="732067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2076128"/>
        <c:crosses val="autoZero"/>
        <c:auto val="1"/>
        <c:lblAlgn val="ctr"/>
        <c:lblOffset val="100"/>
        <c:noMultiLvlLbl val="0"/>
      </c:catAx>
      <c:valAx>
        <c:axId val="73207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2067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800" b="1" i="0" baseline="0"/>
              <a:t>Der Unterricht, die ich durchgeführt habe, benote ich: </a:t>
            </a:r>
            <a:endParaRPr lang="en-US" sz="1800" b="1" i="0" baseline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przeprowadzoną lekcję oceniam: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sehr gut</c:v>
                </c:pt>
                <c:pt idx="1">
                  <c:v>gut</c:v>
                </c:pt>
                <c:pt idx="2">
                  <c:v>mittelprächtig</c:v>
                </c:pt>
                <c:pt idx="3">
                  <c:v>schlecht</c:v>
                </c:pt>
                <c:pt idx="4">
                  <c:v>sehr schlecht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2077304"/>
        <c:axId val="732077696"/>
      </c:barChart>
      <c:catAx>
        <c:axId val="732077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2077696"/>
        <c:crosses val="autoZero"/>
        <c:auto val="1"/>
        <c:lblAlgn val="ctr"/>
        <c:lblOffset val="100"/>
        <c:noMultiLvlLbl val="0"/>
      </c:catAx>
      <c:valAx>
        <c:axId val="732077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2077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/>
              <a:t>Ich betrachte die Lektion, die von den Schülern durchgeführt wird, als eine: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Przeprowadzoną lekcję uważam za: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Arkusz1!$A$2:$A$5</c:f>
              <c:strCache>
                <c:ptCount val="4"/>
                <c:pt idx="0">
                  <c:v>sehr interessant</c:v>
                </c:pt>
                <c:pt idx="1">
                  <c:v>interessant</c:v>
                </c:pt>
                <c:pt idx="2">
                  <c:v>nich so interessant</c:v>
                </c:pt>
                <c:pt idx="3">
                  <c:v>langweilig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9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2078872"/>
        <c:axId val="732079656"/>
      </c:barChart>
      <c:catAx>
        <c:axId val="732078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2079656"/>
        <c:crosses val="autoZero"/>
        <c:auto val="1"/>
        <c:lblAlgn val="ctr"/>
        <c:lblOffset val="100"/>
        <c:noMultiLvlLbl val="0"/>
      </c:catAx>
      <c:valAx>
        <c:axId val="732079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2078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Die Lektion ermutigte mich, das Buch zu lesen: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Przeprowadzona lekcja zachęciła mnie do przeczytania książki: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Arkusz1!$A$2:$A$3</c:f>
              <c:strCache>
                <c:ptCount val="2"/>
                <c:pt idx="0">
                  <c:v>Ja</c:v>
                </c:pt>
                <c:pt idx="1">
                  <c:v>Nein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14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2080440"/>
        <c:axId val="732081224"/>
      </c:barChart>
      <c:catAx>
        <c:axId val="732080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2081224"/>
        <c:crosses val="autoZero"/>
        <c:auto val="1"/>
        <c:lblAlgn val="ctr"/>
        <c:lblOffset val="100"/>
        <c:noMultiLvlLbl val="0"/>
      </c:catAx>
      <c:valAx>
        <c:axId val="732081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2080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Ich evaluiere die Idee einer Lesekampagne in der Schule: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Idee kampani czytelniczej w szkole oceniam: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Arkusz1!$A$2:$A$4</c:f>
              <c:strCache>
                <c:ptCount val="3"/>
                <c:pt idx="0">
                  <c:v>als eine schöne Idee</c:v>
                </c:pt>
                <c:pt idx="1">
                  <c:v>als eine sinnlose Idee</c:v>
                </c:pt>
                <c:pt idx="2">
                  <c:v>ich habe keine Meinung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18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976704"/>
        <c:axId val="503974744"/>
      </c:barChart>
      <c:catAx>
        <c:axId val="503976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3974744"/>
        <c:crosses val="autoZero"/>
        <c:auto val="1"/>
        <c:lblAlgn val="ctr"/>
        <c:lblOffset val="100"/>
        <c:noMultiLvlLbl val="0"/>
      </c:catAx>
      <c:valAx>
        <c:axId val="503974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3976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800" b="1" i="0" baseline="0"/>
              <a:t>Der Unterricht, die ich durchgeführt habe, benote ich: </a:t>
            </a:r>
            <a:endParaRPr lang="en-US" sz="1800" b="1" i="0" baseline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Lekcję,którą przeprowadziłem oceniam: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Arkusz1!$A$2:$A$6</c:f>
              <c:strCache>
                <c:ptCount val="5"/>
                <c:pt idx="0">
                  <c:v>sehr gut</c:v>
                </c:pt>
                <c:pt idx="1">
                  <c:v>gut</c:v>
                </c:pt>
                <c:pt idx="2">
                  <c:v>mittelprächtig</c:v>
                </c:pt>
                <c:pt idx="3">
                  <c:v>schlecht</c:v>
                </c:pt>
                <c:pt idx="4">
                  <c:v>sehr schlecht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974352"/>
        <c:axId val="503971216"/>
      </c:barChart>
      <c:catAx>
        <c:axId val="503974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3971216"/>
        <c:crosses val="autoZero"/>
        <c:auto val="1"/>
        <c:lblAlgn val="ctr"/>
        <c:lblOffset val="100"/>
        <c:noMultiLvlLbl val="0"/>
      </c:catAx>
      <c:valAx>
        <c:axId val="503971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3974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 sz="1800" b="1" i="0" baseline="0"/>
              <a:t>Anzahl der Lektionen</a:t>
            </a:r>
            <a:r>
              <a:rPr lang="pl-PL" sz="1800" b="1" i="0" baseline="0"/>
              <a:t> auf: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lekcji w języku:</c:v>
                </c:pt>
              </c:strCache>
            </c:strRef>
          </c:tx>
          <c:invertIfNegative val="0"/>
          <c:cat>
            <c:strRef>
              <c:f>Arkusz1!$A$2:$A$4</c:f>
              <c:strCache>
                <c:ptCount val="3"/>
                <c:pt idx="0">
                  <c:v>English</c:v>
                </c:pt>
                <c:pt idx="1">
                  <c:v>Polnish</c:v>
                </c:pt>
                <c:pt idx="2">
                  <c:v>Deutsch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5133224"/>
        <c:axId val="745131656"/>
      </c:barChart>
      <c:catAx>
        <c:axId val="745133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45131656"/>
        <c:crosses val="autoZero"/>
        <c:auto val="1"/>
        <c:lblAlgn val="ctr"/>
        <c:lblOffset val="100"/>
        <c:noMultiLvlLbl val="0"/>
      </c:catAx>
      <c:valAx>
        <c:axId val="745131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5133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800" b="1" i="0" baseline="0"/>
              <a:t>Das Szenario war:</a:t>
            </a:r>
            <a:endParaRPr lang="en-US" sz="1800" b="1" i="0" baseline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Według mnie scenariusz jest opracowany: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Arkusz1!$A$2:$A$5</c:f>
              <c:strCache>
                <c:ptCount val="4"/>
                <c:pt idx="0">
                  <c:v>sehr gut bearbeitet</c:v>
                </c:pt>
                <c:pt idx="1">
                  <c:v>gut bearbeitet</c:v>
                </c:pt>
                <c:pt idx="2">
                  <c:v>schlecht bearbeitet</c:v>
                </c:pt>
                <c:pt idx="3">
                  <c:v>sehr schlecht bearbeitet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973176"/>
        <c:axId val="503971608"/>
      </c:barChart>
      <c:catAx>
        <c:axId val="503973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3971608"/>
        <c:crosses val="autoZero"/>
        <c:auto val="1"/>
        <c:lblAlgn val="ctr"/>
        <c:lblOffset val="100"/>
        <c:noMultiLvlLbl val="0"/>
      </c:catAx>
      <c:valAx>
        <c:axId val="503971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3973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6.8080708661417327E-2"/>
          <c:y val="0.18681571053618298"/>
          <c:w val="0.9087711431904345"/>
          <c:h val="0.733614235720534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Die Anpassung an die Dauer der Unterricht</c:v>
                </c:pt>
              </c:strCache>
            </c:strRef>
          </c:tx>
          <c:invertIfNegative val="0"/>
          <c:cat>
            <c:strRef>
              <c:f>Arkusz1!$A$2:$A$4</c:f>
              <c:strCache>
                <c:ptCount val="3"/>
                <c:pt idx="0">
                  <c:v>sie sind sehr gut angepasst</c:v>
                </c:pt>
                <c:pt idx="1">
                  <c:v>ich habe nicht erreicht</c:v>
                </c:pt>
                <c:pt idx="2">
                  <c:v>ich habe früher beendet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973960"/>
        <c:axId val="503975136"/>
      </c:barChart>
      <c:catAx>
        <c:axId val="503973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3975136"/>
        <c:crosses val="autoZero"/>
        <c:auto val="1"/>
        <c:lblAlgn val="ctr"/>
        <c:lblOffset val="100"/>
        <c:noMultiLvlLbl val="0"/>
      </c:catAx>
      <c:valAx>
        <c:axId val="503975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3973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pl-PL" sz="1800" b="1" i="0" baseline="0"/>
              <a:t>Die </a:t>
            </a:r>
            <a:r>
              <a:rPr lang="de-DE" sz="1800" b="1" i="0" baseline="0"/>
              <a:t>Anpassung des Szenarios an die Dauer der Lektion</a:t>
            </a:r>
            <a:r>
              <a:rPr lang="pl-PL" sz="1800" b="1" i="0" baseline="0"/>
              <a:t>: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dopasowanie scenariusza do czasu trawania lekcji: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Arkusz1!$A$2:$A$4</c:f>
              <c:strCache>
                <c:ptCount val="3"/>
                <c:pt idx="0">
                  <c:v>Die Aktivitäten während des Unterrichts sind an die Dauer des Unterrichts angepasst.</c:v>
                </c:pt>
                <c:pt idx="1">
                  <c:v>Ich habe es nicht geschafft, alle geplanten Aktivitäten durchzuführen.</c:v>
                </c:pt>
                <c:pt idx="2">
                  <c:v>Die geplanten Aktivitäten haben mich weniger Zeit gekostet als eine Dauerlektion.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9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5133616"/>
        <c:axId val="745134008"/>
      </c:barChart>
      <c:catAx>
        <c:axId val="745133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45134008"/>
        <c:crosses val="autoZero"/>
        <c:auto val="1"/>
        <c:lblAlgn val="ctr"/>
        <c:lblOffset val="100"/>
        <c:noMultiLvlLbl val="0"/>
      </c:catAx>
      <c:valAx>
        <c:axId val="745134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5133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/>
              <a:t>Die Lektion ermutigte mich, das Buch zu lesen: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Przeprowadzona lekcja zachęciła mnie do przeczytania omawianej książki: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Ja</c:v>
                </c:pt>
                <c:pt idx="1">
                  <c:v>Nein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46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5130872"/>
        <c:axId val="745132440"/>
      </c:barChart>
      <c:catAx>
        <c:axId val="745130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45132440"/>
        <c:crosses val="autoZero"/>
        <c:auto val="1"/>
        <c:lblAlgn val="ctr"/>
        <c:lblOffset val="100"/>
        <c:noMultiLvlLbl val="0"/>
      </c:catAx>
      <c:valAx>
        <c:axId val="745132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5130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Ich betrachte die Lektion, die von den Schülern durchgeführt wird, als eine: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Lekcję przeprowadzoną przez uczniów uważam za: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Arkusz1!$A$2:$A$5</c:f>
              <c:strCache>
                <c:ptCount val="4"/>
                <c:pt idx="0">
                  <c:v>sehr interessant</c:v>
                </c:pt>
                <c:pt idx="1">
                  <c:v>interessant</c:v>
                </c:pt>
                <c:pt idx="2">
                  <c:v>nich so interessant</c:v>
                </c:pt>
                <c:pt idx="3">
                  <c:v>langweilig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18</c:v>
                </c:pt>
                <c:pt idx="1">
                  <c:v>36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2671872"/>
        <c:axId val="602671088"/>
      </c:barChart>
      <c:catAx>
        <c:axId val="602671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2671088"/>
        <c:crosses val="autoZero"/>
        <c:auto val="1"/>
        <c:lblAlgn val="ctr"/>
        <c:lblOffset val="100"/>
        <c:noMultiLvlLbl val="0"/>
      </c:catAx>
      <c:valAx>
        <c:axId val="602671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2671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Ich evaluiere die Idee einer Lesekampagne in der Schule: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Idee kampani czytelniczej w szkole oceniam: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Arkusz1!$A$2:$A$4</c:f>
              <c:strCache>
                <c:ptCount val="3"/>
                <c:pt idx="0">
                  <c:v>Das ist eine gute Idee</c:v>
                </c:pt>
                <c:pt idx="1">
                  <c:v>Es hat keinen Sinn</c:v>
                </c:pt>
                <c:pt idx="2">
                  <c:v>Ich habe keine Meinung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2664424"/>
        <c:axId val="602665600"/>
      </c:barChart>
      <c:catAx>
        <c:axId val="602664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2665600"/>
        <c:crosses val="autoZero"/>
        <c:auto val="1"/>
        <c:lblAlgn val="ctr"/>
        <c:lblOffset val="100"/>
        <c:noMultiLvlLbl val="0"/>
      </c:catAx>
      <c:valAx>
        <c:axId val="602665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2664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baseline="0">
                <a:latin typeface="+mn-lt"/>
              </a:rPr>
              <a:t>Das Szenario war:</a:t>
            </a:r>
            <a:endParaRPr lang="en-US">
              <a:latin typeface="+mn-lt"/>
            </a:endParaRPr>
          </a:p>
        </c:rich>
      </c:tx>
      <c:layout>
        <c:manualLayout>
          <c:xMode val="edge"/>
          <c:yMode val="edge"/>
          <c:x val="0.14761130665118474"/>
          <c:y val="2.816901408450704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według prowadzących scenariusz był: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cat>
            <c:strRef>
              <c:f>Arkusz1!$A$2:$A$5</c:f>
              <c:strCache>
                <c:ptCount val="4"/>
                <c:pt idx="0">
                  <c:v>sehr gut bearbeitet</c:v>
                </c:pt>
                <c:pt idx="1">
                  <c:v>gut bearbeitet</c:v>
                </c:pt>
                <c:pt idx="2">
                  <c:v>schlecht bearbeitet</c:v>
                </c:pt>
                <c:pt idx="3">
                  <c:v>sehr schlecht bearbeitet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2667560"/>
        <c:axId val="602673832"/>
      </c:barChart>
      <c:catAx>
        <c:axId val="602667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2673832"/>
        <c:crosses val="autoZero"/>
        <c:auto val="1"/>
        <c:lblAlgn val="ctr"/>
        <c:lblOffset val="100"/>
        <c:noMultiLvlLbl val="0"/>
      </c:catAx>
      <c:valAx>
        <c:axId val="602673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2667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Die Anpassung an die Dauer der Unterricht</c:v>
                </c:pt>
              </c:strCache>
            </c:strRef>
          </c:tx>
          <c:invertIfNegative val="0"/>
          <c:cat>
            <c:strRef>
              <c:f>Arkusz1!$A$2:$A$4</c:f>
              <c:strCache>
                <c:ptCount val="3"/>
                <c:pt idx="0">
                  <c:v>sie sind sehr gut angepasst</c:v>
                </c:pt>
                <c:pt idx="1">
                  <c:v>ich habe nicht erreicht</c:v>
                </c:pt>
                <c:pt idx="2">
                  <c:v>ich habe früher beendet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2672264"/>
        <c:axId val="602672656"/>
      </c:barChart>
      <c:catAx>
        <c:axId val="602672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2672656"/>
        <c:crosses val="autoZero"/>
        <c:auto val="1"/>
        <c:lblAlgn val="ctr"/>
        <c:lblOffset val="100"/>
        <c:noMultiLvlLbl val="0"/>
      </c:catAx>
      <c:valAx>
        <c:axId val="60267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2672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800" b="1" i="0" baseline="0"/>
              <a:t>Der Unterricht, die ich durchgeführt habe, benote ich: </a:t>
            </a:r>
            <a:endParaRPr lang="en-US" sz="1800" b="1" i="0" baseline="0"/>
          </a:p>
        </c:rich>
      </c:tx>
      <c:layout>
        <c:manualLayout>
          <c:xMode val="edge"/>
          <c:yMode val="edge"/>
          <c:x val="0.1378874744575157"/>
          <c:y val="3.27198364008180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Lekcje,którą przeprowadziłem oceniam: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Arkusz1!$A$2:$A$6</c:f>
              <c:strCache>
                <c:ptCount val="5"/>
                <c:pt idx="0">
                  <c:v>sehr gut</c:v>
                </c:pt>
                <c:pt idx="1">
                  <c:v>gut</c:v>
                </c:pt>
                <c:pt idx="2">
                  <c:v>mittelprächtig</c:v>
                </c:pt>
                <c:pt idx="3">
                  <c:v>schlecht</c:v>
                </c:pt>
                <c:pt idx="4">
                  <c:v>sehr schlecht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2674616"/>
        <c:axId val="602675008"/>
      </c:barChart>
      <c:catAx>
        <c:axId val="602674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2675008"/>
        <c:crosses val="autoZero"/>
        <c:auto val="1"/>
        <c:lblAlgn val="ctr"/>
        <c:lblOffset val="100"/>
        <c:noMultiLvlLbl val="0"/>
      </c:catAx>
      <c:valAx>
        <c:axId val="60267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2674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4DAA2-2C27-417E-86AE-CB31ADC8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b.cudak</cp:lastModifiedBy>
  <cp:revision>5</cp:revision>
  <dcterms:created xsi:type="dcterms:W3CDTF">2020-02-23T20:10:00Z</dcterms:created>
  <dcterms:modified xsi:type="dcterms:W3CDTF">2020-02-23T20:33:00Z</dcterms:modified>
</cp:coreProperties>
</file>