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B324F1" w14:paraId="147E82CE" w14:textId="77777777" w:rsidTr="00921188">
        <w:tc>
          <w:tcPr>
            <w:tcW w:w="9175" w:type="dxa"/>
          </w:tcPr>
          <w:p w14:paraId="273AC404" w14:textId="40C33FF0" w:rsidR="00B324F1" w:rsidRPr="00EE6061" w:rsidRDefault="00B324F1">
            <w:pPr>
              <w:tabs>
                <w:tab w:val="center" w:pos="5798"/>
                <w:tab w:val="center" w:pos="7181"/>
                <w:tab w:val="right" w:pos="9432"/>
              </w:tabs>
              <w:rPr>
                <w:b/>
                <w:bCs/>
                <w:sz w:val="24"/>
              </w:rPr>
            </w:pPr>
            <w:r w:rsidRPr="00EE6061">
              <w:rPr>
                <w:b/>
                <w:bCs/>
                <w:color w:val="002060"/>
                <w:sz w:val="24"/>
              </w:rPr>
              <w:t>Naslov projekta i glavna ideja</w:t>
            </w:r>
          </w:p>
        </w:tc>
      </w:tr>
      <w:tr w:rsidR="00B324F1" w14:paraId="6EC9D501" w14:textId="77777777" w:rsidTr="00921188">
        <w:tc>
          <w:tcPr>
            <w:tcW w:w="9175" w:type="dxa"/>
          </w:tcPr>
          <w:p w14:paraId="3B62B96C" w14:textId="72EB3BE5" w:rsidR="00B324F1" w:rsidRDefault="00EE7497">
            <w:pPr>
              <w:tabs>
                <w:tab w:val="center" w:pos="5798"/>
                <w:tab w:val="center" w:pos="7181"/>
                <w:tab w:val="right" w:pos="9432"/>
              </w:tabs>
              <w:rPr>
                <w:sz w:val="24"/>
              </w:rPr>
            </w:pPr>
            <w:r>
              <w:rPr>
                <w:sz w:val="24"/>
              </w:rPr>
              <w:t>HOMEOSTAZA – RAVNOTEŽA ZA ŽIVOT</w:t>
            </w:r>
          </w:p>
          <w:p w14:paraId="56E01500" w14:textId="5D9E522B" w:rsidR="00252EBE" w:rsidRDefault="00252EBE">
            <w:pPr>
              <w:tabs>
                <w:tab w:val="center" w:pos="5798"/>
                <w:tab w:val="center" w:pos="7181"/>
                <w:tab w:val="right" w:pos="9432"/>
              </w:tabs>
              <w:rPr>
                <w:sz w:val="24"/>
              </w:rPr>
            </w:pPr>
            <w:r>
              <w:rPr>
                <w:sz w:val="24"/>
              </w:rPr>
              <w:t xml:space="preserve">Glavna ideja: </w:t>
            </w:r>
          </w:p>
          <w:p w14:paraId="546CD8E6" w14:textId="615EA390" w:rsidR="00B324F1" w:rsidRPr="003D0C56" w:rsidRDefault="00EE7497" w:rsidP="003D0C56">
            <w:pPr>
              <w:rPr>
                <w:rFonts w:ascii="Calibri" w:eastAsia="Times New Roman" w:hAnsi="Calibri" w:cs="Calibri"/>
                <w:lang w:eastAsia="hr-HR"/>
              </w:rPr>
            </w:pPr>
            <w:r>
              <w:t>Učenici će kroz praktične radove istraživačkim pristupom kritički prosuđivati, opisivati uzroke i posljedice narušavanja i uspostavljanja fiziološke  ravnoteže organizma – homeostaze koja je nužna za održavanje života.</w:t>
            </w:r>
          </w:p>
        </w:tc>
      </w:tr>
      <w:tr w:rsidR="00B324F1" w14:paraId="4BF05B4D" w14:textId="77777777" w:rsidTr="00921188">
        <w:tc>
          <w:tcPr>
            <w:tcW w:w="9175" w:type="dxa"/>
          </w:tcPr>
          <w:p w14:paraId="4FFD8551" w14:textId="44B91807" w:rsidR="00B324F1" w:rsidRPr="00EE6061" w:rsidRDefault="00B324F1">
            <w:pPr>
              <w:tabs>
                <w:tab w:val="center" w:pos="5798"/>
                <w:tab w:val="center" w:pos="7181"/>
                <w:tab w:val="right" w:pos="9432"/>
              </w:tabs>
              <w:rPr>
                <w:b/>
                <w:bCs/>
                <w:sz w:val="24"/>
              </w:rPr>
            </w:pPr>
            <w:r w:rsidRPr="00EE6061">
              <w:rPr>
                <w:b/>
                <w:bCs/>
                <w:color w:val="002060"/>
                <w:sz w:val="24"/>
              </w:rPr>
              <w:t>Partneri</w:t>
            </w:r>
          </w:p>
        </w:tc>
      </w:tr>
      <w:tr w:rsidR="00B324F1" w14:paraId="0BE22D3E" w14:textId="77777777" w:rsidTr="00921188">
        <w:tc>
          <w:tcPr>
            <w:tcW w:w="9175" w:type="dxa"/>
          </w:tcPr>
          <w:p w14:paraId="02D96CF8" w14:textId="70B72CD7" w:rsidR="00B324F1" w:rsidRDefault="00365F91">
            <w:pPr>
              <w:tabs>
                <w:tab w:val="center" w:pos="5798"/>
                <w:tab w:val="center" w:pos="7181"/>
                <w:tab w:val="right" w:pos="9432"/>
              </w:tabs>
              <w:rPr>
                <w:sz w:val="24"/>
              </w:rPr>
            </w:pPr>
            <w:r>
              <w:rPr>
                <w:sz w:val="24"/>
              </w:rPr>
              <w:t>Gimnazija dr. Mate Ujevića , Imotski</w:t>
            </w:r>
          </w:p>
          <w:p w14:paraId="41E032D7" w14:textId="77777777" w:rsidR="00AF089B" w:rsidRDefault="00AF089B" w:rsidP="00AF089B">
            <w:pPr>
              <w:tabs>
                <w:tab w:val="center" w:pos="5798"/>
                <w:tab w:val="center" w:pos="7181"/>
                <w:tab w:val="right" w:pos="9432"/>
              </w:tabs>
              <w:rPr>
                <w:sz w:val="24"/>
              </w:rPr>
            </w:pPr>
            <w:r>
              <w:rPr>
                <w:sz w:val="24"/>
              </w:rPr>
              <w:t>Gimnazija Franje Petrića, Zadar</w:t>
            </w:r>
          </w:p>
          <w:p w14:paraId="70F5F1E2" w14:textId="2727DB56" w:rsidR="00B324F1" w:rsidRDefault="00EE7497">
            <w:pPr>
              <w:tabs>
                <w:tab w:val="center" w:pos="5798"/>
                <w:tab w:val="center" w:pos="7181"/>
                <w:tab w:val="right" w:pos="9432"/>
              </w:tabs>
              <w:rPr>
                <w:sz w:val="24"/>
              </w:rPr>
            </w:pPr>
            <w:r>
              <w:rPr>
                <w:sz w:val="24"/>
              </w:rPr>
              <w:t>V. g</w:t>
            </w:r>
            <w:r w:rsidR="00365F91">
              <w:rPr>
                <w:sz w:val="24"/>
              </w:rPr>
              <w:t xml:space="preserve">imnazija Vladimir Nazor, </w:t>
            </w:r>
            <w:r>
              <w:rPr>
                <w:sz w:val="24"/>
              </w:rPr>
              <w:t>Split</w:t>
            </w:r>
          </w:p>
          <w:p w14:paraId="3C75EDCC" w14:textId="409FB0B7" w:rsidR="00365F91" w:rsidRDefault="00365F91">
            <w:pPr>
              <w:tabs>
                <w:tab w:val="center" w:pos="5798"/>
                <w:tab w:val="center" w:pos="7181"/>
                <w:tab w:val="right" w:pos="9432"/>
              </w:tabs>
              <w:rPr>
                <w:sz w:val="24"/>
              </w:rPr>
            </w:pPr>
            <w:r>
              <w:rPr>
                <w:sz w:val="24"/>
              </w:rPr>
              <w:t>Srednja škola</w:t>
            </w:r>
            <w:r w:rsidR="00EE7497">
              <w:rPr>
                <w:sz w:val="24"/>
              </w:rPr>
              <w:t xml:space="preserve"> „Antun Matijašević Karamaneo“, Vis</w:t>
            </w:r>
          </w:p>
          <w:p w14:paraId="5EEB81DF" w14:textId="61C8D73C" w:rsidR="00B324F1" w:rsidRDefault="00B324F1">
            <w:pPr>
              <w:tabs>
                <w:tab w:val="center" w:pos="5798"/>
                <w:tab w:val="center" w:pos="7181"/>
                <w:tab w:val="right" w:pos="9432"/>
              </w:tabs>
              <w:rPr>
                <w:sz w:val="24"/>
              </w:rPr>
            </w:pPr>
          </w:p>
        </w:tc>
      </w:tr>
      <w:tr w:rsidR="00B324F1" w14:paraId="1AD3F26C" w14:textId="77777777" w:rsidTr="00921188">
        <w:tc>
          <w:tcPr>
            <w:tcW w:w="9175" w:type="dxa"/>
          </w:tcPr>
          <w:p w14:paraId="7EEE6635" w14:textId="786D9CAF" w:rsidR="00B324F1" w:rsidRDefault="00550908">
            <w:pPr>
              <w:tabs>
                <w:tab w:val="center" w:pos="5798"/>
                <w:tab w:val="center" w:pos="7181"/>
                <w:tab w:val="right" w:pos="9432"/>
              </w:tabs>
              <w:rPr>
                <w:sz w:val="24"/>
              </w:rPr>
            </w:pPr>
            <w:r w:rsidRPr="00EE6061">
              <w:rPr>
                <w:b/>
                <w:bCs/>
                <w:color w:val="002060"/>
                <w:sz w:val="24"/>
              </w:rPr>
              <w:t>Dob učenika</w:t>
            </w:r>
          </w:p>
        </w:tc>
      </w:tr>
      <w:tr w:rsidR="00B324F1" w14:paraId="575367A2" w14:textId="77777777" w:rsidTr="00921188">
        <w:tc>
          <w:tcPr>
            <w:tcW w:w="9175" w:type="dxa"/>
          </w:tcPr>
          <w:p w14:paraId="2A49A763" w14:textId="44393A84" w:rsidR="00B324F1" w:rsidRDefault="00365F91">
            <w:pPr>
              <w:tabs>
                <w:tab w:val="center" w:pos="5798"/>
                <w:tab w:val="center" w:pos="7181"/>
                <w:tab w:val="right" w:pos="9432"/>
              </w:tabs>
              <w:rPr>
                <w:sz w:val="24"/>
              </w:rPr>
            </w:pPr>
            <w:r>
              <w:rPr>
                <w:sz w:val="24"/>
              </w:rPr>
              <w:t>14 - 17</w:t>
            </w:r>
          </w:p>
          <w:p w14:paraId="5007D3C1" w14:textId="13FB4CE9" w:rsidR="00550908" w:rsidRDefault="00550908">
            <w:pPr>
              <w:tabs>
                <w:tab w:val="center" w:pos="5798"/>
                <w:tab w:val="center" w:pos="7181"/>
                <w:tab w:val="right" w:pos="9432"/>
              </w:tabs>
              <w:rPr>
                <w:sz w:val="24"/>
              </w:rPr>
            </w:pPr>
          </w:p>
        </w:tc>
      </w:tr>
      <w:tr w:rsidR="00B324F1" w14:paraId="7649DE36" w14:textId="77777777" w:rsidTr="00921188">
        <w:tc>
          <w:tcPr>
            <w:tcW w:w="9175" w:type="dxa"/>
          </w:tcPr>
          <w:p w14:paraId="35BB877F" w14:textId="3DFCD7BC" w:rsidR="00B324F1" w:rsidRDefault="00550908">
            <w:pPr>
              <w:tabs>
                <w:tab w:val="center" w:pos="5798"/>
                <w:tab w:val="center" w:pos="7181"/>
                <w:tab w:val="right" w:pos="9432"/>
              </w:tabs>
              <w:rPr>
                <w:sz w:val="24"/>
              </w:rPr>
            </w:pPr>
            <w:r w:rsidRPr="00EE6061">
              <w:rPr>
                <w:b/>
                <w:bCs/>
                <w:color w:val="002060"/>
                <w:sz w:val="24"/>
              </w:rPr>
              <w:t>Uključeni razredi</w:t>
            </w:r>
          </w:p>
        </w:tc>
      </w:tr>
      <w:tr w:rsidR="00550908" w14:paraId="5DE46F6C" w14:textId="77777777" w:rsidTr="00921188">
        <w:tc>
          <w:tcPr>
            <w:tcW w:w="9175" w:type="dxa"/>
          </w:tcPr>
          <w:p w14:paraId="198833E6" w14:textId="15BCA1B5" w:rsidR="00550908" w:rsidRDefault="00365F91">
            <w:pPr>
              <w:tabs>
                <w:tab w:val="center" w:pos="5798"/>
                <w:tab w:val="center" w:pos="7181"/>
                <w:tab w:val="right" w:pos="9432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E7497">
              <w:rPr>
                <w:sz w:val="24"/>
              </w:rPr>
              <w:t>Drugi</w:t>
            </w:r>
            <w:r>
              <w:rPr>
                <w:sz w:val="24"/>
              </w:rPr>
              <w:t xml:space="preserve"> i treći razredi srednje škole</w:t>
            </w:r>
          </w:p>
          <w:p w14:paraId="2F795CA8" w14:textId="781A06EA" w:rsidR="00550908" w:rsidRDefault="00550908">
            <w:pPr>
              <w:tabs>
                <w:tab w:val="center" w:pos="5798"/>
                <w:tab w:val="center" w:pos="7181"/>
                <w:tab w:val="right" w:pos="9432"/>
              </w:tabs>
              <w:rPr>
                <w:sz w:val="24"/>
              </w:rPr>
            </w:pPr>
          </w:p>
        </w:tc>
      </w:tr>
      <w:tr w:rsidR="00550908" w14:paraId="2F7848A1" w14:textId="77777777" w:rsidTr="00921188">
        <w:tc>
          <w:tcPr>
            <w:tcW w:w="9175" w:type="dxa"/>
          </w:tcPr>
          <w:p w14:paraId="75BB59FD" w14:textId="2D09FC2E" w:rsidR="00550908" w:rsidRPr="00EE6061" w:rsidRDefault="00550908">
            <w:pPr>
              <w:tabs>
                <w:tab w:val="center" w:pos="5798"/>
                <w:tab w:val="center" w:pos="7181"/>
                <w:tab w:val="right" w:pos="9432"/>
              </w:tabs>
              <w:rPr>
                <w:b/>
                <w:bCs/>
                <w:sz w:val="24"/>
              </w:rPr>
            </w:pPr>
            <w:r w:rsidRPr="00EE6061">
              <w:rPr>
                <w:b/>
                <w:bCs/>
                <w:color w:val="002060"/>
                <w:sz w:val="24"/>
              </w:rPr>
              <w:t>Kurikularna integracija/predmeti</w:t>
            </w:r>
          </w:p>
        </w:tc>
      </w:tr>
      <w:tr w:rsidR="00550908" w14:paraId="1524BCB4" w14:textId="77777777" w:rsidTr="00EE6061">
        <w:trPr>
          <w:trHeight w:val="1434"/>
        </w:trPr>
        <w:tc>
          <w:tcPr>
            <w:tcW w:w="9175" w:type="dxa"/>
          </w:tcPr>
          <w:p w14:paraId="1D738B45" w14:textId="1F39B17F" w:rsidR="00550908" w:rsidRDefault="00EE6061">
            <w:pPr>
              <w:tabs>
                <w:tab w:val="center" w:pos="5798"/>
                <w:tab w:val="center" w:pos="7181"/>
                <w:tab w:val="right" w:pos="9432"/>
              </w:tabs>
              <w:rPr>
                <w:sz w:val="24"/>
              </w:rPr>
            </w:pPr>
            <w:r>
              <w:rPr>
                <w:sz w:val="24"/>
              </w:rPr>
              <w:t>Biolo</w:t>
            </w:r>
            <w:r w:rsidR="00FA229F">
              <w:rPr>
                <w:sz w:val="24"/>
              </w:rPr>
              <w:t>g</w:t>
            </w:r>
            <w:r>
              <w:rPr>
                <w:sz w:val="24"/>
              </w:rPr>
              <w:t>ija</w:t>
            </w:r>
          </w:p>
          <w:p w14:paraId="33DE5597" w14:textId="7C4B61BC" w:rsidR="00EE6061" w:rsidRDefault="00EE6061">
            <w:pPr>
              <w:tabs>
                <w:tab w:val="center" w:pos="5798"/>
                <w:tab w:val="center" w:pos="7181"/>
                <w:tab w:val="right" w:pos="9432"/>
              </w:tabs>
              <w:rPr>
                <w:sz w:val="24"/>
              </w:rPr>
            </w:pPr>
            <w:r>
              <w:rPr>
                <w:sz w:val="24"/>
              </w:rPr>
              <w:t>Kemija</w:t>
            </w:r>
          </w:p>
          <w:p w14:paraId="21A5247B" w14:textId="4B8A8CB7" w:rsidR="00550908" w:rsidRDefault="00EE6061">
            <w:pPr>
              <w:tabs>
                <w:tab w:val="center" w:pos="5798"/>
                <w:tab w:val="center" w:pos="7181"/>
                <w:tab w:val="right" w:pos="9432"/>
              </w:tabs>
              <w:rPr>
                <w:sz w:val="24"/>
              </w:rPr>
            </w:pPr>
            <w:r>
              <w:rPr>
                <w:sz w:val="24"/>
              </w:rPr>
              <w:t>Informatika</w:t>
            </w:r>
          </w:p>
          <w:p w14:paraId="1D45325B" w14:textId="01D99FBF" w:rsidR="00C30223" w:rsidRDefault="00C30223">
            <w:pPr>
              <w:tabs>
                <w:tab w:val="center" w:pos="5798"/>
                <w:tab w:val="center" w:pos="7181"/>
                <w:tab w:val="right" w:pos="9432"/>
              </w:tabs>
              <w:rPr>
                <w:sz w:val="24"/>
              </w:rPr>
            </w:pPr>
            <w:r>
              <w:rPr>
                <w:sz w:val="24"/>
              </w:rPr>
              <w:t>Fizika</w:t>
            </w:r>
          </w:p>
          <w:p w14:paraId="3E6DCB80" w14:textId="60CFF037" w:rsidR="00777761" w:rsidRDefault="00777761">
            <w:pPr>
              <w:tabs>
                <w:tab w:val="center" w:pos="5798"/>
                <w:tab w:val="center" w:pos="7181"/>
                <w:tab w:val="right" w:pos="9432"/>
              </w:tabs>
              <w:rPr>
                <w:sz w:val="24"/>
              </w:rPr>
            </w:pPr>
          </w:p>
        </w:tc>
      </w:tr>
      <w:tr w:rsidR="00550908" w14:paraId="70FED79F" w14:textId="77777777" w:rsidTr="00921188">
        <w:tc>
          <w:tcPr>
            <w:tcW w:w="9175" w:type="dxa"/>
          </w:tcPr>
          <w:p w14:paraId="62C9C105" w14:textId="2BF3C00A" w:rsidR="00550908" w:rsidRPr="00EE6061" w:rsidRDefault="00550908">
            <w:pPr>
              <w:tabs>
                <w:tab w:val="center" w:pos="5798"/>
                <w:tab w:val="center" w:pos="7181"/>
                <w:tab w:val="right" w:pos="9432"/>
              </w:tabs>
              <w:rPr>
                <w:b/>
                <w:bCs/>
                <w:sz w:val="24"/>
              </w:rPr>
            </w:pPr>
            <w:r w:rsidRPr="00EE6061">
              <w:rPr>
                <w:b/>
                <w:bCs/>
                <w:color w:val="002060"/>
                <w:sz w:val="24"/>
              </w:rPr>
              <w:t xml:space="preserve">Specifični ciljevi </w:t>
            </w:r>
          </w:p>
        </w:tc>
      </w:tr>
      <w:tr w:rsidR="00550908" w14:paraId="3954705F" w14:textId="77777777" w:rsidTr="00921188">
        <w:tc>
          <w:tcPr>
            <w:tcW w:w="9175" w:type="dxa"/>
          </w:tcPr>
          <w:p w14:paraId="69248B61" w14:textId="5404B3A2" w:rsidR="00365F91" w:rsidRDefault="003642B6" w:rsidP="003642B6">
            <w:pPr>
              <w:pStyle w:val="StandardWeb"/>
              <w:spacing w:beforeAutospacing="0" w:afterAutospacing="0"/>
              <w:ind w:left="459" w:hanging="283"/>
              <w:rPr>
                <w:rFonts w:ascii="Calibri" w:hAnsi="Calibri" w:cs="Calibri"/>
                <w:color w:val="7030A0"/>
                <w:sz w:val="22"/>
                <w:szCs w:val="22"/>
              </w:rPr>
            </w:pPr>
            <w:r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C1. </w:t>
            </w:r>
            <w:r w:rsidR="00EE7497">
              <w:rPr>
                <w:rFonts w:ascii="Calibri" w:hAnsi="Calibri" w:cs="Calibri"/>
                <w:color w:val="7030A0"/>
                <w:sz w:val="22"/>
                <w:szCs w:val="22"/>
              </w:rPr>
              <w:t>Objasniti narušavanje i održavanje homeostaze u različitih organizama</w:t>
            </w:r>
          </w:p>
          <w:p w14:paraId="44FDCAC8" w14:textId="662AD746" w:rsidR="003642B6" w:rsidRDefault="003642B6" w:rsidP="003642B6">
            <w:pPr>
              <w:pStyle w:val="StandardWeb"/>
              <w:spacing w:beforeAutospacing="0" w:afterAutospacing="0"/>
              <w:ind w:left="459" w:hanging="283"/>
              <w:rPr>
                <w:rFonts w:ascii="Calibri" w:hAnsi="Calibri" w:cs="Calibri"/>
                <w:color w:val="7030A0"/>
                <w:sz w:val="22"/>
                <w:szCs w:val="22"/>
              </w:rPr>
            </w:pPr>
            <w:r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C2. </w:t>
            </w:r>
            <w:r w:rsidR="00026B4E">
              <w:rPr>
                <w:rFonts w:ascii="Calibri" w:hAnsi="Calibri" w:cs="Calibri"/>
                <w:color w:val="7030A0"/>
                <w:sz w:val="22"/>
                <w:szCs w:val="22"/>
              </w:rPr>
              <w:t>Usporediti prilagodbe organizama na životne uvjete povezujući ih s evolucijom živoga svijeta na Zemlji.</w:t>
            </w:r>
          </w:p>
          <w:p w14:paraId="1419B0BD" w14:textId="519E3B5F" w:rsidR="003642B6" w:rsidRDefault="003642B6" w:rsidP="003642B6">
            <w:pPr>
              <w:pStyle w:val="StandardWeb"/>
              <w:spacing w:beforeAutospacing="0" w:afterAutospacing="0"/>
              <w:ind w:left="459" w:hanging="283"/>
              <w:rPr>
                <w:rFonts w:ascii="Calibri" w:hAnsi="Calibri" w:cs="Calibri"/>
                <w:color w:val="7030A0"/>
                <w:sz w:val="22"/>
                <w:szCs w:val="22"/>
              </w:rPr>
            </w:pPr>
            <w:r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C3. </w:t>
            </w:r>
            <w:r w:rsidR="00026B4E" w:rsidRPr="005D2430">
              <w:rPr>
                <w:rFonts w:ascii="Calibri" w:hAnsi="Calibri" w:cs="Calibri"/>
                <w:color w:val="7030A0"/>
                <w:sz w:val="22"/>
                <w:szCs w:val="22"/>
              </w:rPr>
              <w:t>Obja</w:t>
            </w:r>
            <w:r w:rsidR="00026B4E" w:rsidRPr="005D2430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sniti </w:t>
            </w:r>
            <w:r w:rsidR="00026B4E" w:rsidRPr="005D2430">
              <w:rPr>
                <w:rFonts w:ascii="Calibri" w:hAnsi="Calibri" w:cs="Calibri"/>
                <w:color w:val="7030A0"/>
                <w:sz w:val="22"/>
                <w:szCs w:val="22"/>
              </w:rPr>
              <w:t>protjecanje i pretvorbe energije na razini organskih sustava i organizma.</w:t>
            </w:r>
          </w:p>
          <w:p w14:paraId="3E041ECE" w14:textId="029291B0" w:rsidR="004F030A" w:rsidRDefault="003642B6" w:rsidP="004F030A">
            <w:pPr>
              <w:pStyle w:val="StandardWeb"/>
              <w:spacing w:beforeAutospacing="0" w:afterAutospacing="0"/>
              <w:ind w:left="459" w:hanging="283"/>
              <w:rPr>
                <w:rFonts w:ascii="Calibri" w:hAnsi="Calibri" w:cs="Calibri"/>
                <w:color w:val="7030A0"/>
                <w:sz w:val="22"/>
                <w:szCs w:val="22"/>
              </w:rPr>
            </w:pPr>
            <w:r>
              <w:rPr>
                <w:rFonts w:ascii="Calibri" w:hAnsi="Calibri" w:cs="Calibri"/>
                <w:color w:val="7030A0"/>
                <w:sz w:val="22"/>
                <w:szCs w:val="22"/>
              </w:rPr>
              <w:t>C4. Usvojiti osnove znanstvene metodologije</w:t>
            </w:r>
            <w:r w:rsidR="00450366">
              <w:rPr>
                <w:rFonts w:ascii="Calibri" w:hAnsi="Calibri" w:cs="Calibri"/>
                <w:color w:val="7030A0"/>
                <w:sz w:val="22"/>
                <w:szCs w:val="22"/>
              </w:rPr>
              <w:t>, tako da postavlja hipotezu s pomoću predloška razlikujući zavisnu i nezavisnu varijablu te postavlja ciljeve istraživanja.</w:t>
            </w:r>
          </w:p>
          <w:p w14:paraId="719C464E" w14:textId="77876563" w:rsidR="00026B4E" w:rsidRPr="005D2430" w:rsidRDefault="00026B4E" w:rsidP="00026B4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color w:val="7030A0"/>
                <w:sz w:val="22"/>
                <w:szCs w:val="22"/>
              </w:rPr>
            </w:pPr>
            <w:r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   </w:t>
            </w:r>
            <w:r w:rsidR="004F030A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C5. </w:t>
            </w:r>
            <w:r w:rsidRPr="005D2430">
              <w:rPr>
                <w:rFonts w:ascii="Calibri" w:hAnsi="Calibri" w:cs="Calibri"/>
                <w:color w:val="7030A0"/>
                <w:sz w:val="22"/>
                <w:szCs w:val="22"/>
              </w:rPr>
              <w:t>Uspore</w:t>
            </w:r>
            <w:r w:rsidRPr="005D2430">
              <w:rPr>
                <w:rFonts w:ascii="Calibri" w:hAnsi="Calibri" w:cs="Calibri"/>
                <w:color w:val="7030A0"/>
                <w:sz w:val="22"/>
                <w:szCs w:val="22"/>
              </w:rPr>
              <w:t>diti</w:t>
            </w:r>
            <w:r w:rsidRPr="005D2430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 energijske potrebe organizama u različitim fiziološkim stanjima.</w:t>
            </w:r>
          </w:p>
          <w:p w14:paraId="0ED7858F" w14:textId="1520F993" w:rsidR="003642B6" w:rsidRPr="004F030A" w:rsidRDefault="00026B4E" w:rsidP="004F030A">
            <w:pPr>
              <w:pStyle w:val="StandardWeb"/>
              <w:spacing w:beforeAutospacing="0" w:afterAutospacing="0"/>
              <w:ind w:left="459" w:hanging="283"/>
              <w:rPr>
                <w:rFonts w:ascii="Calibri" w:hAnsi="Calibri" w:cs="Calibri"/>
                <w:color w:val="7030A0"/>
                <w:sz w:val="22"/>
                <w:szCs w:val="22"/>
              </w:rPr>
            </w:pPr>
            <w:r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C6. </w:t>
            </w:r>
            <w:r w:rsidRPr="005D2430">
              <w:rPr>
                <w:rFonts w:ascii="Calibri" w:hAnsi="Calibri" w:cs="Calibri"/>
                <w:color w:val="7030A0"/>
                <w:sz w:val="22"/>
                <w:szCs w:val="22"/>
              </w:rPr>
              <w:t>Analizira</w:t>
            </w:r>
            <w:r w:rsidR="005D2430" w:rsidRPr="005D2430">
              <w:rPr>
                <w:rFonts w:ascii="Calibri" w:hAnsi="Calibri" w:cs="Calibri"/>
                <w:color w:val="7030A0"/>
                <w:sz w:val="22"/>
                <w:szCs w:val="22"/>
              </w:rPr>
              <w:t>ti</w:t>
            </w:r>
            <w:r w:rsidRPr="005D2430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 regulacijske mehanizme održavanja homeostaze na razini stanice i organizma.</w:t>
            </w:r>
          </w:p>
          <w:p w14:paraId="7FD9EE4A" w14:textId="564E4352" w:rsidR="00026B4E" w:rsidRPr="005D2430" w:rsidRDefault="003642B6" w:rsidP="003642B6">
            <w:pPr>
              <w:pStyle w:val="StandardWeb"/>
              <w:spacing w:beforeAutospacing="0" w:afterAutospacing="0"/>
              <w:ind w:left="459" w:hanging="283"/>
              <w:rPr>
                <w:rFonts w:ascii="Calibri" w:hAnsi="Calibri" w:cs="Calibri"/>
                <w:color w:val="7030A0"/>
                <w:sz w:val="22"/>
                <w:szCs w:val="22"/>
              </w:rPr>
            </w:pPr>
            <w:r>
              <w:rPr>
                <w:rFonts w:ascii="Calibri" w:hAnsi="Calibri" w:cs="Calibri"/>
                <w:color w:val="7030A0"/>
                <w:sz w:val="22"/>
                <w:szCs w:val="22"/>
              </w:rPr>
              <w:t>C</w:t>
            </w:r>
            <w:r w:rsidR="00026B4E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7. </w:t>
            </w:r>
            <w:r w:rsidR="00026B4E" w:rsidRPr="005D2430">
              <w:rPr>
                <w:rFonts w:ascii="Calibri" w:hAnsi="Calibri" w:cs="Calibri"/>
                <w:color w:val="7030A0"/>
                <w:sz w:val="22"/>
                <w:szCs w:val="22"/>
              </w:rPr>
              <w:t>Analizira</w:t>
            </w:r>
            <w:r w:rsidR="005D2430" w:rsidRPr="005D2430">
              <w:rPr>
                <w:rFonts w:ascii="Calibri" w:hAnsi="Calibri" w:cs="Calibri"/>
                <w:color w:val="7030A0"/>
                <w:sz w:val="22"/>
                <w:szCs w:val="22"/>
              </w:rPr>
              <w:t>ti</w:t>
            </w:r>
            <w:r w:rsidR="00026B4E" w:rsidRPr="005D2430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 procese kruženja tvari, vezanja i pretvorbi energije na razini stanice povezujući ih s funkcioniranjem organizama.</w:t>
            </w:r>
          </w:p>
          <w:p w14:paraId="7B1D0D65" w14:textId="7D8DF975" w:rsidR="003642B6" w:rsidRDefault="00026B4E" w:rsidP="00026B4E">
            <w:pPr>
              <w:pStyle w:val="StandardWeb"/>
              <w:spacing w:beforeAutospacing="0" w:afterAutospacing="0"/>
              <w:ind w:left="459" w:hanging="283"/>
              <w:rPr>
                <w:rFonts w:ascii="Calibri" w:hAnsi="Calibri" w:cs="Calibri"/>
                <w:color w:val="7030A0"/>
                <w:sz w:val="22"/>
                <w:szCs w:val="22"/>
              </w:rPr>
            </w:pPr>
            <w:r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C8. </w:t>
            </w:r>
            <w:r w:rsidR="003642B6">
              <w:rPr>
                <w:rFonts w:ascii="Calibri" w:hAnsi="Calibri" w:cs="Calibri"/>
                <w:color w:val="7030A0"/>
                <w:sz w:val="22"/>
                <w:szCs w:val="22"/>
              </w:rPr>
              <w:t>Razvija</w:t>
            </w:r>
            <w:r w:rsidR="006F56D2">
              <w:rPr>
                <w:rFonts w:ascii="Calibri" w:hAnsi="Calibri" w:cs="Calibri"/>
                <w:color w:val="7030A0"/>
                <w:sz w:val="22"/>
                <w:szCs w:val="22"/>
              </w:rPr>
              <w:t>ti</w:t>
            </w:r>
            <w:r w:rsidR="003642B6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 digitaln</w:t>
            </w:r>
            <w:r w:rsidR="006F56D2">
              <w:rPr>
                <w:rFonts w:ascii="Calibri" w:hAnsi="Calibri" w:cs="Calibri"/>
                <w:color w:val="7030A0"/>
                <w:sz w:val="22"/>
                <w:szCs w:val="22"/>
              </w:rPr>
              <w:t>e</w:t>
            </w:r>
            <w:r w:rsidR="003642B6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 kompetencij</w:t>
            </w:r>
            <w:r w:rsidR="006F56D2">
              <w:rPr>
                <w:rFonts w:ascii="Calibri" w:hAnsi="Calibri" w:cs="Calibri"/>
                <w:color w:val="7030A0"/>
                <w:sz w:val="22"/>
                <w:szCs w:val="22"/>
              </w:rPr>
              <w:t>e</w:t>
            </w:r>
            <w:r w:rsidR="00450366">
              <w:rPr>
                <w:rFonts w:ascii="Calibri" w:hAnsi="Calibri" w:cs="Calibri"/>
                <w:color w:val="7030A0"/>
                <w:sz w:val="22"/>
                <w:szCs w:val="22"/>
              </w:rPr>
              <w:t>, tako da se pravilno koristi informatičkom opremom potrebnom za izvođenje istraživanja.</w:t>
            </w:r>
          </w:p>
          <w:p w14:paraId="1C0C103C" w14:textId="29B171F3" w:rsidR="003642B6" w:rsidRDefault="003642B6" w:rsidP="003642B6">
            <w:pPr>
              <w:pStyle w:val="StandardWeb"/>
              <w:spacing w:beforeAutospacing="0" w:afterAutospacing="0"/>
              <w:ind w:left="459" w:hanging="283"/>
              <w:rPr>
                <w:rFonts w:ascii="Calibri" w:hAnsi="Calibri" w:cs="Calibri"/>
                <w:color w:val="7030A0"/>
                <w:sz w:val="22"/>
                <w:szCs w:val="22"/>
              </w:rPr>
            </w:pPr>
            <w:r>
              <w:rPr>
                <w:rFonts w:ascii="Calibri" w:hAnsi="Calibri" w:cs="Calibri"/>
                <w:color w:val="7030A0"/>
                <w:sz w:val="22"/>
                <w:szCs w:val="22"/>
              </w:rPr>
              <w:t>C</w:t>
            </w:r>
            <w:r w:rsidR="00026B4E">
              <w:rPr>
                <w:rFonts w:ascii="Calibri" w:hAnsi="Calibri" w:cs="Calibri"/>
                <w:color w:val="7030A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color w:val="7030A0"/>
                <w:sz w:val="22"/>
                <w:szCs w:val="22"/>
              </w:rPr>
              <w:t>. Razvija</w:t>
            </w:r>
            <w:r w:rsidR="006F56D2">
              <w:rPr>
                <w:rFonts w:ascii="Calibri" w:hAnsi="Calibri" w:cs="Calibri"/>
                <w:color w:val="7030A0"/>
                <w:sz w:val="22"/>
                <w:szCs w:val="22"/>
              </w:rPr>
              <w:t>ti</w:t>
            </w:r>
            <w:r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 kritičko mišljenj</w:t>
            </w:r>
            <w:r w:rsidR="006F56D2">
              <w:rPr>
                <w:rFonts w:ascii="Calibri" w:hAnsi="Calibri" w:cs="Calibri"/>
                <w:color w:val="7030A0"/>
                <w:sz w:val="22"/>
                <w:szCs w:val="22"/>
              </w:rPr>
              <w:t>e</w:t>
            </w:r>
            <w:r w:rsidR="00450366">
              <w:rPr>
                <w:rFonts w:ascii="Calibri" w:hAnsi="Calibri" w:cs="Calibri"/>
                <w:color w:val="7030A0"/>
                <w:sz w:val="22"/>
                <w:szCs w:val="22"/>
              </w:rPr>
              <w:t>, tako da kritički interpretira znanstvene informacije u javnosti.</w:t>
            </w:r>
          </w:p>
          <w:p w14:paraId="4536DAB2" w14:textId="0DAF133E" w:rsidR="003642B6" w:rsidRDefault="003642B6" w:rsidP="003642B6">
            <w:pPr>
              <w:pStyle w:val="StandardWeb"/>
              <w:spacing w:beforeAutospacing="0" w:afterAutospacing="0"/>
              <w:ind w:left="459" w:hanging="283"/>
              <w:rPr>
                <w:rFonts w:ascii="Calibri" w:hAnsi="Calibri" w:cs="Calibri"/>
                <w:color w:val="7030A0"/>
                <w:sz w:val="22"/>
                <w:szCs w:val="22"/>
              </w:rPr>
            </w:pPr>
            <w:r>
              <w:rPr>
                <w:rFonts w:ascii="Calibri" w:hAnsi="Calibri" w:cs="Calibri"/>
                <w:color w:val="7030A0"/>
                <w:sz w:val="22"/>
                <w:szCs w:val="22"/>
              </w:rPr>
              <w:t>C</w:t>
            </w:r>
            <w:r w:rsidR="00026B4E">
              <w:rPr>
                <w:rFonts w:ascii="Calibri" w:hAnsi="Calibri" w:cs="Calibri"/>
                <w:color w:val="7030A0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color w:val="7030A0"/>
                <w:sz w:val="22"/>
                <w:szCs w:val="22"/>
              </w:rPr>
              <w:t>. Primijeniti interdisciplinarni pristup poučavanju</w:t>
            </w:r>
            <w:r w:rsidR="00450366">
              <w:rPr>
                <w:rFonts w:ascii="Calibri" w:hAnsi="Calibri" w:cs="Calibri"/>
                <w:color w:val="7030A0"/>
                <w:sz w:val="22"/>
                <w:szCs w:val="22"/>
              </w:rPr>
              <w:t>, tako da navedenu temu povezuje sa znanjima iz različitih predmeta.</w:t>
            </w:r>
          </w:p>
          <w:p w14:paraId="7B88B512" w14:textId="162693FB" w:rsidR="003642B6" w:rsidRDefault="006F56D2" w:rsidP="006F56D2">
            <w:pPr>
              <w:pStyle w:val="StandardWeb"/>
              <w:spacing w:beforeAutospacing="0" w:afterAutospacing="0"/>
              <w:ind w:left="459" w:hanging="283"/>
              <w:rPr>
                <w:rFonts w:ascii="Calibri" w:hAnsi="Calibri" w:cs="Calibri"/>
                <w:color w:val="7030A0"/>
                <w:sz w:val="22"/>
                <w:szCs w:val="22"/>
              </w:rPr>
            </w:pPr>
            <w:r>
              <w:rPr>
                <w:rFonts w:ascii="Calibri" w:hAnsi="Calibri" w:cs="Calibri"/>
                <w:color w:val="7030A0"/>
                <w:sz w:val="22"/>
                <w:szCs w:val="22"/>
              </w:rPr>
              <w:t>C</w:t>
            </w:r>
            <w:r w:rsidR="00026B4E">
              <w:rPr>
                <w:rFonts w:ascii="Calibri" w:hAnsi="Calibri" w:cs="Calibri"/>
                <w:color w:val="7030A0"/>
                <w:sz w:val="22"/>
                <w:szCs w:val="22"/>
              </w:rPr>
              <w:t>11</w:t>
            </w:r>
            <w:r>
              <w:rPr>
                <w:rFonts w:ascii="Calibri" w:hAnsi="Calibri" w:cs="Calibri"/>
                <w:color w:val="7030A0"/>
                <w:sz w:val="22"/>
                <w:szCs w:val="22"/>
              </w:rPr>
              <w:t>. Primijeniti formativno vrednovanje</w:t>
            </w:r>
            <w:r w:rsidR="00245BFD">
              <w:rPr>
                <w:rFonts w:ascii="Calibri" w:hAnsi="Calibri" w:cs="Calibri"/>
                <w:color w:val="7030A0"/>
                <w:sz w:val="22"/>
                <w:szCs w:val="22"/>
              </w:rPr>
              <w:t>, tako da vrednuje svoj doprinos i doprinos ostalih kolega u izvedbi i rezultatima projekta.</w:t>
            </w:r>
          </w:p>
          <w:p w14:paraId="7F8E6D09" w14:textId="04481017" w:rsidR="006F56D2" w:rsidRDefault="006F56D2" w:rsidP="006F56D2">
            <w:pPr>
              <w:pStyle w:val="StandardWeb"/>
              <w:spacing w:beforeAutospacing="0" w:afterAutospacing="0"/>
              <w:ind w:left="459" w:hanging="283"/>
              <w:rPr>
                <w:rFonts w:ascii="Calibri" w:hAnsi="Calibri" w:cs="Calibri"/>
                <w:color w:val="7030A0"/>
                <w:sz w:val="22"/>
                <w:szCs w:val="22"/>
              </w:rPr>
            </w:pPr>
            <w:r>
              <w:rPr>
                <w:rFonts w:ascii="Calibri" w:hAnsi="Calibri" w:cs="Calibri"/>
                <w:color w:val="7030A0"/>
                <w:sz w:val="22"/>
                <w:szCs w:val="22"/>
              </w:rPr>
              <w:t>C</w:t>
            </w:r>
            <w:r w:rsidR="007F0397">
              <w:rPr>
                <w:rFonts w:ascii="Calibri" w:hAnsi="Calibri" w:cs="Calibri"/>
                <w:color w:val="7030A0"/>
                <w:sz w:val="22"/>
                <w:szCs w:val="22"/>
              </w:rPr>
              <w:t>1</w:t>
            </w:r>
            <w:r w:rsidR="00026B4E">
              <w:rPr>
                <w:rFonts w:ascii="Calibri" w:hAnsi="Calibri" w:cs="Calibri"/>
                <w:color w:val="7030A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7030A0"/>
                <w:sz w:val="22"/>
                <w:szCs w:val="22"/>
              </w:rPr>
              <w:t>. Naučiti sigurno i odgovorno pretraživati i citirati mrežne stranice</w:t>
            </w:r>
            <w:r w:rsidR="00245BFD">
              <w:rPr>
                <w:rFonts w:ascii="Calibri" w:hAnsi="Calibri" w:cs="Calibri"/>
                <w:color w:val="7030A0"/>
                <w:sz w:val="22"/>
                <w:szCs w:val="22"/>
              </w:rPr>
              <w:t>, tako da što se koristi pouzdanim literaturnim izvorima i navodi ih.</w:t>
            </w:r>
          </w:p>
          <w:p w14:paraId="2677E0F5" w14:textId="200094D7" w:rsidR="006F56D2" w:rsidRDefault="006F56D2" w:rsidP="006F56D2">
            <w:pPr>
              <w:pStyle w:val="StandardWeb"/>
              <w:spacing w:beforeAutospacing="0" w:afterAutospacing="0"/>
              <w:ind w:left="459" w:hanging="283"/>
              <w:rPr>
                <w:rFonts w:ascii="Calibri" w:hAnsi="Calibri" w:cs="Calibri"/>
                <w:color w:val="7030A0"/>
                <w:sz w:val="22"/>
                <w:szCs w:val="22"/>
              </w:rPr>
            </w:pPr>
            <w:r>
              <w:rPr>
                <w:rFonts w:ascii="Calibri" w:hAnsi="Calibri" w:cs="Calibri"/>
                <w:color w:val="7030A0"/>
                <w:sz w:val="22"/>
                <w:szCs w:val="22"/>
              </w:rPr>
              <w:t>C1</w:t>
            </w:r>
            <w:r w:rsidR="005D2430">
              <w:rPr>
                <w:rFonts w:ascii="Calibri" w:hAnsi="Calibri" w:cs="Calibri"/>
                <w:color w:val="7030A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. </w:t>
            </w:r>
            <w:r w:rsidR="00EE6061">
              <w:rPr>
                <w:rFonts w:ascii="Calibri" w:hAnsi="Calibri" w:cs="Calibri"/>
                <w:color w:val="7030A0"/>
                <w:sz w:val="22"/>
                <w:szCs w:val="22"/>
              </w:rPr>
              <w:t>Primijeniti kreativnost u izradi materijala</w:t>
            </w:r>
            <w:r w:rsidR="00245BFD">
              <w:rPr>
                <w:rFonts w:ascii="Calibri" w:hAnsi="Calibri" w:cs="Calibri"/>
                <w:color w:val="7030A0"/>
                <w:sz w:val="22"/>
                <w:szCs w:val="22"/>
              </w:rPr>
              <w:t>, tako što koristi različite digitalne alate i svoje vještine u izradi materijala.</w:t>
            </w:r>
          </w:p>
          <w:p w14:paraId="1D067757" w14:textId="77777777" w:rsidR="00550908" w:rsidRDefault="00550908">
            <w:pPr>
              <w:tabs>
                <w:tab w:val="center" w:pos="5798"/>
                <w:tab w:val="center" w:pos="7181"/>
                <w:tab w:val="right" w:pos="9432"/>
              </w:tabs>
              <w:rPr>
                <w:sz w:val="24"/>
              </w:rPr>
            </w:pPr>
          </w:p>
          <w:p w14:paraId="33F42C4E" w14:textId="474E2C4E" w:rsidR="00345F24" w:rsidRDefault="00345F24">
            <w:pPr>
              <w:tabs>
                <w:tab w:val="center" w:pos="5798"/>
                <w:tab w:val="center" w:pos="7181"/>
                <w:tab w:val="right" w:pos="9432"/>
              </w:tabs>
              <w:rPr>
                <w:sz w:val="24"/>
              </w:rPr>
            </w:pPr>
          </w:p>
        </w:tc>
      </w:tr>
      <w:tr w:rsidR="00365F91" w14:paraId="64D8F986" w14:textId="77777777" w:rsidTr="00921188">
        <w:tc>
          <w:tcPr>
            <w:tcW w:w="9175" w:type="dxa"/>
          </w:tcPr>
          <w:p w14:paraId="0F23A0B5" w14:textId="76478CC6" w:rsidR="00365F91" w:rsidRPr="00921188" w:rsidRDefault="00365F91" w:rsidP="00365F91">
            <w:pPr>
              <w:pStyle w:val="StandardWeb"/>
              <w:spacing w:beforeAutospacing="0" w:afterAutospacing="0"/>
              <w:rPr>
                <w:rFonts w:ascii="Calibri" w:hAnsi="Calibri" w:cs="Calibri"/>
                <w:b/>
                <w:bCs/>
                <w:color w:val="0070C0"/>
              </w:rPr>
            </w:pPr>
            <w:r w:rsidRPr="00921188">
              <w:rPr>
                <w:rFonts w:ascii="Calibri" w:hAnsi="Calibri" w:cs="Calibri"/>
                <w:b/>
                <w:bCs/>
              </w:rPr>
              <w:lastRenderedPageBreak/>
              <w:t>Organizacija planiranja aspekata projekta</w:t>
            </w:r>
          </w:p>
        </w:tc>
      </w:tr>
      <w:tr w:rsidR="00365F91" w14:paraId="1120E097" w14:textId="77777777" w:rsidTr="00921188">
        <w:tc>
          <w:tcPr>
            <w:tcW w:w="9175" w:type="dxa"/>
          </w:tcPr>
          <w:p w14:paraId="7029DD6F" w14:textId="013FF918" w:rsidR="00365F91" w:rsidRPr="00EE6061" w:rsidRDefault="00365F91" w:rsidP="00365F91">
            <w:pPr>
              <w:pStyle w:val="StandardWeb"/>
              <w:spacing w:beforeAutospacing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6061">
              <w:rPr>
                <w:rFonts w:asciiTheme="minorHAnsi" w:eastAsiaTheme="minorHAnsi" w:hAnsiTheme="minorHAnsi" w:cstheme="minorBidi"/>
                <w:b/>
                <w:bCs/>
                <w:color w:val="002060"/>
                <w:szCs w:val="22"/>
                <w:lang w:eastAsia="en-US"/>
              </w:rPr>
              <w:t>Jezik</w:t>
            </w:r>
          </w:p>
        </w:tc>
      </w:tr>
      <w:tr w:rsidR="00365F91" w14:paraId="7C573C57" w14:textId="77777777" w:rsidTr="00921188">
        <w:tc>
          <w:tcPr>
            <w:tcW w:w="9175" w:type="dxa"/>
          </w:tcPr>
          <w:p w14:paraId="3AF5A211" w14:textId="18CCF420" w:rsidR="00365F91" w:rsidRPr="00365F91" w:rsidRDefault="00365F91" w:rsidP="00365F91">
            <w:pPr>
              <w:pStyle w:val="StandardWeb"/>
              <w:spacing w:beforeAutospacing="0" w:afterAutospacing="0"/>
              <w:rPr>
                <w:rFonts w:ascii="Calibri" w:hAnsi="Calibri" w:cs="Calibri"/>
                <w:sz w:val="22"/>
                <w:szCs w:val="22"/>
              </w:rPr>
            </w:pPr>
            <w:r w:rsidRPr="00365F91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</w:tr>
      <w:tr w:rsidR="00365F91" w14:paraId="235EC31E" w14:textId="77777777" w:rsidTr="00921188">
        <w:tc>
          <w:tcPr>
            <w:tcW w:w="9175" w:type="dxa"/>
          </w:tcPr>
          <w:p w14:paraId="4B700438" w14:textId="0624F393" w:rsidR="00365F91" w:rsidRPr="00486D46" w:rsidRDefault="00365F91" w:rsidP="00365F91">
            <w:pPr>
              <w:pStyle w:val="StandardWeb"/>
              <w:spacing w:beforeAutospacing="0" w:afterAutospacing="0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486D46">
              <w:rPr>
                <w:rFonts w:asciiTheme="minorHAnsi" w:eastAsiaTheme="minorHAnsi" w:hAnsiTheme="minorHAnsi" w:cstheme="minorBidi"/>
                <w:b/>
                <w:bCs/>
                <w:color w:val="002060"/>
                <w:szCs w:val="22"/>
                <w:lang w:eastAsia="en-US"/>
              </w:rPr>
              <w:t>Vremenski okvir projekta ( Vrijeme po tjednima )</w:t>
            </w:r>
          </w:p>
        </w:tc>
      </w:tr>
      <w:tr w:rsidR="00365F91" w14:paraId="2336841A" w14:textId="77777777" w:rsidTr="00921188">
        <w:tc>
          <w:tcPr>
            <w:tcW w:w="9175" w:type="dxa"/>
          </w:tcPr>
          <w:p w14:paraId="2D864DC4" w14:textId="77777777" w:rsidR="005D2430" w:rsidRDefault="005D2430" w:rsidP="00486D46">
            <w:pPr>
              <w:pStyle w:val="StandardWeb"/>
              <w:spacing w:before="0" w:beforeAutospacing="0" w:after="0" w:afterAutospacing="0"/>
              <w:ind w:left="1098" w:hanging="927"/>
              <w:rPr>
                <w:rFonts w:ascii="Calibri" w:hAnsi="Calibri" w:cs="Calibri"/>
                <w:sz w:val="22"/>
                <w:szCs w:val="22"/>
              </w:rPr>
            </w:pPr>
            <w:r w:rsidRPr="005D2430">
              <w:rPr>
                <w:rFonts w:ascii="Calibri" w:hAnsi="Calibri" w:cs="Calibri"/>
                <w:sz w:val="22"/>
                <w:szCs w:val="22"/>
              </w:rPr>
              <w:t xml:space="preserve">1.faza </w:t>
            </w:r>
            <w:r w:rsidRPr="005D2430">
              <w:rPr>
                <w:rFonts w:ascii="Calibri" w:hAnsi="Calibri" w:cs="Calibri"/>
                <w:sz w:val="22"/>
                <w:szCs w:val="22"/>
              </w:rPr>
              <w:t xml:space="preserve"> - trajanje 8 tjedana</w:t>
            </w:r>
            <w:r w:rsidRPr="005D2430">
              <w:rPr>
                <w:rFonts w:ascii="Calibri" w:hAnsi="Calibri" w:cs="Calibri"/>
                <w:sz w:val="22"/>
                <w:szCs w:val="22"/>
              </w:rPr>
              <w:t>:</w:t>
            </w:r>
            <w:r w:rsidRPr="005D2430">
              <w:rPr>
                <w:rFonts w:ascii="Calibri" w:hAnsi="Calibri" w:cs="Calibri"/>
                <w:sz w:val="22"/>
                <w:szCs w:val="22"/>
              </w:rPr>
              <w:t xml:space="preserve"> prijava projekta,izrada hodograma,</w:t>
            </w:r>
            <w:r w:rsidRPr="005D243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2430">
              <w:rPr>
                <w:rFonts w:ascii="Calibri" w:hAnsi="Calibri" w:cs="Calibri"/>
                <w:sz w:val="22"/>
                <w:szCs w:val="22"/>
              </w:rPr>
              <w:t>upoznavanje škola partnera,</w:t>
            </w:r>
            <w:r w:rsidRPr="005D2430">
              <w:rPr>
                <w:rFonts w:ascii="Calibri" w:hAnsi="Calibri" w:cs="Calibri"/>
                <w:sz w:val="22"/>
                <w:szCs w:val="22"/>
              </w:rPr>
              <w:t>izrada loga projekta, motivacijska radionica Utjecaj stresa na organizam</w:t>
            </w:r>
          </w:p>
          <w:p w14:paraId="56C043AF" w14:textId="77777777" w:rsidR="005D2430" w:rsidRDefault="005D2430" w:rsidP="00486D46">
            <w:pPr>
              <w:pStyle w:val="StandardWeb"/>
              <w:spacing w:before="0" w:beforeAutospacing="0" w:after="0" w:afterAutospacing="0"/>
              <w:ind w:left="1098" w:hanging="927"/>
              <w:rPr>
                <w:rFonts w:ascii="Calibri" w:hAnsi="Calibri" w:cs="Calibri"/>
                <w:sz w:val="22"/>
                <w:szCs w:val="22"/>
              </w:rPr>
            </w:pPr>
            <w:r w:rsidRPr="005D2430">
              <w:rPr>
                <w:rFonts w:ascii="Calibri" w:hAnsi="Calibri" w:cs="Calibri"/>
                <w:sz w:val="22"/>
                <w:szCs w:val="22"/>
              </w:rPr>
              <w:t xml:space="preserve">2. faza </w:t>
            </w:r>
            <w:r w:rsidRPr="005D2430">
              <w:rPr>
                <w:rFonts w:ascii="Calibri" w:hAnsi="Calibri" w:cs="Calibri"/>
                <w:sz w:val="22"/>
                <w:szCs w:val="22"/>
              </w:rPr>
              <w:t>– trajanje 11 tjedana</w:t>
            </w:r>
            <w:r w:rsidRPr="005D2430">
              <w:rPr>
                <w:rFonts w:ascii="Calibri" w:hAnsi="Calibri" w:cs="Calibri"/>
                <w:sz w:val="22"/>
                <w:szCs w:val="22"/>
              </w:rPr>
              <w:t>: izrada različitih praktičnih radova, mikroskopiranje, pokusi, problemski zadaci ( sve dokumentirano u obliku video materijala ili drugih digitalnih sadržaja)</w:t>
            </w:r>
          </w:p>
          <w:p w14:paraId="5872C510" w14:textId="77777777" w:rsidR="005569BF" w:rsidRPr="005569BF" w:rsidRDefault="005D2430" w:rsidP="00486D46">
            <w:pPr>
              <w:pStyle w:val="StandardWeb"/>
              <w:spacing w:before="0" w:beforeAutospacing="0" w:after="0" w:afterAutospacing="0"/>
              <w:ind w:left="1098" w:hanging="927"/>
              <w:rPr>
                <w:rFonts w:ascii="Calibri" w:hAnsi="Calibri" w:cs="Calibri"/>
                <w:sz w:val="22"/>
                <w:szCs w:val="22"/>
              </w:rPr>
            </w:pPr>
            <w:r w:rsidRPr="005569BF">
              <w:rPr>
                <w:rFonts w:ascii="Calibri" w:hAnsi="Calibri" w:cs="Calibri"/>
                <w:sz w:val="22"/>
                <w:szCs w:val="22"/>
              </w:rPr>
              <w:t xml:space="preserve">3. faza </w:t>
            </w:r>
            <w:r w:rsidRPr="005569BF">
              <w:rPr>
                <w:rFonts w:ascii="Calibri" w:hAnsi="Calibri" w:cs="Calibri"/>
                <w:sz w:val="22"/>
                <w:szCs w:val="22"/>
              </w:rPr>
              <w:t>– trajanje 4 tjedna</w:t>
            </w:r>
            <w:r w:rsidRPr="005569BF">
              <w:rPr>
                <w:rFonts w:ascii="Calibri" w:hAnsi="Calibri" w:cs="Calibri"/>
                <w:sz w:val="22"/>
                <w:szCs w:val="22"/>
              </w:rPr>
              <w:t>: Obilježavanje Dana sigurnosti na internetu</w:t>
            </w:r>
          </w:p>
          <w:p w14:paraId="781AF656" w14:textId="77777777" w:rsidR="005569BF" w:rsidRDefault="005D2430" w:rsidP="00486D46">
            <w:pPr>
              <w:pStyle w:val="StandardWeb"/>
              <w:spacing w:before="0" w:beforeAutospacing="0" w:after="0" w:afterAutospacing="0"/>
              <w:ind w:left="1098" w:hanging="927"/>
              <w:rPr>
                <w:rFonts w:ascii="Calibri" w:hAnsi="Calibri" w:cs="Calibri"/>
                <w:sz w:val="22"/>
                <w:szCs w:val="22"/>
              </w:rPr>
            </w:pPr>
            <w:r w:rsidRPr="005569BF">
              <w:rPr>
                <w:rFonts w:ascii="Calibri" w:hAnsi="Calibri" w:cs="Calibri"/>
                <w:sz w:val="22"/>
                <w:szCs w:val="22"/>
              </w:rPr>
              <w:t>4.faza</w:t>
            </w:r>
            <w:r w:rsidR="005569BF" w:rsidRPr="005569BF">
              <w:rPr>
                <w:rFonts w:ascii="Calibri" w:hAnsi="Calibri" w:cs="Calibri"/>
                <w:sz w:val="22"/>
                <w:szCs w:val="22"/>
              </w:rPr>
              <w:t xml:space="preserve"> – trajanje 4 tjedna: </w:t>
            </w:r>
            <w:r w:rsidRPr="005569BF">
              <w:rPr>
                <w:rFonts w:ascii="Calibri" w:hAnsi="Calibri" w:cs="Calibri"/>
                <w:sz w:val="22"/>
                <w:szCs w:val="22"/>
              </w:rPr>
              <w:t xml:space="preserve"> izrada vremenskih lenti ( evolucijski pristup kroz sustave ili organizme)</w:t>
            </w:r>
          </w:p>
          <w:p w14:paraId="44471092" w14:textId="70AFA62C" w:rsidR="005569BF" w:rsidRPr="005569BF" w:rsidRDefault="005D2430" w:rsidP="00486D46">
            <w:pPr>
              <w:pStyle w:val="StandardWeb"/>
              <w:spacing w:before="0" w:beforeAutospacing="0" w:after="0" w:afterAutospacing="0"/>
              <w:ind w:left="1098" w:hanging="927"/>
              <w:rPr>
                <w:rFonts w:ascii="Calibri" w:hAnsi="Calibri" w:cs="Calibri"/>
                <w:sz w:val="22"/>
                <w:szCs w:val="22"/>
              </w:rPr>
            </w:pPr>
            <w:r w:rsidRPr="005569BF">
              <w:rPr>
                <w:rFonts w:ascii="Calibri" w:hAnsi="Calibri" w:cs="Calibri"/>
                <w:sz w:val="22"/>
                <w:szCs w:val="22"/>
              </w:rPr>
              <w:t>5. faza</w:t>
            </w:r>
            <w:r w:rsidR="005569BF" w:rsidRPr="005569BF">
              <w:rPr>
                <w:rFonts w:ascii="Calibri" w:hAnsi="Calibri" w:cs="Calibri"/>
                <w:sz w:val="22"/>
                <w:szCs w:val="22"/>
              </w:rPr>
              <w:t xml:space="preserve"> – trajanje 7 tjedana: </w:t>
            </w:r>
            <w:r w:rsidRPr="005569BF">
              <w:rPr>
                <w:rFonts w:ascii="Calibri" w:hAnsi="Calibri" w:cs="Calibri"/>
                <w:sz w:val="22"/>
                <w:szCs w:val="22"/>
              </w:rPr>
              <w:t xml:space="preserve"> Obilježavanje Svjetskog dana zdravlja i Svjetsk</w:t>
            </w:r>
            <w:r w:rsidR="005569BF">
              <w:rPr>
                <w:rFonts w:ascii="Calibri" w:hAnsi="Calibri" w:cs="Calibri"/>
                <w:sz w:val="22"/>
                <w:szCs w:val="22"/>
              </w:rPr>
              <w:t>og</w:t>
            </w:r>
            <w:r w:rsidRPr="005569BF">
              <w:rPr>
                <w:rFonts w:ascii="Calibri" w:hAnsi="Calibri" w:cs="Calibri"/>
                <w:sz w:val="22"/>
                <w:szCs w:val="22"/>
              </w:rPr>
              <w:t xml:space="preserve"> dan</w:t>
            </w:r>
            <w:r w:rsidR="005569BF">
              <w:rPr>
                <w:rFonts w:ascii="Calibri" w:hAnsi="Calibri" w:cs="Calibri"/>
                <w:sz w:val="22"/>
                <w:szCs w:val="22"/>
              </w:rPr>
              <w:t>a</w:t>
            </w:r>
            <w:r w:rsidRPr="005569BF">
              <w:rPr>
                <w:rFonts w:ascii="Calibri" w:hAnsi="Calibri" w:cs="Calibri"/>
                <w:sz w:val="22"/>
                <w:szCs w:val="22"/>
              </w:rPr>
              <w:t xml:space="preserve"> nepušenja</w:t>
            </w:r>
            <w:r w:rsidR="005569BF">
              <w:rPr>
                <w:rFonts w:ascii="Calibri" w:hAnsi="Calibri" w:cs="Calibri"/>
                <w:sz w:val="22"/>
                <w:szCs w:val="22"/>
              </w:rPr>
              <w:t>, stručno predavanje doktorice školske medicine</w:t>
            </w:r>
          </w:p>
          <w:p w14:paraId="5220DDB5" w14:textId="7BE8A0A4" w:rsidR="005D2430" w:rsidRPr="00777761" w:rsidRDefault="005D2430" w:rsidP="00486D46">
            <w:pPr>
              <w:pStyle w:val="StandardWeb"/>
              <w:spacing w:before="0" w:beforeAutospacing="0" w:after="0" w:afterAutospacing="0"/>
              <w:ind w:left="1098" w:hanging="927"/>
              <w:rPr>
                <w:rFonts w:ascii="Calibri" w:hAnsi="Calibri" w:cs="Calibri"/>
                <w:sz w:val="22"/>
                <w:szCs w:val="22"/>
              </w:rPr>
            </w:pPr>
            <w:r w:rsidRPr="005569BF">
              <w:rPr>
                <w:rFonts w:ascii="Calibri" w:hAnsi="Calibri" w:cs="Calibri"/>
                <w:sz w:val="22"/>
                <w:szCs w:val="22"/>
              </w:rPr>
              <w:t>6.faza</w:t>
            </w:r>
            <w:r w:rsidR="005569BF" w:rsidRPr="005569BF">
              <w:rPr>
                <w:rFonts w:ascii="Calibri" w:hAnsi="Calibri" w:cs="Calibri"/>
                <w:sz w:val="22"/>
                <w:szCs w:val="22"/>
              </w:rPr>
              <w:t xml:space="preserve"> – trajanje 4 tjedna</w:t>
            </w:r>
            <w:r w:rsidRPr="005569BF">
              <w:rPr>
                <w:rFonts w:ascii="Calibri" w:hAnsi="Calibri" w:cs="Calibri"/>
                <w:sz w:val="22"/>
                <w:szCs w:val="22"/>
              </w:rPr>
              <w:t>: diseminacija</w:t>
            </w:r>
            <w:r w:rsidR="005569BF" w:rsidRPr="005569BF">
              <w:rPr>
                <w:rFonts w:ascii="Calibri" w:hAnsi="Calibri" w:cs="Calibri"/>
                <w:sz w:val="22"/>
                <w:szCs w:val="22"/>
              </w:rPr>
              <w:t xml:space="preserve"> i zaključavanje projekta</w:t>
            </w:r>
          </w:p>
          <w:p w14:paraId="57C7B34D" w14:textId="36BDB997" w:rsidR="00365F91" w:rsidRDefault="00365F91" w:rsidP="006A3C34">
            <w:pPr>
              <w:pStyle w:val="StandardWeb"/>
              <w:spacing w:before="0" w:beforeAutospacing="0" w:after="0" w:afterAutospacing="0"/>
              <w:ind w:left="738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365F91" w14:paraId="4F5FD3B5" w14:textId="77777777" w:rsidTr="00921188">
        <w:tc>
          <w:tcPr>
            <w:tcW w:w="9175" w:type="dxa"/>
          </w:tcPr>
          <w:p w14:paraId="3B80984F" w14:textId="152699C3" w:rsidR="00365F91" w:rsidRDefault="00365F91" w:rsidP="00365F91">
            <w:pPr>
              <w:pStyle w:val="StandardWeb"/>
              <w:spacing w:beforeAutospacing="0" w:afterAutospacing="0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86D46">
              <w:rPr>
                <w:rFonts w:asciiTheme="minorHAnsi" w:eastAsiaTheme="minorHAnsi" w:hAnsiTheme="minorHAnsi" w:cstheme="minorBidi"/>
                <w:b/>
                <w:bCs/>
                <w:color w:val="002060"/>
                <w:szCs w:val="22"/>
                <w:lang w:eastAsia="en-US"/>
              </w:rPr>
              <w:t>Glavne aktivnosti i kalendar za svaku aktivnost</w:t>
            </w:r>
          </w:p>
        </w:tc>
      </w:tr>
      <w:tr w:rsidR="00486D46" w14:paraId="634CC3A7" w14:textId="77777777" w:rsidTr="00921188">
        <w:tc>
          <w:tcPr>
            <w:tcW w:w="9175" w:type="dxa"/>
          </w:tcPr>
          <w:p w14:paraId="7081E519" w14:textId="0D40957E" w:rsidR="00486D46" w:rsidRPr="00063E5C" w:rsidRDefault="005569BF" w:rsidP="00486D46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ind w:left="738" w:hanging="567"/>
              <w:rPr>
                <w:rFonts w:ascii="Calibri" w:hAnsi="Calibri" w:cs="Calibri"/>
                <w:color w:val="262626" w:themeColor="text1" w:themeTint="D9"/>
                <w:sz w:val="22"/>
                <w:szCs w:val="22"/>
              </w:rPr>
            </w:pPr>
            <w:r>
              <w:rPr>
                <w:rFonts w:ascii="Calibri" w:hAnsi="Calibri" w:cs="Calibri"/>
                <w:color w:val="7030A0"/>
                <w:sz w:val="22"/>
                <w:szCs w:val="22"/>
              </w:rPr>
              <w:t>02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7030A0"/>
                <w:sz w:val="22"/>
                <w:szCs w:val="22"/>
              </w:rPr>
              <w:t>09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 - 1</w:t>
            </w:r>
            <w:r>
              <w:rPr>
                <w:rFonts w:ascii="Calibri" w:hAnsi="Calibri" w:cs="Calibri"/>
                <w:color w:val="7030A0"/>
                <w:sz w:val="22"/>
                <w:szCs w:val="22"/>
              </w:rPr>
              <w:t>0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7030A0"/>
                <w:sz w:val="22"/>
                <w:szCs w:val="22"/>
              </w:rPr>
              <w:t>09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.202</w:t>
            </w:r>
            <w:r>
              <w:rPr>
                <w:rFonts w:ascii="Calibri" w:hAnsi="Calibri" w:cs="Calibri"/>
                <w:color w:val="7030A0"/>
                <w:sz w:val="22"/>
                <w:szCs w:val="22"/>
              </w:rPr>
              <w:t>1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</w:t>
            </w:r>
            <w:r w:rsidR="00486D46" w:rsidRPr="00063E5C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 </w:t>
            </w:r>
            <w:r w:rsidR="00486D46" w:rsidRPr="00063E5C">
              <w:rPr>
                <w:rFonts w:ascii="Calibri" w:hAnsi="Calibri" w:cs="Calibri"/>
                <w:color w:val="262626" w:themeColor="text1" w:themeTint="D9"/>
                <w:sz w:val="22"/>
                <w:szCs w:val="22"/>
              </w:rPr>
              <w:t>Dogovor i međusobna komunikacija o pokretanju projekta.</w:t>
            </w:r>
          </w:p>
          <w:p w14:paraId="0C5CC9CF" w14:textId="48465A36" w:rsidR="00004174" w:rsidRPr="00004174" w:rsidRDefault="00486D46" w:rsidP="00004174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ind w:left="738" w:hanging="567"/>
              <w:rPr>
                <w:rFonts w:ascii="Calibri" w:hAnsi="Calibri" w:cs="Calibri"/>
                <w:color w:val="262626" w:themeColor="text1" w:themeTint="D9"/>
                <w:sz w:val="22"/>
                <w:szCs w:val="22"/>
              </w:rPr>
            </w:pPr>
            <w:r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1</w:t>
            </w:r>
            <w:r w:rsidR="005569BF">
              <w:rPr>
                <w:rFonts w:ascii="Calibri" w:hAnsi="Calibri" w:cs="Calibri"/>
                <w:color w:val="7030A0"/>
                <w:sz w:val="22"/>
                <w:szCs w:val="22"/>
              </w:rPr>
              <w:t>2</w:t>
            </w:r>
            <w:r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</w:t>
            </w:r>
            <w:r w:rsidR="005569BF">
              <w:rPr>
                <w:rFonts w:ascii="Calibri" w:hAnsi="Calibri" w:cs="Calibri"/>
                <w:color w:val="7030A0"/>
                <w:sz w:val="22"/>
                <w:szCs w:val="22"/>
              </w:rPr>
              <w:t>09</w:t>
            </w:r>
            <w:r w:rsidRPr="00063E5C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. – </w:t>
            </w:r>
            <w:r w:rsidR="005569BF">
              <w:rPr>
                <w:rFonts w:ascii="Calibri" w:hAnsi="Calibri" w:cs="Calibri"/>
                <w:color w:val="7030A0"/>
                <w:sz w:val="22"/>
                <w:szCs w:val="22"/>
              </w:rPr>
              <w:t>17</w:t>
            </w:r>
            <w:r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</w:t>
            </w:r>
            <w:r w:rsidR="005569BF">
              <w:rPr>
                <w:rFonts w:ascii="Calibri" w:hAnsi="Calibri" w:cs="Calibri"/>
                <w:color w:val="7030A0"/>
                <w:sz w:val="22"/>
                <w:szCs w:val="22"/>
              </w:rPr>
              <w:t>09</w:t>
            </w:r>
            <w:r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 202</w:t>
            </w:r>
            <w:r w:rsidR="005569BF">
              <w:rPr>
                <w:rFonts w:ascii="Calibri" w:hAnsi="Calibri" w:cs="Calibri"/>
                <w:color w:val="7030A0"/>
                <w:sz w:val="22"/>
                <w:szCs w:val="22"/>
              </w:rPr>
              <w:t>1</w:t>
            </w:r>
            <w:r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</w:t>
            </w:r>
            <w:r w:rsidRPr="00063E5C">
              <w:rPr>
                <w:rFonts w:ascii="Calibri" w:hAnsi="Calibri" w:cs="Calibri"/>
                <w:color w:val="262626" w:themeColor="text1" w:themeTint="D9"/>
                <w:sz w:val="22"/>
                <w:szCs w:val="22"/>
              </w:rPr>
              <w:t xml:space="preserve">Izrada plana </w:t>
            </w:r>
            <w:r w:rsidR="005569BF">
              <w:rPr>
                <w:rFonts w:ascii="Calibri" w:hAnsi="Calibri" w:cs="Calibri"/>
                <w:color w:val="262626" w:themeColor="text1" w:themeTint="D9"/>
                <w:sz w:val="22"/>
                <w:szCs w:val="22"/>
              </w:rPr>
              <w:t xml:space="preserve">projekta </w:t>
            </w:r>
            <w:r w:rsidRPr="00063E5C">
              <w:rPr>
                <w:rFonts w:ascii="Calibri" w:hAnsi="Calibri" w:cs="Calibri"/>
                <w:color w:val="262626" w:themeColor="text1" w:themeTint="D9"/>
                <w:sz w:val="22"/>
                <w:szCs w:val="22"/>
              </w:rPr>
              <w:t>.</w:t>
            </w:r>
          </w:p>
          <w:p w14:paraId="02FF78FF" w14:textId="1267FA63" w:rsidR="00486D46" w:rsidRPr="00063E5C" w:rsidRDefault="005569BF" w:rsidP="00486D46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ind w:left="738" w:hanging="567"/>
              <w:rPr>
                <w:rFonts w:ascii="Calibri" w:hAnsi="Calibri" w:cs="Calibri"/>
                <w:color w:val="262626" w:themeColor="text1" w:themeTint="D9"/>
                <w:sz w:val="22"/>
                <w:szCs w:val="22"/>
              </w:rPr>
            </w:pPr>
            <w:r>
              <w:rPr>
                <w:rFonts w:ascii="Calibri" w:hAnsi="Calibri" w:cs="Calibri"/>
                <w:color w:val="7030A0"/>
                <w:sz w:val="22"/>
                <w:szCs w:val="22"/>
              </w:rPr>
              <w:t>20.09.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color w:val="7030A0"/>
                <w:sz w:val="22"/>
                <w:szCs w:val="22"/>
              </w:rPr>
              <w:t>24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7030A0"/>
                <w:sz w:val="22"/>
                <w:szCs w:val="22"/>
              </w:rPr>
              <w:t>09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.202</w:t>
            </w:r>
            <w:r>
              <w:rPr>
                <w:rFonts w:ascii="Calibri" w:hAnsi="Calibri" w:cs="Calibri"/>
                <w:color w:val="7030A0"/>
                <w:sz w:val="22"/>
                <w:szCs w:val="22"/>
              </w:rPr>
              <w:t>1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</w:t>
            </w:r>
            <w:r w:rsidR="00486D46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</w:t>
            </w:r>
            <w:r w:rsidR="00486D46" w:rsidRPr="00063E5C">
              <w:rPr>
                <w:rFonts w:ascii="Calibri" w:hAnsi="Calibri" w:cs="Calibri"/>
                <w:color w:val="262626" w:themeColor="text1" w:themeTint="D9"/>
                <w:sz w:val="22"/>
                <w:szCs w:val="22"/>
              </w:rPr>
              <w:t>Registracija nastavnika na eTwinning</w:t>
            </w:r>
          </w:p>
          <w:p w14:paraId="1DD178C0" w14:textId="13B0CF28" w:rsidR="00486D46" w:rsidRPr="00063E5C" w:rsidRDefault="005569BF" w:rsidP="00486D46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ind w:left="738" w:hanging="567"/>
              <w:rPr>
                <w:rFonts w:ascii="Calibri" w:hAnsi="Calibri" w:cs="Calibri"/>
                <w:color w:val="262626" w:themeColor="text1" w:themeTint="D9"/>
                <w:sz w:val="22"/>
                <w:szCs w:val="22"/>
              </w:rPr>
            </w:pPr>
            <w:r>
              <w:rPr>
                <w:rFonts w:ascii="Calibri" w:hAnsi="Calibri" w:cs="Calibri"/>
                <w:color w:val="7030A0"/>
                <w:sz w:val="22"/>
                <w:szCs w:val="22"/>
              </w:rPr>
              <w:t>27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</w:t>
            </w:r>
            <w:r w:rsidR="00402AA8">
              <w:rPr>
                <w:rFonts w:ascii="Calibri" w:hAnsi="Calibri" w:cs="Calibri"/>
                <w:color w:val="7030A0"/>
                <w:sz w:val="22"/>
                <w:szCs w:val="22"/>
              </w:rPr>
              <w:t>09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. – </w:t>
            </w:r>
            <w:r w:rsidR="00402AA8">
              <w:rPr>
                <w:rFonts w:ascii="Calibri" w:hAnsi="Calibri" w:cs="Calibri"/>
                <w:color w:val="7030A0"/>
                <w:sz w:val="22"/>
                <w:szCs w:val="22"/>
              </w:rPr>
              <w:t>01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.1</w:t>
            </w:r>
            <w:r w:rsidR="00402AA8">
              <w:rPr>
                <w:rFonts w:ascii="Calibri" w:hAnsi="Calibri" w:cs="Calibri"/>
                <w:color w:val="7030A0"/>
                <w:sz w:val="22"/>
                <w:szCs w:val="22"/>
              </w:rPr>
              <w:t>0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.202</w:t>
            </w:r>
            <w:r w:rsidR="00402AA8">
              <w:rPr>
                <w:rFonts w:ascii="Calibri" w:hAnsi="Calibri" w:cs="Calibri"/>
                <w:color w:val="7030A0"/>
                <w:sz w:val="22"/>
                <w:szCs w:val="22"/>
              </w:rPr>
              <w:t>1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</w:t>
            </w:r>
            <w:r w:rsidR="00486D46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</w:t>
            </w:r>
            <w:r w:rsidR="00486D46" w:rsidRPr="00063E5C">
              <w:rPr>
                <w:rFonts w:ascii="Calibri" w:hAnsi="Calibri" w:cs="Calibri"/>
                <w:color w:val="262626" w:themeColor="text1" w:themeTint="D9"/>
                <w:sz w:val="22"/>
                <w:szCs w:val="22"/>
              </w:rPr>
              <w:t>Registracija učenika</w:t>
            </w:r>
            <w:r w:rsidR="007364ED">
              <w:rPr>
                <w:rFonts w:ascii="Calibri" w:hAnsi="Calibri" w:cs="Calibri"/>
                <w:color w:val="262626" w:themeColor="text1" w:themeTint="D9"/>
                <w:sz w:val="22"/>
                <w:szCs w:val="22"/>
              </w:rPr>
              <w:t xml:space="preserve"> i </w:t>
            </w:r>
            <w:r w:rsidR="00402AA8">
              <w:rPr>
                <w:rFonts w:ascii="Calibri" w:hAnsi="Calibri" w:cs="Calibri"/>
                <w:color w:val="262626" w:themeColor="text1" w:themeTint="D9"/>
                <w:sz w:val="22"/>
                <w:szCs w:val="22"/>
              </w:rPr>
              <w:t>u</w:t>
            </w:r>
            <w:r w:rsidR="007364ED">
              <w:rPr>
                <w:rFonts w:ascii="Calibri" w:hAnsi="Calibri" w:cs="Calibri"/>
                <w:color w:val="262626" w:themeColor="text1" w:themeTint="D9"/>
                <w:sz w:val="22"/>
                <w:szCs w:val="22"/>
              </w:rPr>
              <w:t>poznavanje</w:t>
            </w:r>
            <w:r w:rsidR="00486D46" w:rsidRPr="00063E5C">
              <w:rPr>
                <w:rFonts w:ascii="Calibri" w:hAnsi="Calibri" w:cs="Calibri"/>
                <w:color w:val="262626" w:themeColor="text1" w:themeTint="D9"/>
                <w:sz w:val="22"/>
                <w:szCs w:val="22"/>
              </w:rPr>
              <w:t xml:space="preserve"> na eTwinning</w:t>
            </w:r>
            <w:r w:rsidR="00E413DF">
              <w:rPr>
                <w:rFonts w:ascii="Calibri" w:hAnsi="Calibri" w:cs="Calibri"/>
                <w:color w:val="262626" w:themeColor="text1" w:themeTint="D9"/>
                <w:sz w:val="22"/>
                <w:szCs w:val="22"/>
              </w:rPr>
              <w:t>-u</w:t>
            </w:r>
            <w:r w:rsidR="00486D46" w:rsidRPr="00063E5C">
              <w:rPr>
                <w:rFonts w:ascii="Calibri" w:hAnsi="Calibri" w:cs="Calibri"/>
                <w:color w:val="262626" w:themeColor="text1" w:themeTint="D9"/>
                <w:sz w:val="22"/>
                <w:szCs w:val="22"/>
              </w:rPr>
              <w:t>.</w:t>
            </w:r>
            <w:r w:rsidR="00004174">
              <w:rPr>
                <w:rFonts w:ascii="Calibri" w:hAnsi="Calibri" w:cs="Calibri"/>
                <w:color w:val="262626" w:themeColor="text1" w:themeTint="D9"/>
                <w:sz w:val="22"/>
                <w:szCs w:val="22"/>
              </w:rPr>
              <w:t xml:space="preserve"> </w:t>
            </w:r>
          </w:p>
          <w:p w14:paraId="08121461" w14:textId="24BB01E7" w:rsidR="00486D46" w:rsidRPr="00063E5C" w:rsidRDefault="00402AA8" w:rsidP="00486D46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ind w:left="738" w:hanging="567"/>
              <w:rPr>
                <w:rFonts w:ascii="Calibri" w:hAnsi="Calibri" w:cs="Calibri"/>
                <w:color w:val="262626" w:themeColor="text1" w:themeTint="D9"/>
                <w:sz w:val="22"/>
                <w:szCs w:val="22"/>
              </w:rPr>
            </w:pPr>
            <w:r>
              <w:rPr>
                <w:rFonts w:ascii="Calibri" w:hAnsi="Calibri" w:cs="Calibri"/>
                <w:color w:val="7030A0"/>
                <w:sz w:val="22"/>
                <w:szCs w:val="22"/>
              </w:rPr>
              <w:t>01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.1</w:t>
            </w:r>
            <w:r>
              <w:rPr>
                <w:rFonts w:ascii="Calibri" w:hAnsi="Calibri" w:cs="Calibri"/>
                <w:color w:val="7030A0"/>
                <w:sz w:val="22"/>
                <w:szCs w:val="22"/>
              </w:rPr>
              <w:t>0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 – 1</w:t>
            </w:r>
            <w:r>
              <w:rPr>
                <w:rFonts w:ascii="Calibri" w:hAnsi="Calibri" w:cs="Calibri"/>
                <w:color w:val="7030A0"/>
                <w:sz w:val="22"/>
                <w:szCs w:val="22"/>
              </w:rPr>
              <w:t>5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.1</w:t>
            </w:r>
            <w:r>
              <w:rPr>
                <w:rFonts w:ascii="Calibri" w:hAnsi="Calibri" w:cs="Calibri"/>
                <w:color w:val="7030A0"/>
                <w:sz w:val="22"/>
                <w:szCs w:val="22"/>
              </w:rPr>
              <w:t>0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.202</w:t>
            </w:r>
            <w:r>
              <w:rPr>
                <w:rFonts w:ascii="Calibri" w:hAnsi="Calibri" w:cs="Calibri"/>
                <w:color w:val="7030A0"/>
                <w:sz w:val="22"/>
                <w:szCs w:val="22"/>
              </w:rPr>
              <w:t>1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</w:t>
            </w:r>
            <w:r w:rsidR="00486D46" w:rsidRPr="00063E5C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  <w:r w:rsidR="00486D46" w:rsidRPr="00063E5C">
              <w:rPr>
                <w:rFonts w:ascii="Calibri" w:hAnsi="Calibri" w:cs="Calibri"/>
                <w:color w:val="262626" w:themeColor="text1" w:themeTint="D9"/>
                <w:sz w:val="22"/>
                <w:szCs w:val="22"/>
              </w:rPr>
              <w:t>Kreiranje</w:t>
            </w:r>
            <w:r>
              <w:rPr>
                <w:rFonts w:ascii="Calibri" w:hAnsi="Calibri" w:cs="Calibri"/>
                <w:color w:val="262626" w:themeColor="text1" w:themeTint="D9"/>
                <w:sz w:val="22"/>
                <w:szCs w:val="22"/>
              </w:rPr>
              <w:t xml:space="preserve"> i odabir najboljeg</w:t>
            </w:r>
            <w:r w:rsidR="00486D46" w:rsidRPr="00063E5C">
              <w:rPr>
                <w:rFonts w:ascii="Calibri" w:hAnsi="Calibri" w:cs="Calibri"/>
                <w:color w:val="262626" w:themeColor="text1" w:themeTint="D9"/>
                <w:sz w:val="22"/>
                <w:szCs w:val="22"/>
              </w:rPr>
              <w:t xml:space="preserve"> logotipa projekta</w:t>
            </w:r>
            <w:r>
              <w:rPr>
                <w:rFonts w:ascii="Calibri" w:hAnsi="Calibri" w:cs="Calibri"/>
                <w:color w:val="262626" w:themeColor="text1" w:themeTint="D9"/>
                <w:sz w:val="22"/>
                <w:szCs w:val="22"/>
              </w:rPr>
              <w:t>.</w:t>
            </w:r>
          </w:p>
          <w:p w14:paraId="4B560F29" w14:textId="77777777" w:rsidR="00402AA8" w:rsidRPr="00402AA8" w:rsidRDefault="00486D46" w:rsidP="00486D46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ind w:left="738" w:hanging="567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1</w:t>
            </w:r>
            <w:r w:rsidR="00402AA8">
              <w:rPr>
                <w:rFonts w:ascii="Calibri" w:hAnsi="Calibri" w:cs="Calibri"/>
                <w:color w:val="7030A0"/>
                <w:sz w:val="22"/>
                <w:szCs w:val="22"/>
              </w:rPr>
              <w:t>8</w:t>
            </w:r>
            <w:r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.1</w:t>
            </w:r>
            <w:r w:rsidR="00402AA8">
              <w:rPr>
                <w:rFonts w:ascii="Calibri" w:hAnsi="Calibri" w:cs="Calibri"/>
                <w:color w:val="7030A0"/>
                <w:sz w:val="22"/>
                <w:szCs w:val="22"/>
              </w:rPr>
              <w:t>0</w:t>
            </w:r>
            <w:r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 – 2</w:t>
            </w:r>
            <w:r w:rsidR="00402AA8">
              <w:rPr>
                <w:rFonts w:ascii="Calibri" w:hAnsi="Calibri" w:cs="Calibri"/>
                <w:color w:val="7030A0"/>
                <w:sz w:val="22"/>
                <w:szCs w:val="22"/>
              </w:rPr>
              <w:t>9</w:t>
            </w:r>
            <w:r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.1</w:t>
            </w:r>
            <w:r w:rsidR="00402AA8">
              <w:rPr>
                <w:rFonts w:ascii="Calibri" w:hAnsi="Calibri" w:cs="Calibri"/>
                <w:color w:val="7030A0"/>
                <w:sz w:val="22"/>
                <w:szCs w:val="22"/>
              </w:rPr>
              <w:t>0</w:t>
            </w:r>
            <w:r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 202</w:t>
            </w:r>
            <w:r w:rsidR="00402AA8">
              <w:rPr>
                <w:rFonts w:ascii="Calibri" w:hAnsi="Calibri" w:cs="Calibri"/>
                <w:color w:val="7030A0"/>
                <w:sz w:val="22"/>
                <w:szCs w:val="22"/>
              </w:rPr>
              <w:t>1</w:t>
            </w:r>
            <w:r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</w:t>
            </w:r>
            <w:r w:rsidR="00402AA8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 M</w:t>
            </w:r>
            <w:r w:rsidR="00402AA8" w:rsidRPr="005D2430">
              <w:rPr>
                <w:rFonts w:ascii="Calibri" w:hAnsi="Calibri" w:cs="Calibri"/>
                <w:sz w:val="22"/>
                <w:szCs w:val="22"/>
              </w:rPr>
              <w:t>otivacijska radionica Utjecaj stresa na organizam</w:t>
            </w:r>
            <w:r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</w:t>
            </w:r>
          </w:p>
          <w:p w14:paraId="38A48150" w14:textId="5EF15910" w:rsidR="00486D46" w:rsidRPr="002803DC" w:rsidRDefault="00402AA8" w:rsidP="00402AA8">
            <w:pPr>
              <w:pStyle w:val="StandardWeb"/>
              <w:spacing w:before="0" w:beforeAutospacing="0" w:after="0" w:afterAutospacing="0"/>
              <w:ind w:left="171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7030A0"/>
                <w:sz w:val="22"/>
                <w:szCs w:val="22"/>
              </w:rPr>
              <w:t>_________________________</w:t>
            </w:r>
            <w:r w:rsidR="00486D46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</w:t>
            </w:r>
          </w:p>
          <w:p w14:paraId="1A01BD1F" w14:textId="06050D72" w:rsidR="00486D46" w:rsidRPr="002D705C" w:rsidRDefault="002D705C" w:rsidP="00486D46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ind w:left="738" w:hanging="567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7030A0"/>
                <w:sz w:val="22"/>
                <w:szCs w:val="22"/>
              </w:rPr>
              <w:t>03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.11.</w:t>
            </w:r>
            <w:r>
              <w:rPr>
                <w:rFonts w:ascii="Calibri" w:hAnsi="Calibri" w:cs="Calibri"/>
                <w:color w:val="7030A0"/>
                <w:sz w:val="22"/>
                <w:szCs w:val="22"/>
              </w:rPr>
              <w:t>2021.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 – 2</w:t>
            </w:r>
            <w:r>
              <w:rPr>
                <w:rFonts w:ascii="Calibri" w:hAnsi="Calibri" w:cs="Calibri"/>
                <w:color w:val="7030A0"/>
                <w:sz w:val="22"/>
                <w:szCs w:val="22"/>
              </w:rPr>
              <w:t>8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7030A0"/>
                <w:sz w:val="22"/>
                <w:szCs w:val="22"/>
              </w:rPr>
              <w:t>0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1. 202</w:t>
            </w:r>
            <w:r>
              <w:rPr>
                <w:rFonts w:ascii="Calibri" w:hAnsi="Calibri" w:cs="Calibri"/>
                <w:color w:val="7030A0"/>
                <w:sz w:val="22"/>
                <w:szCs w:val="22"/>
              </w:rPr>
              <w:t>2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</w:t>
            </w:r>
            <w:r w:rsidR="00486D46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70C0"/>
                <w:sz w:val="22"/>
                <w:szCs w:val="22"/>
              </w:rPr>
              <w:t>I</w:t>
            </w:r>
            <w:r w:rsidRPr="005D2430">
              <w:rPr>
                <w:rFonts w:ascii="Calibri" w:hAnsi="Calibri" w:cs="Calibri"/>
                <w:sz w:val="22"/>
                <w:szCs w:val="22"/>
              </w:rPr>
              <w:t>zrada različitih praktičnih radova, mikroskopiranje, pokusi, problemski zadaci ( sve dokumentirano u obliku video materijala ili drugih digitalnih sadržaja)</w:t>
            </w:r>
            <w:r w:rsidR="00631080">
              <w:rPr>
                <w:rFonts w:ascii="Calibri" w:hAnsi="Calibri" w:cs="Calibri"/>
                <w:sz w:val="22"/>
                <w:szCs w:val="22"/>
              </w:rPr>
              <w:t xml:space="preserve">   NAPOMENA:</w:t>
            </w:r>
          </w:p>
          <w:p w14:paraId="69FA8640" w14:textId="54F61D68" w:rsidR="002D705C" w:rsidRPr="002803DC" w:rsidRDefault="002D705C" w:rsidP="002D705C">
            <w:pPr>
              <w:pStyle w:val="StandardWeb"/>
              <w:spacing w:before="0" w:beforeAutospacing="0" w:after="0" w:afterAutospacing="0"/>
              <w:ind w:left="738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7030A0"/>
                <w:sz w:val="22"/>
                <w:szCs w:val="22"/>
              </w:rPr>
              <w:t>Učenici sudionici škola partnera će dokumentirati aktivnosti provedene prema planu GIK-a predmeta biologije,</w:t>
            </w:r>
            <w:r w:rsidR="002D3DE6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 biologije s ekologijom, biologije s ekologijom i higijenom,</w:t>
            </w:r>
            <w:r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 kemije, informatike</w:t>
            </w:r>
            <w:r w:rsidR="002D3DE6">
              <w:rPr>
                <w:rFonts w:ascii="Calibri" w:hAnsi="Calibri" w:cs="Calibri"/>
                <w:color w:val="7030A0"/>
                <w:sz w:val="22"/>
                <w:szCs w:val="22"/>
              </w:rPr>
              <w:t>, fizike</w:t>
            </w:r>
            <w:r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 kroz cijelu nastavnu godinu do </w:t>
            </w:r>
            <w:r w:rsidR="00631080">
              <w:rPr>
                <w:rFonts w:ascii="Calibri" w:hAnsi="Calibri" w:cs="Calibri"/>
                <w:color w:val="7030A0"/>
                <w:sz w:val="22"/>
                <w:szCs w:val="22"/>
              </w:rPr>
              <w:t>svibnja.</w:t>
            </w:r>
          </w:p>
          <w:p w14:paraId="52C199AC" w14:textId="77777777" w:rsidR="00486D46" w:rsidRPr="00063E5C" w:rsidRDefault="00486D46" w:rsidP="00486D46">
            <w:pPr>
              <w:pStyle w:val="StandardWeb"/>
              <w:spacing w:before="0" w:beforeAutospacing="0" w:after="0" w:afterAutospacing="0"/>
              <w:ind w:left="738" w:hanging="567"/>
              <w:rPr>
                <w:rFonts w:ascii="Calibri" w:hAnsi="Calibri" w:cs="Calibri"/>
                <w:color w:val="262626" w:themeColor="text1" w:themeTint="D9"/>
                <w:sz w:val="22"/>
                <w:szCs w:val="22"/>
              </w:rPr>
            </w:pPr>
            <w:r>
              <w:rPr>
                <w:rFonts w:ascii="Calibri" w:hAnsi="Calibri" w:cs="Calibri"/>
                <w:color w:val="7030A0"/>
                <w:sz w:val="22"/>
                <w:szCs w:val="22"/>
              </w:rPr>
              <w:t>_____________________________</w:t>
            </w:r>
          </w:p>
          <w:p w14:paraId="71D939D5" w14:textId="225767EC" w:rsidR="00486D46" w:rsidRPr="00631080" w:rsidRDefault="00486D46" w:rsidP="00631080">
            <w:pPr>
              <w:pStyle w:val="StandardWeb"/>
              <w:spacing w:before="0" w:beforeAutospacing="0" w:after="0" w:afterAutospacing="0"/>
              <w:ind w:left="738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58C92F2" w14:textId="56E0CD30" w:rsidR="00486D46" w:rsidRPr="00D26BEE" w:rsidRDefault="00631080" w:rsidP="00486D46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ind w:left="738" w:hanging="567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7030A0"/>
                <w:sz w:val="22"/>
                <w:szCs w:val="22"/>
              </w:rPr>
              <w:t>01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.2.2021. – </w:t>
            </w:r>
            <w:r>
              <w:rPr>
                <w:rFonts w:ascii="Calibri" w:hAnsi="Calibri" w:cs="Calibri"/>
                <w:color w:val="7030A0"/>
                <w:sz w:val="22"/>
                <w:szCs w:val="22"/>
              </w:rPr>
              <w:t>10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.2.202</w:t>
            </w:r>
            <w:r>
              <w:rPr>
                <w:rFonts w:ascii="Calibri" w:hAnsi="Calibri" w:cs="Calibri"/>
                <w:color w:val="7030A0"/>
                <w:sz w:val="22"/>
                <w:szCs w:val="22"/>
              </w:rPr>
              <w:t>2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</w:t>
            </w:r>
            <w:r w:rsidR="00486D46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 </w:t>
            </w:r>
            <w:r w:rsidR="00486D46" w:rsidRPr="00D26B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Obilježavanje Dana sigurn</w:t>
            </w:r>
            <w:r w:rsidR="00486D4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ijeg</w:t>
            </w:r>
            <w:r w:rsidR="00486D46" w:rsidRPr="00D26B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internet</w:t>
            </w:r>
            <w:r w:rsidR="00486D4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 (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</w:t>
            </w:r>
            <w:r w:rsidR="00486D4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 2.). Izrada materijala po želji (IKT).</w:t>
            </w:r>
          </w:p>
          <w:p w14:paraId="6CEE1D69" w14:textId="2E8FE378" w:rsidR="00486D46" w:rsidRDefault="00486D46" w:rsidP="00486D46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ind w:left="738" w:hanging="567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1</w:t>
            </w:r>
            <w:r w:rsidR="00631080">
              <w:rPr>
                <w:rFonts w:ascii="Calibri" w:hAnsi="Calibri" w:cs="Calibri"/>
                <w:color w:val="7030A0"/>
                <w:sz w:val="22"/>
                <w:szCs w:val="22"/>
              </w:rPr>
              <w:t>4</w:t>
            </w:r>
            <w:r w:rsidRPr="00063E5C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.2. – </w:t>
            </w:r>
            <w:r w:rsidR="00631080">
              <w:rPr>
                <w:rFonts w:ascii="Calibri" w:hAnsi="Calibri" w:cs="Calibri"/>
                <w:color w:val="7030A0"/>
                <w:sz w:val="22"/>
                <w:szCs w:val="22"/>
              </w:rPr>
              <w:t>25</w:t>
            </w:r>
            <w:r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.2.202</w:t>
            </w:r>
            <w:r w:rsidR="00631080">
              <w:rPr>
                <w:rFonts w:ascii="Calibri" w:hAnsi="Calibri" w:cs="Calibri"/>
                <w:color w:val="7030A0"/>
                <w:sz w:val="22"/>
                <w:szCs w:val="22"/>
              </w:rPr>
              <w:t>2</w:t>
            </w:r>
            <w:r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 </w:t>
            </w:r>
            <w:r w:rsidRPr="00D26B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Objava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materijala o sigurnosti na internetu na TwinSpace-u.</w:t>
            </w:r>
          </w:p>
          <w:p w14:paraId="6116325B" w14:textId="6123D7C5" w:rsidR="00631080" w:rsidRPr="00D26BEE" w:rsidRDefault="00631080" w:rsidP="00631080">
            <w:pPr>
              <w:pStyle w:val="StandardWeb"/>
              <w:spacing w:before="0" w:beforeAutospacing="0" w:after="0" w:afterAutospacing="0"/>
              <w:ind w:left="17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7030A0"/>
                <w:sz w:val="22"/>
                <w:szCs w:val="22"/>
              </w:rPr>
              <w:t>_______________________________</w:t>
            </w:r>
          </w:p>
          <w:p w14:paraId="05EB3AA3" w14:textId="0DD8D14B" w:rsidR="00486D46" w:rsidRPr="00D26BEE" w:rsidRDefault="00486D46" w:rsidP="00486D46">
            <w:pPr>
              <w:pStyle w:val="Odlomakpopisa"/>
              <w:numPr>
                <w:ilvl w:val="0"/>
                <w:numId w:val="3"/>
              </w:numPr>
              <w:ind w:left="738" w:hanging="567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D26BEE">
              <w:rPr>
                <w:rFonts w:ascii="Calibri" w:hAnsi="Calibri" w:cs="Calibri"/>
                <w:color w:val="7030A0"/>
              </w:rPr>
              <w:t xml:space="preserve">1.3. – </w:t>
            </w:r>
            <w:r w:rsidR="00631080">
              <w:rPr>
                <w:rFonts w:ascii="Calibri" w:hAnsi="Calibri" w:cs="Calibri"/>
                <w:color w:val="7030A0"/>
              </w:rPr>
              <w:t>25</w:t>
            </w:r>
            <w:r w:rsidRPr="00D26BEE">
              <w:rPr>
                <w:rFonts w:ascii="Calibri" w:hAnsi="Calibri" w:cs="Calibri"/>
                <w:color w:val="7030A0"/>
              </w:rPr>
              <w:t>.3.202</w:t>
            </w:r>
            <w:r w:rsidR="00631080">
              <w:rPr>
                <w:rFonts w:ascii="Calibri" w:hAnsi="Calibri" w:cs="Calibri"/>
                <w:color w:val="7030A0"/>
              </w:rPr>
              <w:t>2</w:t>
            </w:r>
            <w:r w:rsidRPr="00D26BEE">
              <w:rPr>
                <w:rFonts w:ascii="Calibri" w:hAnsi="Calibri" w:cs="Calibri"/>
                <w:color w:val="7030A0"/>
              </w:rPr>
              <w:t xml:space="preserve">. </w:t>
            </w:r>
            <w:r w:rsidR="00631080" w:rsidRPr="00631080">
              <w:rPr>
                <w:rFonts w:ascii="Calibri" w:hAnsi="Calibri" w:cs="Calibri"/>
              </w:rPr>
              <w:t>Izrada vremenskih lenti ( biljke, životinje)</w:t>
            </w:r>
          </w:p>
          <w:p w14:paraId="2C352B80" w14:textId="3C4A17B0" w:rsidR="00486D46" w:rsidRPr="004A3AF4" w:rsidRDefault="00631080" w:rsidP="00486D46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ind w:left="738" w:hanging="567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7030A0"/>
                <w:sz w:val="22"/>
                <w:szCs w:val="22"/>
              </w:rPr>
              <w:t>28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.3. – </w:t>
            </w:r>
            <w:r>
              <w:rPr>
                <w:rFonts w:ascii="Calibri" w:hAnsi="Calibri" w:cs="Calibri"/>
                <w:color w:val="7030A0"/>
                <w:sz w:val="22"/>
                <w:szCs w:val="22"/>
              </w:rPr>
              <w:t>31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.3.202</w:t>
            </w:r>
            <w:r>
              <w:rPr>
                <w:rFonts w:ascii="Calibri" w:hAnsi="Calibri" w:cs="Calibri"/>
                <w:color w:val="7030A0"/>
                <w:sz w:val="22"/>
                <w:szCs w:val="22"/>
              </w:rPr>
              <w:t>2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</w:t>
            </w:r>
            <w:r w:rsidR="00486D46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 </w:t>
            </w:r>
            <w:r w:rsidRPr="004A3AF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Objava vremenskih lenti, </w:t>
            </w:r>
            <w:r w:rsidR="004A3AF4" w:rsidRPr="004A3AF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su</w:t>
            </w:r>
            <w:r w:rsidRPr="004A3AF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rad</w:t>
            </w:r>
            <w:r w:rsidR="004A3AF4" w:rsidRPr="004A3AF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nja</w:t>
            </w:r>
            <w:r w:rsidRPr="004A3AF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u grupama na Zoom platformi</w:t>
            </w:r>
            <w:r w:rsidR="004A3AF4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 </w:t>
            </w:r>
          </w:p>
          <w:p w14:paraId="017B851F" w14:textId="74234A06" w:rsidR="004A3AF4" w:rsidRPr="002803DC" w:rsidRDefault="004A3AF4" w:rsidP="004A3AF4">
            <w:pPr>
              <w:pStyle w:val="StandardWeb"/>
              <w:spacing w:before="0" w:beforeAutospacing="0" w:after="0" w:afterAutospacing="0"/>
              <w:ind w:left="17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7030A0"/>
                <w:sz w:val="22"/>
                <w:szCs w:val="22"/>
              </w:rPr>
              <w:t>_____________________________</w:t>
            </w:r>
          </w:p>
          <w:p w14:paraId="0ED28E64" w14:textId="31600633" w:rsidR="00486D46" w:rsidRPr="002803DC" w:rsidRDefault="004A3AF4" w:rsidP="00486D46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ind w:left="738" w:hanging="567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7030A0"/>
                <w:sz w:val="22"/>
                <w:szCs w:val="22"/>
              </w:rPr>
              <w:t>04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7030A0"/>
                <w:sz w:val="22"/>
                <w:szCs w:val="22"/>
              </w:rPr>
              <w:t>04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. – </w:t>
            </w:r>
            <w:r>
              <w:rPr>
                <w:rFonts w:ascii="Calibri" w:hAnsi="Calibri" w:cs="Calibri"/>
                <w:color w:val="7030A0"/>
                <w:sz w:val="22"/>
                <w:szCs w:val="22"/>
              </w:rPr>
              <w:t>08.04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.202</w:t>
            </w:r>
            <w:r>
              <w:rPr>
                <w:rFonts w:ascii="Calibri" w:hAnsi="Calibri" w:cs="Calibri"/>
                <w:color w:val="7030A0"/>
                <w:sz w:val="22"/>
                <w:szCs w:val="22"/>
              </w:rPr>
              <w:t>2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</w:t>
            </w:r>
            <w:r w:rsidR="00486D46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 </w:t>
            </w:r>
            <w:r w:rsidRPr="002D3DE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Priprema i obilježavanje Svjetskog dana zdravlja (07.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04.)</w:t>
            </w:r>
          </w:p>
          <w:p w14:paraId="3EAD5158" w14:textId="748EE899" w:rsidR="00486D46" w:rsidRPr="002803DC" w:rsidRDefault="002D3DE6" w:rsidP="00486D46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ind w:left="738" w:hanging="567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7030A0"/>
                <w:sz w:val="22"/>
                <w:szCs w:val="22"/>
              </w:rPr>
              <w:t>11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7030A0"/>
                <w:sz w:val="22"/>
                <w:szCs w:val="22"/>
              </w:rPr>
              <w:t>04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. – </w:t>
            </w:r>
            <w:r>
              <w:rPr>
                <w:rFonts w:ascii="Calibri" w:hAnsi="Calibri" w:cs="Calibri"/>
                <w:color w:val="7030A0"/>
                <w:sz w:val="22"/>
                <w:szCs w:val="22"/>
              </w:rPr>
              <w:t>14.04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.202</w:t>
            </w:r>
            <w:r>
              <w:rPr>
                <w:rFonts w:ascii="Calibri" w:hAnsi="Calibri" w:cs="Calibri"/>
                <w:color w:val="7030A0"/>
                <w:sz w:val="22"/>
                <w:szCs w:val="22"/>
              </w:rPr>
              <w:t>2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</w:t>
            </w:r>
            <w:r w:rsidR="00486D46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 </w:t>
            </w:r>
            <w:r w:rsidRPr="002D3DE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2. predavanje – doktor školske medicine</w:t>
            </w:r>
          </w:p>
          <w:p w14:paraId="1A166D98" w14:textId="1CBB03E5" w:rsidR="00486D46" w:rsidRDefault="00486D46" w:rsidP="00486D46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ind w:left="738" w:hanging="567"/>
              <w:rPr>
                <w:rFonts w:ascii="Calibri" w:hAnsi="Calibri" w:cs="Calibri"/>
                <w:sz w:val="22"/>
                <w:szCs w:val="22"/>
              </w:rPr>
            </w:pPr>
            <w:r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2</w:t>
            </w:r>
            <w:r w:rsidR="002D3DE6">
              <w:rPr>
                <w:rFonts w:ascii="Calibri" w:hAnsi="Calibri" w:cs="Calibri"/>
                <w:color w:val="7030A0"/>
                <w:sz w:val="22"/>
                <w:szCs w:val="22"/>
              </w:rPr>
              <w:t>5</w:t>
            </w:r>
            <w:r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</w:t>
            </w:r>
            <w:r w:rsidR="002D3DE6">
              <w:rPr>
                <w:rFonts w:ascii="Calibri" w:hAnsi="Calibri" w:cs="Calibri"/>
                <w:color w:val="7030A0"/>
                <w:sz w:val="22"/>
                <w:szCs w:val="22"/>
              </w:rPr>
              <w:t>04.</w:t>
            </w:r>
            <w:r w:rsidRPr="00063E5C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 – </w:t>
            </w:r>
            <w:r w:rsidR="002D3DE6">
              <w:rPr>
                <w:rFonts w:ascii="Calibri" w:hAnsi="Calibri" w:cs="Calibri"/>
                <w:color w:val="7030A0"/>
                <w:sz w:val="22"/>
                <w:szCs w:val="22"/>
              </w:rPr>
              <w:t>30</w:t>
            </w:r>
            <w:r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</w:t>
            </w:r>
            <w:r w:rsidR="002D3DE6">
              <w:rPr>
                <w:rFonts w:ascii="Calibri" w:hAnsi="Calibri" w:cs="Calibri"/>
                <w:color w:val="7030A0"/>
                <w:sz w:val="22"/>
                <w:szCs w:val="22"/>
              </w:rPr>
              <w:t>0</w:t>
            </w:r>
            <w:r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4. 202</w:t>
            </w:r>
            <w:r w:rsidR="002D3DE6">
              <w:rPr>
                <w:rFonts w:ascii="Calibri" w:hAnsi="Calibri" w:cs="Calibri"/>
                <w:color w:val="7030A0"/>
                <w:sz w:val="22"/>
                <w:szCs w:val="22"/>
              </w:rPr>
              <w:t>2</w:t>
            </w:r>
            <w:r w:rsidRPr="00063E5C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. </w:t>
            </w:r>
            <w:r w:rsidR="002D3DE6" w:rsidRPr="002D3DE6">
              <w:rPr>
                <w:rFonts w:ascii="Calibri" w:hAnsi="Calibri" w:cs="Calibri"/>
                <w:sz w:val="22"/>
                <w:szCs w:val="22"/>
              </w:rPr>
              <w:t>Zoom sastanak svih sudionika projekta</w:t>
            </w:r>
            <w:r w:rsidR="002D3DE6">
              <w:rPr>
                <w:rFonts w:ascii="Calibri" w:hAnsi="Calibri" w:cs="Calibri"/>
                <w:sz w:val="22"/>
                <w:szCs w:val="22"/>
              </w:rPr>
              <w:t xml:space="preserve"> – interaktivnost učenika sudionika (rad u grupama i kvizovi), </w:t>
            </w:r>
            <w:r w:rsidR="002D3DE6" w:rsidRPr="002D3DE6">
              <w:rPr>
                <w:rFonts w:ascii="Calibri" w:hAnsi="Calibri" w:cs="Calibri"/>
                <w:sz w:val="22"/>
                <w:szCs w:val="22"/>
              </w:rPr>
              <w:t xml:space="preserve"> objava materijala na </w:t>
            </w:r>
            <w:r w:rsidR="002D3DE6">
              <w:rPr>
                <w:rFonts w:ascii="Calibri" w:hAnsi="Calibri" w:cs="Calibri"/>
                <w:sz w:val="22"/>
                <w:szCs w:val="22"/>
              </w:rPr>
              <w:t>T</w:t>
            </w:r>
            <w:r w:rsidR="002D3DE6" w:rsidRPr="002D3DE6">
              <w:rPr>
                <w:rFonts w:ascii="Calibri" w:hAnsi="Calibri" w:cs="Calibri"/>
                <w:sz w:val="22"/>
                <w:szCs w:val="22"/>
              </w:rPr>
              <w:t>win</w:t>
            </w:r>
            <w:r w:rsidR="002D3DE6">
              <w:rPr>
                <w:rFonts w:ascii="Calibri" w:hAnsi="Calibri" w:cs="Calibri"/>
                <w:sz w:val="22"/>
                <w:szCs w:val="22"/>
              </w:rPr>
              <w:t>s</w:t>
            </w:r>
            <w:r w:rsidR="002D3DE6" w:rsidRPr="002D3DE6">
              <w:rPr>
                <w:rFonts w:ascii="Calibri" w:hAnsi="Calibri" w:cs="Calibri"/>
                <w:sz w:val="22"/>
                <w:szCs w:val="22"/>
              </w:rPr>
              <w:t>pace-u</w:t>
            </w:r>
          </w:p>
          <w:p w14:paraId="4D911FDD" w14:textId="7163AAAE" w:rsidR="002D3DE6" w:rsidRPr="002D3DE6" w:rsidRDefault="002D3DE6" w:rsidP="002D3DE6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     _____________________________</w:t>
            </w:r>
          </w:p>
          <w:p w14:paraId="697724C7" w14:textId="6BD3A7BC" w:rsidR="00486D46" w:rsidRPr="00551C81" w:rsidRDefault="00551C81" w:rsidP="00486D46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ind w:left="738" w:hanging="567"/>
              <w:rPr>
                <w:rFonts w:ascii="Calibri" w:hAnsi="Calibri" w:cs="Calibri"/>
                <w:color w:val="7030A0"/>
                <w:sz w:val="22"/>
                <w:szCs w:val="22"/>
              </w:rPr>
            </w:pPr>
            <w:r>
              <w:rPr>
                <w:rFonts w:ascii="Calibri" w:hAnsi="Calibri" w:cs="Calibri"/>
                <w:color w:val="7030A0"/>
                <w:sz w:val="22"/>
                <w:szCs w:val="22"/>
              </w:rPr>
              <w:t>0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2.</w:t>
            </w:r>
            <w:r>
              <w:rPr>
                <w:rFonts w:ascii="Calibri" w:hAnsi="Calibri" w:cs="Calibri"/>
                <w:color w:val="7030A0"/>
                <w:sz w:val="22"/>
                <w:szCs w:val="22"/>
              </w:rPr>
              <w:t>05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. – </w:t>
            </w:r>
            <w:r>
              <w:rPr>
                <w:rFonts w:ascii="Calibri" w:hAnsi="Calibri" w:cs="Calibri"/>
                <w:color w:val="7030A0"/>
                <w:sz w:val="22"/>
                <w:szCs w:val="22"/>
              </w:rPr>
              <w:t>31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7030A0"/>
                <w:sz w:val="22"/>
                <w:szCs w:val="22"/>
              </w:rPr>
              <w:t>05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.202</w:t>
            </w:r>
            <w:r>
              <w:rPr>
                <w:rFonts w:ascii="Calibri" w:hAnsi="Calibri" w:cs="Calibri"/>
                <w:color w:val="7030A0"/>
                <w:sz w:val="22"/>
                <w:szCs w:val="22"/>
              </w:rPr>
              <w:t>2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</w:t>
            </w:r>
            <w:r w:rsidR="00486D46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 </w:t>
            </w:r>
            <w:r w:rsidRPr="00551C81">
              <w:rPr>
                <w:rFonts w:ascii="Calibri" w:hAnsi="Calibri" w:cs="Calibri"/>
                <w:sz w:val="22"/>
                <w:szCs w:val="22"/>
              </w:rPr>
              <w:t>Pripreme i obilježavanje Svjetskog dana nepušenja</w:t>
            </w:r>
            <w:r>
              <w:rPr>
                <w:rFonts w:ascii="Calibri" w:hAnsi="Calibri" w:cs="Calibri"/>
                <w:sz w:val="22"/>
                <w:szCs w:val="22"/>
              </w:rPr>
              <w:t>; Diseminacija projekta</w:t>
            </w:r>
            <w:r w:rsidR="00CC6D57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CC6D57" w:rsidRPr="00742AC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sudjelovanje učenika u radijskoj emisiji na županijskom radiju</w:t>
            </w:r>
            <w:r w:rsidR="00CC6D5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; </w:t>
            </w:r>
            <w:r w:rsidR="00CC6D57" w:rsidRPr="00742AC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prezent</w:t>
            </w:r>
            <w:r w:rsidR="00CC6D5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iranje</w:t>
            </w:r>
            <w:r w:rsidR="00CC6D57" w:rsidRPr="00742AC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projekta u lokalnim glasilima</w:t>
            </w:r>
          </w:p>
          <w:p w14:paraId="5DEC7179" w14:textId="7E4E6067" w:rsidR="00551C81" w:rsidRPr="00063E5C" w:rsidRDefault="00551C81" w:rsidP="00486D46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ind w:left="738" w:hanging="567"/>
              <w:rPr>
                <w:rFonts w:ascii="Calibri" w:hAnsi="Calibri" w:cs="Calibri"/>
                <w:color w:val="7030A0"/>
                <w:sz w:val="22"/>
                <w:szCs w:val="22"/>
              </w:rPr>
            </w:pPr>
            <w:r>
              <w:rPr>
                <w:rFonts w:ascii="Calibri" w:hAnsi="Calibri" w:cs="Calibri"/>
                <w:color w:val="7030A0"/>
                <w:sz w:val="22"/>
                <w:szCs w:val="22"/>
              </w:rPr>
              <w:lastRenderedPageBreak/>
              <w:t xml:space="preserve">13.05.2022. </w:t>
            </w:r>
            <w:r w:rsidRPr="00742AC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Jednodnevni izlet sudionika u Imotski na Modro i crveno jezero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/ Jednodnevni izlet Split/Zadar</w:t>
            </w:r>
          </w:p>
          <w:p w14:paraId="1ACAC7DA" w14:textId="68F0B11C" w:rsidR="00486D46" w:rsidRPr="00063E5C" w:rsidRDefault="00551C81" w:rsidP="00486D46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ind w:left="738" w:hanging="567"/>
              <w:rPr>
                <w:rFonts w:ascii="Calibri" w:hAnsi="Calibri" w:cs="Calibri"/>
                <w:color w:val="7030A0"/>
                <w:sz w:val="22"/>
                <w:szCs w:val="22"/>
              </w:rPr>
            </w:pPr>
            <w:r>
              <w:rPr>
                <w:rFonts w:ascii="Calibri" w:hAnsi="Calibri" w:cs="Calibri"/>
                <w:color w:val="7030A0"/>
                <w:sz w:val="22"/>
                <w:szCs w:val="22"/>
              </w:rPr>
              <w:t>01.06.-03.06.2022</w:t>
            </w:r>
            <w:r w:rsidR="00486D46" w:rsidRPr="00063E5C">
              <w:rPr>
                <w:rFonts w:ascii="Calibri" w:hAnsi="Calibri" w:cs="Calibri"/>
                <w:color w:val="7030A0"/>
                <w:sz w:val="22"/>
                <w:szCs w:val="22"/>
              </w:rPr>
              <w:t>.</w:t>
            </w:r>
            <w:r w:rsidR="00486D46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 </w:t>
            </w:r>
            <w:r w:rsidRPr="00551C81">
              <w:rPr>
                <w:rFonts w:ascii="Calibri" w:hAnsi="Calibri" w:cs="Calibri"/>
                <w:sz w:val="22"/>
                <w:szCs w:val="22"/>
              </w:rPr>
              <w:t>Evaluacija i zatvaranje projekta, Zoom sastanak</w:t>
            </w:r>
            <w:r w:rsidR="00CC6D57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CC6D5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analiza projekta, diskusija i zaključak</w:t>
            </w:r>
          </w:p>
          <w:p w14:paraId="7C9460A6" w14:textId="37E57BEF" w:rsidR="006A3C34" w:rsidRPr="00CC6D57" w:rsidRDefault="006A3C34" w:rsidP="00CC6D57">
            <w:pPr>
              <w:pStyle w:val="StandardWeb"/>
              <w:spacing w:before="0" w:beforeAutospacing="0" w:after="0" w:afterAutospacing="0"/>
              <w:ind w:left="738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</w:tc>
      </w:tr>
      <w:tr w:rsidR="00486D46" w14:paraId="1FB8690C" w14:textId="77777777" w:rsidTr="00921188">
        <w:tc>
          <w:tcPr>
            <w:tcW w:w="9175" w:type="dxa"/>
          </w:tcPr>
          <w:p w14:paraId="71352AD0" w14:textId="5896EB8E" w:rsidR="00486D46" w:rsidRPr="006A3C34" w:rsidRDefault="00486D46" w:rsidP="00486D46">
            <w:pPr>
              <w:pStyle w:val="StandardWeb"/>
              <w:spacing w:beforeAutospacing="0" w:afterAutospacing="0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6A3C34">
              <w:rPr>
                <w:rFonts w:asciiTheme="minorHAnsi" w:eastAsiaTheme="minorHAnsi" w:hAnsiTheme="minorHAnsi" w:cstheme="minorBidi"/>
                <w:b/>
                <w:bCs/>
                <w:color w:val="002060"/>
                <w:szCs w:val="22"/>
                <w:lang w:eastAsia="en-US"/>
              </w:rPr>
              <w:lastRenderedPageBreak/>
              <w:t>Komunikacija s partnerima (učestalost, email/tel/skype )</w:t>
            </w:r>
          </w:p>
        </w:tc>
      </w:tr>
      <w:tr w:rsidR="00486D46" w14:paraId="58B2819A" w14:textId="77777777" w:rsidTr="00921188">
        <w:tc>
          <w:tcPr>
            <w:tcW w:w="9175" w:type="dxa"/>
          </w:tcPr>
          <w:p w14:paraId="12FB95E7" w14:textId="47B9A8D2" w:rsidR="00486D46" w:rsidRDefault="006A3C34" w:rsidP="00486D46">
            <w:pPr>
              <w:pStyle w:val="StandardWeb"/>
              <w:spacing w:beforeAutospacing="0" w:afterAutospacing="0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2B467B">
              <w:rPr>
                <w:rFonts w:ascii="Calibri" w:hAnsi="Calibri" w:cs="Calibri"/>
                <w:sz w:val="22"/>
                <w:szCs w:val="22"/>
              </w:rPr>
              <w:t>Na tjednoj razini: e-mail, telefon, TwinSpace, Zoom</w:t>
            </w:r>
          </w:p>
        </w:tc>
      </w:tr>
      <w:tr w:rsidR="00486D46" w14:paraId="684CB097" w14:textId="77777777" w:rsidTr="00921188">
        <w:tc>
          <w:tcPr>
            <w:tcW w:w="9175" w:type="dxa"/>
          </w:tcPr>
          <w:p w14:paraId="02FE13DD" w14:textId="6A7F351F" w:rsidR="00486D46" w:rsidRDefault="00486D46" w:rsidP="00486D46">
            <w:pPr>
              <w:pStyle w:val="StandardWeb"/>
              <w:spacing w:beforeAutospacing="0" w:afterAutospacing="0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2B467B">
              <w:rPr>
                <w:rFonts w:asciiTheme="minorHAnsi" w:eastAsiaTheme="minorHAnsi" w:hAnsiTheme="minorHAnsi" w:cstheme="minorBidi"/>
                <w:b/>
                <w:bCs/>
                <w:color w:val="002060"/>
                <w:szCs w:val="22"/>
                <w:lang w:eastAsia="en-US"/>
              </w:rPr>
              <w:t>Uključenost drugih partnera    (kolege iz drugih predmeta, roditelji, udruge, organizacije )</w:t>
            </w:r>
          </w:p>
        </w:tc>
      </w:tr>
      <w:tr w:rsidR="00486D46" w14:paraId="146ED439" w14:textId="77777777" w:rsidTr="00921188">
        <w:tc>
          <w:tcPr>
            <w:tcW w:w="9175" w:type="dxa"/>
          </w:tcPr>
          <w:p w14:paraId="3F5C175E" w14:textId="3665FE8D" w:rsidR="00CC6D57" w:rsidRDefault="00CC6D57" w:rsidP="00486D46">
            <w:pPr>
              <w:pStyle w:val="StandardWeb"/>
              <w:spacing w:beforeAutospacing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Josipa Poduje</w:t>
            </w:r>
            <w:r w:rsidR="006A3C34" w:rsidRPr="002B467B">
              <w:rPr>
                <w:rFonts w:ascii="Calibri" w:hAnsi="Calibri" w:cs="Calibri"/>
                <w:sz w:val="22"/>
                <w:szCs w:val="22"/>
              </w:rPr>
              <w:t xml:space="preserve">, prof. biologije                           </w:t>
            </w:r>
            <w:r w:rsidR="00777761" w:rsidRPr="002B467B"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</w:p>
          <w:p w14:paraId="13882CF0" w14:textId="1CF06AE8" w:rsidR="006A3C34" w:rsidRPr="002B467B" w:rsidRDefault="006A3C34" w:rsidP="00486D46">
            <w:pPr>
              <w:pStyle w:val="StandardWeb"/>
              <w:spacing w:beforeAutospacing="0" w:afterAutospacing="0"/>
              <w:rPr>
                <w:rFonts w:ascii="Calibri" w:hAnsi="Calibri" w:cs="Calibri"/>
                <w:sz w:val="22"/>
                <w:szCs w:val="22"/>
              </w:rPr>
            </w:pPr>
            <w:r w:rsidRPr="002B467B">
              <w:rPr>
                <w:rFonts w:ascii="Calibri" w:hAnsi="Calibri" w:cs="Calibri"/>
                <w:sz w:val="22"/>
                <w:szCs w:val="22"/>
              </w:rPr>
              <w:t>Doma Zidar, prof. biologije</w:t>
            </w:r>
          </w:p>
          <w:p w14:paraId="5035AF64" w14:textId="4E421614" w:rsidR="008863A7" w:rsidRPr="002B467B" w:rsidRDefault="006A3C34" w:rsidP="00486D46">
            <w:pPr>
              <w:pStyle w:val="StandardWeb"/>
              <w:spacing w:beforeAutospacing="0" w:afterAutospacing="0"/>
              <w:rPr>
                <w:rFonts w:ascii="Calibri" w:hAnsi="Calibri" w:cs="Calibri"/>
                <w:sz w:val="22"/>
                <w:szCs w:val="22"/>
              </w:rPr>
            </w:pPr>
            <w:r w:rsidRPr="002B467B">
              <w:rPr>
                <w:rFonts w:ascii="Calibri" w:hAnsi="Calibri" w:cs="Calibri"/>
                <w:sz w:val="22"/>
                <w:szCs w:val="22"/>
              </w:rPr>
              <w:t>Sanja Šimac, prof. biologije</w:t>
            </w:r>
          </w:p>
          <w:p w14:paraId="77C01B90" w14:textId="4B7EE54C" w:rsidR="00777761" w:rsidRPr="002B467B" w:rsidRDefault="00777761" w:rsidP="00486D46">
            <w:pPr>
              <w:pStyle w:val="StandardWeb"/>
              <w:spacing w:beforeAutospacing="0" w:afterAutospacing="0"/>
              <w:rPr>
                <w:rFonts w:ascii="Calibri" w:hAnsi="Calibri" w:cs="Calibri"/>
                <w:sz w:val="22"/>
                <w:szCs w:val="22"/>
              </w:rPr>
            </w:pPr>
            <w:r w:rsidRPr="002B467B">
              <w:rPr>
                <w:rFonts w:ascii="Calibri" w:hAnsi="Calibri" w:cs="Calibri"/>
                <w:sz w:val="22"/>
                <w:szCs w:val="22"/>
              </w:rPr>
              <w:t xml:space="preserve">Marijana Vuković, prof. biologije                                 </w:t>
            </w:r>
          </w:p>
          <w:p w14:paraId="4547AA40" w14:textId="77777777" w:rsidR="00CC6D57" w:rsidRDefault="00777761" w:rsidP="00486D46">
            <w:pPr>
              <w:pStyle w:val="StandardWeb"/>
              <w:spacing w:beforeAutospacing="0" w:afterAutospacing="0"/>
              <w:rPr>
                <w:rFonts w:ascii="Calibri" w:hAnsi="Calibri" w:cs="Calibri"/>
                <w:sz w:val="22"/>
                <w:szCs w:val="22"/>
              </w:rPr>
            </w:pPr>
            <w:r w:rsidRPr="002B467B">
              <w:rPr>
                <w:rFonts w:ascii="Calibri" w:hAnsi="Calibri" w:cs="Calibri"/>
                <w:sz w:val="22"/>
                <w:szCs w:val="22"/>
              </w:rPr>
              <w:t xml:space="preserve">Martina Mašić, prof. informatike  </w:t>
            </w:r>
          </w:p>
          <w:p w14:paraId="487CB9D4" w14:textId="695B22E7" w:rsidR="00777761" w:rsidRPr="002B467B" w:rsidRDefault="00CC6D57" w:rsidP="00486D46">
            <w:pPr>
              <w:pStyle w:val="StandardWeb"/>
              <w:spacing w:beforeAutospacing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Josipa Caktaš, prof biologije</w:t>
            </w:r>
            <w:r w:rsidR="00777761" w:rsidRPr="002B467B"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  <w:r w:rsidR="007F0397"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</w:p>
          <w:p w14:paraId="6B01840C" w14:textId="6F6DAA4F" w:rsidR="00777761" w:rsidRDefault="00CC6D57" w:rsidP="00486D46">
            <w:pPr>
              <w:pStyle w:val="StandardWeb"/>
              <w:spacing w:beforeAutospacing="0" w:afterAutospacing="0"/>
              <w:rPr>
                <w:rFonts w:ascii="Calibri" w:hAnsi="Calibri" w:cs="Calibri"/>
                <w:sz w:val="22"/>
                <w:szCs w:val="22"/>
              </w:rPr>
            </w:pPr>
            <w:r w:rsidRPr="002B467B">
              <w:rPr>
                <w:rFonts w:ascii="Calibri" w:hAnsi="Calibri" w:cs="Calibri"/>
                <w:sz w:val="22"/>
                <w:szCs w:val="22"/>
              </w:rPr>
              <w:t>Nela Mandić, prof, biologije</w:t>
            </w:r>
          </w:p>
          <w:p w14:paraId="5D2B894E" w14:textId="617D61E4" w:rsidR="00CC6D57" w:rsidRDefault="00CC6D57" w:rsidP="00486D46">
            <w:pPr>
              <w:pStyle w:val="StandardWeb"/>
              <w:spacing w:beforeAutospacing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Renata Ruić Funčić, prof. kemije</w:t>
            </w:r>
          </w:p>
          <w:p w14:paraId="22215DC4" w14:textId="613A5EDF" w:rsidR="00CC6D57" w:rsidRDefault="00CC6D57" w:rsidP="00486D46">
            <w:pPr>
              <w:pStyle w:val="StandardWeb"/>
              <w:spacing w:beforeAutospacing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Elizabeta Dorkin- Milković, prof.kemije</w:t>
            </w:r>
          </w:p>
          <w:p w14:paraId="17567857" w14:textId="1BC434F0" w:rsidR="00CC6D57" w:rsidRPr="002B467B" w:rsidRDefault="00CC6D57" w:rsidP="00486D46">
            <w:pPr>
              <w:pStyle w:val="StandardWeb"/>
              <w:spacing w:beforeAutospacing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Martina Jeršek, prof.fizike</w:t>
            </w:r>
          </w:p>
          <w:p w14:paraId="375903CA" w14:textId="15B36918" w:rsidR="00A260E7" w:rsidRPr="002B467B" w:rsidRDefault="006A3C34" w:rsidP="00486D46">
            <w:pPr>
              <w:pStyle w:val="StandardWeb"/>
              <w:spacing w:beforeAutospacing="0" w:afterAutospacing="0"/>
              <w:rPr>
                <w:rFonts w:ascii="Calibri" w:hAnsi="Calibri" w:cs="Calibri"/>
                <w:sz w:val="22"/>
                <w:szCs w:val="22"/>
              </w:rPr>
            </w:pPr>
            <w:r w:rsidRPr="002B467B">
              <w:rPr>
                <w:rFonts w:ascii="Calibri" w:hAnsi="Calibri" w:cs="Calibri"/>
                <w:sz w:val="22"/>
                <w:szCs w:val="22"/>
              </w:rPr>
              <w:t xml:space="preserve">Predavači: </w:t>
            </w:r>
            <w:r w:rsidR="00CC6D57">
              <w:rPr>
                <w:rFonts w:ascii="Calibri" w:hAnsi="Calibri" w:cs="Calibri"/>
                <w:sz w:val="22"/>
                <w:szCs w:val="22"/>
              </w:rPr>
              <w:t>Josipa Caktaš, prof</w:t>
            </w:r>
            <w:r w:rsidR="00C30223">
              <w:rPr>
                <w:rFonts w:ascii="Calibri" w:hAnsi="Calibri" w:cs="Calibri"/>
                <w:sz w:val="22"/>
                <w:szCs w:val="22"/>
              </w:rPr>
              <w:t>.</w:t>
            </w:r>
            <w:r w:rsidR="00CC6D57">
              <w:rPr>
                <w:rFonts w:ascii="Calibri" w:hAnsi="Calibri" w:cs="Calibri"/>
                <w:sz w:val="22"/>
                <w:szCs w:val="22"/>
              </w:rPr>
              <w:t xml:space="preserve"> biologije</w:t>
            </w:r>
          </w:p>
          <w:p w14:paraId="52B5684B" w14:textId="7651B9BC" w:rsidR="00486D46" w:rsidRPr="002B467B" w:rsidRDefault="00486D46" w:rsidP="00486D46">
            <w:pPr>
              <w:pStyle w:val="StandardWeb"/>
              <w:spacing w:beforeAutospacing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6D46" w14:paraId="3A4FE031" w14:textId="77777777" w:rsidTr="00921188">
        <w:tc>
          <w:tcPr>
            <w:tcW w:w="9175" w:type="dxa"/>
          </w:tcPr>
          <w:p w14:paraId="1733D3C5" w14:textId="1A7A51F9" w:rsidR="00486D46" w:rsidRPr="002B467B" w:rsidRDefault="00486D46" w:rsidP="00486D46">
            <w:pPr>
              <w:pStyle w:val="StandardWeb"/>
              <w:spacing w:beforeAutospacing="0" w:afterAutospacing="0"/>
              <w:rPr>
                <w:rFonts w:asciiTheme="minorHAnsi" w:eastAsiaTheme="minorHAnsi" w:hAnsiTheme="minorHAnsi" w:cstheme="minorBidi"/>
                <w:b/>
                <w:bCs/>
                <w:color w:val="002060"/>
                <w:szCs w:val="22"/>
                <w:lang w:eastAsia="en-US"/>
              </w:rPr>
            </w:pPr>
            <w:r w:rsidRPr="002B467B">
              <w:rPr>
                <w:rFonts w:asciiTheme="minorHAnsi" w:eastAsiaTheme="minorHAnsi" w:hAnsiTheme="minorHAnsi" w:cstheme="minorBidi"/>
                <w:b/>
                <w:bCs/>
                <w:color w:val="002060"/>
                <w:szCs w:val="22"/>
                <w:lang w:eastAsia="en-US"/>
              </w:rPr>
              <w:t>Podjela rada među partnerima i suradnja među učiteljima ( jednaka podjela ili različite odgovornosti prema specijaliziranim područjima, vremenskim periodima )</w:t>
            </w:r>
          </w:p>
        </w:tc>
      </w:tr>
      <w:tr w:rsidR="00486D46" w14:paraId="1F987347" w14:textId="77777777" w:rsidTr="00921188">
        <w:tc>
          <w:tcPr>
            <w:tcW w:w="9175" w:type="dxa"/>
          </w:tcPr>
          <w:p w14:paraId="2A7D0B65" w14:textId="63C94E43" w:rsidR="0059089D" w:rsidRPr="002B467B" w:rsidRDefault="005F5DD4" w:rsidP="00486D46">
            <w:pPr>
              <w:pStyle w:val="StandardWeb"/>
              <w:spacing w:beforeAutospacing="0" w:afterAutospacing="0"/>
              <w:rPr>
                <w:rFonts w:ascii="Calibri" w:hAnsi="Calibri" w:cs="Calibri"/>
                <w:sz w:val="22"/>
                <w:szCs w:val="22"/>
              </w:rPr>
            </w:pPr>
            <w:r w:rsidRPr="002B467B">
              <w:rPr>
                <w:rFonts w:ascii="Calibri" w:hAnsi="Calibri" w:cs="Calibri"/>
                <w:sz w:val="22"/>
                <w:szCs w:val="22"/>
              </w:rPr>
              <w:t>Svi profesori sudjeluju u provedbi svih aktivnosti u projektu, no pojedini profesori će obavljati specifične aktivnosti vezane za njihovu struku</w:t>
            </w:r>
            <w:r w:rsidR="00C30223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32038DB" w14:textId="77777777" w:rsidR="00061967" w:rsidRDefault="00061967" w:rsidP="00486D46">
            <w:pPr>
              <w:pStyle w:val="StandardWeb"/>
              <w:spacing w:beforeAutospacing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502E69AA" w14:textId="1C1D17A1" w:rsidR="00345F24" w:rsidRPr="002B467B" w:rsidRDefault="00345F24" w:rsidP="00486D46">
            <w:pPr>
              <w:pStyle w:val="StandardWeb"/>
              <w:spacing w:beforeAutospacing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6D46" w14:paraId="1C8C885B" w14:textId="77777777" w:rsidTr="00921188">
        <w:tc>
          <w:tcPr>
            <w:tcW w:w="9175" w:type="dxa"/>
          </w:tcPr>
          <w:p w14:paraId="77BFDEC2" w14:textId="77777777" w:rsidR="00486D46" w:rsidRPr="002B467B" w:rsidRDefault="00486D46" w:rsidP="002B467B">
            <w:pPr>
              <w:pStyle w:val="Standard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bCs/>
                <w:color w:val="002060"/>
                <w:szCs w:val="22"/>
                <w:lang w:eastAsia="en-US"/>
              </w:rPr>
            </w:pPr>
            <w:r w:rsidRPr="002B467B">
              <w:rPr>
                <w:rFonts w:asciiTheme="minorHAnsi" w:eastAsiaTheme="minorHAnsi" w:hAnsiTheme="minorHAnsi" w:cstheme="minorBidi"/>
                <w:b/>
                <w:bCs/>
                <w:color w:val="002060"/>
                <w:szCs w:val="22"/>
                <w:lang w:eastAsia="en-US"/>
              </w:rPr>
              <w:t xml:space="preserve">Uključenost učenika </w:t>
            </w:r>
          </w:p>
          <w:p w14:paraId="460DDAB7" w14:textId="687018D8" w:rsidR="00486D46" w:rsidRPr="002B467B" w:rsidRDefault="00486D46" w:rsidP="002B467B">
            <w:pPr>
              <w:pStyle w:val="Standard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bCs/>
                <w:color w:val="002060"/>
                <w:szCs w:val="22"/>
                <w:lang w:eastAsia="en-US"/>
              </w:rPr>
            </w:pPr>
            <w:r w:rsidRPr="002B467B">
              <w:rPr>
                <w:rFonts w:asciiTheme="minorHAnsi" w:eastAsiaTheme="minorHAnsi" w:hAnsiTheme="minorHAnsi" w:cstheme="minorBidi"/>
                <w:b/>
                <w:bCs/>
                <w:color w:val="002060"/>
                <w:szCs w:val="22"/>
                <w:lang w:eastAsia="en-US"/>
              </w:rPr>
              <w:t>(odluka teme/aktivnosti, administrativna odgovornost kao moderiranje grupa )</w:t>
            </w:r>
          </w:p>
        </w:tc>
      </w:tr>
      <w:tr w:rsidR="00486D46" w14:paraId="0F2CE60D" w14:textId="77777777" w:rsidTr="00921188">
        <w:tc>
          <w:tcPr>
            <w:tcW w:w="9175" w:type="dxa"/>
          </w:tcPr>
          <w:p w14:paraId="166B7F63" w14:textId="77777777" w:rsidR="00C30223" w:rsidRDefault="00061967" w:rsidP="00486D46">
            <w:pPr>
              <w:pStyle w:val="StandardWeb"/>
              <w:spacing w:beforeAutospacing="0" w:afterAutospacing="0"/>
              <w:rPr>
                <w:rFonts w:ascii="Calibri" w:hAnsi="Calibri" w:cs="Calibri"/>
                <w:sz w:val="22"/>
                <w:szCs w:val="22"/>
              </w:rPr>
            </w:pPr>
            <w:r w:rsidRPr="002B467B">
              <w:rPr>
                <w:rFonts w:ascii="Calibri" w:hAnsi="Calibri" w:cs="Calibri"/>
                <w:sz w:val="22"/>
                <w:szCs w:val="22"/>
              </w:rPr>
              <w:t xml:space="preserve">Svi učenici su uključeni u provedbi svih aktivnosti u projektu. Osobito je važno da </w:t>
            </w:r>
            <w:r w:rsidR="00C30223">
              <w:rPr>
                <w:rFonts w:ascii="Calibri" w:hAnsi="Calibri" w:cs="Calibri"/>
                <w:sz w:val="22"/>
                <w:szCs w:val="22"/>
              </w:rPr>
              <w:t xml:space="preserve">svi </w:t>
            </w:r>
            <w:r w:rsidRPr="002B467B">
              <w:rPr>
                <w:rFonts w:ascii="Calibri" w:hAnsi="Calibri" w:cs="Calibri"/>
                <w:sz w:val="22"/>
                <w:szCs w:val="22"/>
              </w:rPr>
              <w:t xml:space="preserve">učenici </w:t>
            </w:r>
            <w:r w:rsidR="00C30223">
              <w:rPr>
                <w:rFonts w:ascii="Calibri" w:hAnsi="Calibri" w:cs="Calibri"/>
                <w:sz w:val="22"/>
                <w:szCs w:val="22"/>
              </w:rPr>
              <w:t>sudjeluju interaktivno u grupnim radovima, rad u paru, izmjenjuju svoja iskustva pri izradi digitalnih sadržaja.</w:t>
            </w:r>
          </w:p>
          <w:p w14:paraId="7FD450CE" w14:textId="1B43E316" w:rsidR="004B067A" w:rsidRPr="00C30223" w:rsidRDefault="00AA463D" w:rsidP="00486D46">
            <w:pPr>
              <w:pStyle w:val="StandardWeb"/>
              <w:spacing w:beforeAutospacing="0" w:afterAutospacing="0"/>
              <w:rPr>
                <w:rFonts w:ascii="Calibri" w:hAnsi="Calibri" w:cs="Calibri"/>
                <w:sz w:val="22"/>
                <w:szCs w:val="22"/>
              </w:rPr>
            </w:pPr>
            <w:r w:rsidRPr="002B467B">
              <w:rPr>
                <w:rFonts w:ascii="Calibri" w:hAnsi="Calibri" w:cs="Calibri"/>
                <w:sz w:val="22"/>
                <w:szCs w:val="22"/>
              </w:rPr>
              <w:t>Nakon svake aktivnosti učenici će dobiti izlazne kartice za formativno vrednovanje (samoovrednovanje i vršnjačko vrednovanje).</w:t>
            </w:r>
          </w:p>
        </w:tc>
      </w:tr>
      <w:tr w:rsidR="00486D46" w14:paraId="110707A4" w14:textId="77777777" w:rsidTr="002B467B">
        <w:trPr>
          <w:trHeight w:val="999"/>
        </w:trPr>
        <w:tc>
          <w:tcPr>
            <w:tcW w:w="9175" w:type="dxa"/>
            <w:tcBorders>
              <w:bottom w:val="single" w:sz="4" w:space="0" w:color="auto"/>
            </w:tcBorders>
          </w:tcPr>
          <w:p w14:paraId="6D6168BB" w14:textId="77777777" w:rsidR="002B467B" w:rsidRPr="002B467B" w:rsidRDefault="00486D46" w:rsidP="002B467B">
            <w:pPr>
              <w:pStyle w:val="Standard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bCs/>
                <w:color w:val="002060"/>
                <w:szCs w:val="22"/>
                <w:lang w:eastAsia="en-US"/>
              </w:rPr>
            </w:pPr>
            <w:r w:rsidRPr="002B467B">
              <w:rPr>
                <w:rFonts w:asciiTheme="minorHAnsi" w:eastAsiaTheme="minorHAnsi" w:hAnsiTheme="minorHAnsi" w:cstheme="minorBidi"/>
                <w:b/>
                <w:bCs/>
                <w:color w:val="002060"/>
                <w:szCs w:val="22"/>
                <w:lang w:eastAsia="en-US"/>
              </w:rPr>
              <w:t>Suradnja među učenicima (prema krajnjem produktu)</w:t>
            </w:r>
          </w:p>
          <w:p w14:paraId="7E36A28D" w14:textId="2076171D" w:rsidR="00486D46" w:rsidRPr="00475BD7" w:rsidRDefault="002B467B" w:rsidP="002B467B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2B467B">
              <w:rPr>
                <w:rFonts w:ascii="Calibri" w:hAnsi="Calibri" w:cs="Calibri"/>
                <w:color w:val="002060"/>
                <w:sz w:val="22"/>
                <w:szCs w:val="22"/>
              </w:rPr>
              <w:t>Zapamti: Suradnja nije paralelni rad! Najbolje se postiže izradom uključenih aktivnosti koje zahtijevaju suradnju između oba partnera kako bi ispunili zadatak.</w:t>
            </w:r>
          </w:p>
        </w:tc>
      </w:tr>
      <w:tr w:rsidR="00486D46" w14:paraId="24ABB3C0" w14:textId="77777777" w:rsidTr="00921188">
        <w:tc>
          <w:tcPr>
            <w:tcW w:w="9175" w:type="dxa"/>
          </w:tcPr>
          <w:p w14:paraId="0A9F7E39" w14:textId="588E6314" w:rsidR="00486D46" w:rsidRPr="00371426" w:rsidRDefault="0047256A" w:rsidP="00486D46">
            <w:pPr>
              <w:pStyle w:val="StandardWeb"/>
              <w:spacing w:beforeAutospacing="0" w:afterAutospacing="0"/>
              <w:rPr>
                <w:rFonts w:ascii="Calibri" w:hAnsi="Calibri" w:cs="Calibri"/>
                <w:sz w:val="22"/>
                <w:szCs w:val="22"/>
              </w:rPr>
            </w:pPr>
            <w:r w:rsidRPr="00371426">
              <w:rPr>
                <w:rFonts w:ascii="Calibri" w:hAnsi="Calibri" w:cs="Calibri"/>
                <w:sz w:val="22"/>
                <w:szCs w:val="22"/>
              </w:rPr>
              <w:t xml:space="preserve">Učenici iz svih partnerskih škola će međusobno surađivati, tj. biti će članovi timova, koautori i sukreatori. To znači da će svatko dati doprinos svoje partnerske škole da bi se dovršile sve aktivnosti. Suradnički konačni rezultati biti će: izvještaji, sažeci, letci, brošure, filmovi, stručni radovi. </w:t>
            </w:r>
          </w:p>
          <w:p w14:paraId="274BDEB6" w14:textId="7BEAE484" w:rsidR="004864C7" w:rsidRPr="00024282" w:rsidRDefault="0047256A" w:rsidP="00486D46">
            <w:pPr>
              <w:pStyle w:val="StandardWeb"/>
              <w:spacing w:beforeAutospacing="0" w:afterAutospacing="0"/>
              <w:rPr>
                <w:rFonts w:ascii="Calibri" w:hAnsi="Calibri" w:cs="Calibri"/>
                <w:sz w:val="22"/>
                <w:szCs w:val="22"/>
              </w:rPr>
            </w:pPr>
            <w:r w:rsidRPr="00371426">
              <w:rPr>
                <w:rFonts w:ascii="Calibri" w:hAnsi="Calibri" w:cs="Calibri"/>
                <w:sz w:val="22"/>
                <w:szCs w:val="22"/>
              </w:rPr>
              <w:t>Sudionici projekta će se sastajati na različitim platformama (Zoom, Loomen, TwinSpace, Skype)</w:t>
            </w:r>
            <w:r w:rsidR="00661D8F" w:rsidRPr="00371426">
              <w:rPr>
                <w:rFonts w:ascii="Calibri" w:hAnsi="Calibri" w:cs="Calibri"/>
                <w:sz w:val="22"/>
                <w:szCs w:val="22"/>
              </w:rPr>
              <w:t xml:space="preserve"> na mjesečnoj razini (profesori na tjednoj razini). Sastanci između partnerskih škola će se biti upriličeni </w:t>
            </w:r>
            <w:r w:rsidR="00661D8F" w:rsidRPr="0037142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isključivo virtualno zbog specifične epidemiološke situacije. S obzirom na razvoj epidemiološke situacije može doći do promjene </w:t>
            </w:r>
            <w:r w:rsidR="004864C7" w:rsidRPr="00371426">
              <w:rPr>
                <w:rFonts w:ascii="Calibri" w:hAnsi="Calibri" w:cs="Calibri"/>
                <w:sz w:val="22"/>
                <w:szCs w:val="22"/>
              </w:rPr>
              <w:t>i prilagodbe početnih pristupa.</w:t>
            </w:r>
          </w:p>
        </w:tc>
      </w:tr>
      <w:tr w:rsidR="00486D46" w14:paraId="425B166F" w14:textId="77777777" w:rsidTr="00921188">
        <w:tc>
          <w:tcPr>
            <w:tcW w:w="9175" w:type="dxa"/>
          </w:tcPr>
          <w:p w14:paraId="23AD1714" w14:textId="4498E2E6" w:rsidR="00486D46" w:rsidRDefault="00486D46" w:rsidP="00486D46">
            <w:pPr>
              <w:pStyle w:val="StandardWeb"/>
              <w:spacing w:beforeAutospacing="0" w:afterAutospacing="0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2B467B">
              <w:rPr>
                <w:rFonts w:asciiTheme="minorHAnsi" w:eastAsiaTheme="minorHAnsi" w:hAnsiTheme="minorHAnsi" w:cstheme="minorBidi"/>
                <w:b/>
                <w:bCs/>
                <w:color w:val="002060"/>
                <w:szCs w:val="22"/>
                <w:lang w:eastAsia="en-US"/>
              </w:rPr>
              <w:lastRenderedPageBreak/>
              <w:t>Posrednički produkti i ključni elementi (natjecanja, izazovi, kvizovi i zagonetke, rad u međunarodnim timovima)</w:t>
            </w:r>
          </w:p>
        </w:tc>
      </w:tr>
      <w:tr w:rsidR="00486D46" w14:paraId="7F9A6CEE" w14:textId="77777777" w:rsidTr="00921188">
        <w:tc>
          <w:tcPr>
            <w:tcW w:w="9175" w:type="dxa"/>
          </w:tcPr>
          <w:p w14:paraId="2D2D57BA" w14:textId="7F58E80C" w:rsidR="002B467B" w:rsidRPr="002B467B" w:rsidRDefault="002B467B" w:rsidP="002B467B">
            <w:pPr>
              <w:pStyle w:val="StandardWeb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B467B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Različiti oblici formativnog i sumativnog vrednovanja </w:t>
            </w:r>
          </w:p>
          <w:p w14:paraId="3F8B547C" w14:textId="67E57511" w:rsidR="002B467B" w:rsidRPr="002B467B" w:rsidRDefault="002B467B" w:rsidP="00024282">
            <w:pPr>
              <w:pStyle w:val="StandardWeb"/>
              <w:numPr>
                <w:ilvl w:val="0"/>
                <w:numId w:val="6"/>
              </w:numPr>
              <w:spacing w:before="0" w:beforeAutospacing="0" w:after="0" w:afterAutospacing="0"/>
              <w:ind w:left="714" w:hanging="357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B467B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Diskusije, forumi</w:t>
            </w:r>
          </w:p>
          <w:p w14:paraId="5379B826" w14:textId="47E8FA8E" w:rsidR="00486D46" w:rsidRPr="00475BD7" w:rsidRDefault="002B467B" w:rsidP="00024282">
            <w:pPr>
              <w:pStyle w:val="StandardWeb"/>
              <w:numPr>
                <w:ilvl w:val="0"/>
                <w:numId w:val="6"/>
              </w:numPr>
              <w:spacing w:before="0" w:beforeAutospacing="0" w:after="0" w:afterAutospacing="0"/>
              <w:ind w:left="714" w:hanging="357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B467B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Organizacija javnog događaja</w:t>
            </w:r>
          </w:p>
        </w:tc>
      </w:tr>
      <w:tr w:rsidR="00486D46" w14:paraId="0A9127F3" w14:textId="77777777" w:rsidTr="00921188">
        <w:tc>
          <w:tcPr>
            <w:tcW w:w="9175" w:type="dxa"/>
          </w:tcPr>
          <w:p w14:paraId="4F5F0009" w14:textId="0D77E5A0" w:rsidR="00486D46" w:rsidRPr="00475BD7" w:rsidRDefault="00486D46" w:rsidP="00486D46">
            <w:pPr>
              <w:pStyle w:val="StandardWeb"/>
              <w:spacing w:beforeAutospacing="0" w:afterAutospacing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B467B">
              <w:rPr>
                <w:rFonts w:asciiTheme="minorHAnsi" w:eastAsiaTheme="minorHAnsi" w:hAnsiTheme="minorHAnsi" w:cstheme="minorBidi"/>
                <w:b/>
                <w:bCs/>
                <w:color w:val="002060"/>
                <w:szCs w:val="22"/>
                <w:lang w:eastAsia="en-US"/>
              </w:rPr>
              <w:t>Dizajniranje prve aktivnosti: Upoznajmo se</w:t>
            </w:r>
          </w:p>
        </w:tc>
      </w:tr>
      <w:tr w:rsidR="00486D46" w14:paraId="643A3612" w14:textId="77777777" w:rsidTr="00921188">
        <w:tc>
          <w:tcPr>
            <w:tcW w:w="9175" w:type="dxa"/>
          </w:tcPr>
          <w:p w14:paraId="25F1D378" w14:textId="1AAEA136" w:rsidR="00F950FA" w:rsidRPr="002B467B" w:rsidRDefault="00F950FA" w:rsidP="00F950FA">
            <w:pPr>
              <w:pStyle w:val="StandardWeb"/>
              <w:spacing w:beforeAutospacing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B46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Upoznavanje pod nazivom: </w:t>
            </w:r>
            <w:r w:rsidRPr="002B467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Predstavi se </w:t>
            </w:r>
            <w:r w:rsidR="001D3B4D" w:rsidRPr="002B467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u tri rečenice</w:t>
            </w:r>
          </w:p>
          <w:p w14:paraId="7569504B" w14:textId="737D4F10" w:rsidR="00F950FA" w:rsidRPr="00F950FA" w:rsidRDefault="00F950FA" w:rsidP="00B62A0F">
            <w:pPr>
              <w:pStyle w:val="StandardWeb"/>
              <w:spacing w:beforeAutospacing="0" w:afterAutospacing="0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2B46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 obzirom na specifičnu epidemiološku situaciju kontaktno upoznavanje nije moguće pa će se učenici upoznati virtualno kroz mini-predstavljanje </w:t>
            </w:r>
            <w:r w:rsidR="00B62A0F" w:rsidRPr="002B46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videozapisom u kojem će predstaviti svoju školu i sebe. </w:t>
            </w:r>
            <w:r w:rsidR="001D3B4D" w:rsidRPr="002B46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Svaki učenik o sebi </w:t>
            </w:r>
            <w:r w:rsidR="00777761" w:rsidRPr="002B46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će reći</w:t>
            </w:r>
            <w:r w:rsidR="001D3B4D" w:rsidRPr="002B46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tri rečenice.</w:t>
            </w:r>
          </w:p>
        </w:tc>
      </w:tr>
      <w:tr w:rsidR="00486D46" w14:paraId="69622C88" w14:textId="77777777" w:rsidTr="00921188">
        <w:tc>
          <w:tcPr>
            <w:tcW w:w="9175" w:type="dxa"/>
          </w:tcPr>
          <w:p w14:paraId="3CCEECE0" w14:textId="1BB48366" w:rsidR="00486D46" w:rsidRDefault="00486D46" w:rsidP="00486D46">
            <w:pPr>
              <w:pStyle w:val="StandardWeb"/>
              <w:spacing w:beforeAutospacing="0" w:afterAutospacing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B467B">
              <w:rPr>
                <w:rFonts w:asciiTheme="minorHAnsi" w:eastAsiaTheme="minorHAnsi" w:hAnsiTheme="minorHAnsi" w:cstheme="minorBidi"/>
                <w:b/>
                <w:bCs/>
                <w:color w:val="002060"/>
                <w:szCs w:val="22"/>
                <w:lang w:eastAsia="en-US"/>
              </w:rPr>
              <w:t>Posrednički produkti i ključne etape</w:t>
            </w:r>
          </w:p>
        </w:tc>
      </w:tr>
      <w:tr w:rsidR="00486D46" w14:paraId="7E666082" w14:textId="77777777" w:rsidTr="00921188">
        <w:tc>
          <w:tcPr>
            <w:tcW w:w="9175" w:type="dxa"/>
          </w:tcPr>
          <w:p w14:paraId="5D1EB72F" w14:textId="401E41D8" w:rsidR="00486D46" w:rsidRDefault="00486D46" w:rsidP="00486D46">
            <w:pPr>
              <w:pStyle w:val="StandardWeb"/>
              <w:spacing w:beforeAutospacing="0" w:afterAutospacing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486D46" w14:paraId="4946BB83" w14:textId="77777777" w:rsidTr="00921188">
        <w:tc>
          <w:tcPr>
            <w:tcW w:w="9175" w:type="dxa"/>
          </w:tcPr>
          <w:p w14:paraId="62614952" w14:textId="5C21B2B7" w:rsidR="00486D46" w:rsidRDefault="00486D46" w:rsidP="00486D46">
            <w:pPr>
              <w:pStyle w:val="StandardWeb"/>
              <w:spacing w:beforeAutospacing="0" w:afterAutospacing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B467B">
              <w:rPr>
                <w:rFonts w:asciiTheme="minorHAnsi" w:eastAsiaTheme="minorHAnsi" w:hAnsiTheme="minorHAnsi" w:cstheme="minorBidi"/>
                <w:b/>
                <w:bCs/>
                <w:color w:val="002060"/>
                <w:szCs w:val="22"/>
                <w:lang w:eastAsia="en-US"/>
              </w:rPr>
              <w:t>Krajnja aktivnost/ Krajnji produkt</w:t>
            </w:r>
          </w:p>
        </w:tc>
      </w:tr>
      <w:tr w:rsidR="00486D46" w14:paraId="12B7CD39" w14:textId="77777777" w:rsidTr="00921188">
        <w:tc>
          <w:tcPr>
            <w:tcW w:w="9175" w:type="dxa"/>
          </w:tcPr>
          <w:p w14:paraId="639CD582" w14:textId="78682C40" w:rsidR="00486D46" w:rsidRPr="002B467B" w:rsidRDefault="00C30223" w:rsidP="00486D46">
            <w:pPr>
              <w:pStyle w:val="StandardWeb"/>
              <w:spacing w:beforeAutospacing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Videoklipovi i ostali digitalni sadržaji kojim će dokumentirati izrađene praktične radove, l</w:t>
            </w:r>
            <w:r w:rsidR="00B3478C" w:rsidRPr="002B46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etci i brošure,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istraživački rad.</w:t>
            </w:r>
          </w:p>
        </w:tc>
      </w:tr>
      <w:tr w:rsidR="00486D46" w14:paraId="249ED9D9" w14:textId="77777777" w:rsidTr="00921188">
        <w:tc>
          <w:tcPr>
            <w:tcW w:w="9175" w:type="dxa"/>
          </w:tcPr>
          <w:p w14:paraId="50BAAD80" w14:textId="70240E0C" w:rsidR="00486D46" w:rsidRDefault="00486D46" w:rsidP="00486D46">
            <w:pPr>
              <w:pStyle w:val="StandardWeb"/>
              <w:spacing w:beforeAutospacing="0" w:afterAutospacing="0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2B467B">
              <w:rPr>
                <w:rFonts w:asciiTheme="minorHAnsi" w:eastAsiaTheme="minorHAnsi" w:hAnsiTheme="minorHAnsi" w:cstheme="minorBidi"/>
                <w:b/>
                <w:bCs/>
                <w:color w:val="002060"/>
                <w:szCs w:val="22"/>
                <w:lang w:eastAsia="en-US"/>
              </w:rPr>
              <w:t>Diseminacija (dokumentiranje i čuvanje track of milestones , transparentnost rada na projektu )</w:t>
            </w:r>
          </w:p>
        </w:tc>
      </w:tr>
      <w:tr w:rsidR="00486D46" w14:paraId="2A7C5007" w14:textId="77777777" w:rsidTr="00921188">
        <w:tc>
          <w:tcPr>
            <w:tcW w:w="9175" w:type="dxa"/>
          </w:tcPr>
          <w:p w14:paraId="6BBAB007" w14:textId="1A3A61BE" w:rsidR="00486D46" w:rsidRPr="00345F24" w:rsidRDefault="003D0C56" w:rsidP="00486D46">
            <w:pPr>
              <w:pStyle w:val="StandardWeb"/>
              <w:spacing w:beforeAutospacing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45F2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Medijski nastupi (lokalni radio, lokalne novine) u svrhu informiranja javnosti.</w:t>
            </w:r>
          </w:p>
          <w:p w14:paraId="2780149F" w14:textId="1A996985" w:rsidR="003D0C56" w:rsidRPr="00345F24" w:rsidRDefault="003D0C56" w:rsidP="00486D46">
            <w:pPr>
              <w:pStyle w:val="StandardWeb"/>
              <w:spacing w:beforeAutospacing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45F2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Županijska stručna vijeća nastavnika u svrhu informiranja obrazovne zajednice.</w:t>
            </w:r>
          </w:p>
          <w:p w14:paraId="4BB99B01" w14:textId="7489CF2A" w:rsidR="00486D46" w:rsidRPr="00C30223" w:rsidRDefault="003D0C56" w:rsidP="00486D46">
            <w:pPr>
              <w:pStyle w:val="StandardWeb"/>
              <w:spacing w:beforeAutospacing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45F2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Podjela letaka, brošura</w:t>
            </w:r>
            <w:r w:rsidR="00B62A0F" w:rsidRPr="00345F2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345F2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(u kojima su predstavljeni rezultati projekta)</w:t>
            </w:r>
            <w:r w:rsidR="00C3022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345F2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obiteljima i </w:t>
            </w:r>
            <w:r w:rsidR="00745F6B" w:rsidRPr="00345F2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sugrađanima.</w:t>
            </w:r>
          </w:p>
        </w:tc>
      </w:tr>
      <w:tr w:rsidR="00486D46" w14:paraId="4931D444" w14:textId="77777777" w:rsidTr="00921188">
        <w:tc>
          <w:tcPr>
            <w:tcW w:w="9175" w:type="dxa"/>
          </w:tcPr>
          <w:p w14:paraId="3BB5D179" w14:textId="3020155D" w:rsidR="00486D46" w:rsidRDefault="00486D46" w:rsidP="00486D46">
            <w:pPr>
              <w:pStyle w:val="StandardWeb"/>
              <w:spacing w:beforeAutospacing="0" w:afterAutospacing="0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345F24">
              <w:rPr>
                <w:rFonts w:asciiTheme="minorHAnsi" w:eastAsiaTheme="minorHAnsi" w:hAnsiTheme="minorHAnsi" w:cstheme="minorBidi"/>
                <w:b/>
                <w:bCs/>
                <w:color w:val="002060"/>
                <w:szCs w:val="22"/>
                <w:lang w:eastAsia="en-US"/>
              </w:rPr>
              <w:t>Evaluacija (na kraju projekta, iz perspektive učenika i nastavnika)</w:t>
            </w:r>
          </w:p>
        </w:tc>
      </w:tr>
      <w:tr w:rsidR="00486D46" w14:paraId="4A9628E4" w14:textId="77777777" w:rsidTr="00921188">
        <w:tc>
          <w:tcPr>
            <w:tcW w:w="9175" w:type="dxa"/>
          </w:tcPr>
          <w:p w14:paraId="7889D725" w14:textId="619561FB" w:rsidR="002A18AA" w:rsidRPr="00345F24" w:rsidRDefault="003E1771" w:rsidP="00486D46">
            <w:pPr>
              <w:pStyle w:val="StandardWeb"/>
              <w:spacing w:beforeAutospacing="0" w:afterAutospacing="0"/>
              <w:rPr>
                <w:rFonts w:ascii="Calibri" w:hAnsi="Calibri" w:cs="Calibri"/>
                <w:color w:val="000000" w:themeColor="text1"/>
              </w:rPr>
            </w:pPr>
            <w:r w:rsidRPr="00345F24">
              <w:rPr>
                <w:rFonts w:ascii="Calibri" w:hAnsi="Calibri" w:cs="Calibri"/>
                <w:color w:val="000000" w:themeColor="text1"/>
              </w:rPr>
              <w:t>Evaluacijski listić:</w:t>
            </w:r>
          </w:p>
          <w:p w14:paraId="3ADCCD33" w14:textId="77777777" w:rsidR="003E1771" w:rsidRDefault="003E1771" w:rsidP="00486D46">
            <w:pPr>
              <w:pStyle w:val="StandardWeb"/>
              <w:spacing w:beforeAutospacing="0" w:afterAutospacing="0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4140"/>
              <w:gridCol w:w="1559"/>
              <w:gridCol w:w="1500"/>
              <w:gridCol w:w="1750"/>
            </w:tblGrid>
            <w:tr w:rsidR="003E1771" w:rsidRPr="00F2088D" w14:paraId="769F317B" w14:textId="77777777" w:rsidTr="00345F24">
              <w:tc>
                <w:tcPr>
                  <w:tcW w:w="4140" w:type="dxa"/>
                </w:tcPr>
                <w:p w14:paraId="1EF58D16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color w:val="2F5496" w:themeColor="accent1" w:themeShade="BF"/>
                      <w:sz w:val="24"/>
                      <w:szCs w:val="24"/>
                    </w:rPr>
                  </w:pPr>
                  <w:r w:rsidRPr="00F2088D">
                    <w:rPr>
                      <w:rFonts w:ascii="Times New Roman" w:hAnsi="Times New Roman" w:cs="Times New Roman"/>
                      <w:color w:val="2F5496" w:themeColor="accent1" w:themeShade="BF"/>
                      <w:sz w:val="24"/>
                      <w:szCs w:val="24"/>
                    </w:rPr>
                    <w:t>ELEMENTI</w:t>
                  </w:r>
                </w:p>
              </w:tc>
              <w:tc>
                <w:tcPr>
                  <w:tcW w:w="1559" w:type="dxa"/>
                </w:tcPr>
                <w:p w14:paraId="4D3236D2" w14:textId="77777777" w:rsidR="002A18AA" w:rsidRPr="00F2088D" w:rsidRDefault="002A18AA" w:rsidP="002A18AA">
                  <w:pPr>
                    <w:jc w:val="center"/>
                    <w:rPr>
                      <w:rFonts w:ascii="Times New Roman" w:hAnsi="Times New Roman" w:cs="Times New Roman"/>
                      <w:color w:val="2F5496" w:themeColor="accent1" w:themeShade="BF"/>
                      <w:sz w:val="24"/>
                      <w:szCs w:val="24"/>
                    </w:rPr>
                  </w:pPr>
                  <w:r w:rsidRPr="00F2088D">
                    <w:rPr>
                      <w:rFonts w:ascii="Times New Roman" w:hAnsi="Times New Roman" w:cs="Times New Roman"/>
                      <w:color w:val="2F5496" w:themeColor="accent1" w:themeShade="BF"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1500" w:type="dxa"/>
                </w:tcPr>
                <w:p w14:paraId="1A6DE81D" w14:textId="77777777" w:rsidR="002A18AA" w:rsidRPr="00F2088D" w:rsidRDefault="002A18AA" w:rsidP="002A18AA">
                  <w:pPr>
                    <w:jc w:val="center"/>
                    <w:rPr>
                      <w:rFonts w:ascii="Times New Roman" w:hAnsi="Times New Roman" w:cs="Times New Roman"/>
                      <w:color w:val="2F5496" w:themeColor="accent1" w:themeShade="BF"/>
                      <w:sz w:val="24"/>
                      <w:szCs w:val="24"/>
                    </w:rPr>
                  </w:pPr>
                  <w:r w:rsidRPr="00F2088D">
                    <w:rPr>
                      <w:rFonts w:ascii="Times New Roman" w:hAnsi="Times New Roman" w:cs="Times New Roman"/>
                      <w:color w:val="2F5496" w:themeColor="accent1" w:themeShade="BF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750" w:type="dxa"/>
                </w:tcPr>
                <w:p w14:paraId="056E6180" w14:textId="77777777" w:rsidR="002A18AA" w:rsidRPr="00F2088D" w:rsidRDefault="002A18AA" w:rsidP="002A18AA">
                  <w:pPr>
                    <w:jc w:val="center"/>
                    <w:rPr>
                      <w:rFonts w:ascii="Times New Roman" w:hAnsi="Times New Roman" w:cs="Times New Roman"/>
                      <w:color w:val="2F5496" w:themeColor="accent1" w:themeShade="BF"/>
                      <w:sz w:val="24"/>
                      <w:szCs w:val="24"/>
                    </w:rPr>
                  </w:pPr>
                  <w:r w:rsidRPr="00F2088D">
                    <w:rPr>
                      <w:rFonts w:ascii="Times New Roman" w:hAnsi="Times New Roman" w:cs="Times New Roman"/>
                      <w:color w:val="2F5496" w:themeColor="accent1" w:themeShade="BF"/>
                      <w:sz w:val="24"/>
                      <w:szCs w:val="24"/>
                    </w:rPr>
                    <w:t>DJELOMIČNO</w:t>
                  </w:r>
                </w:p>
              </w:tc>
            </w:tr>
            <w:tr w:rsidR="003E1771" w:rsidRPr="00F2088D" w14:paraId="22106C2F" w14:textId="77777777" w:rsidTr="00345F24">
              <w:tc>
                <w:tcPr>
                  <w:tcW w:w="4140" w:type="dxa"/>
                </w:tcPr>
                <w:p w14:paraId="543A2E8C" w14:textId="28EB4ED9" w:rsidR="002A18AA" w:rsidRPr="00F2088D" w:rsidRDefault="003E1771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Smatrate</w:t>
                  </w:r>
                  <w:r w:rsidR="002A18AA" w:rsidRPr="00F208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li ovakav način poučavanja korisnim?</w:t>
                  </w:r>
                </w:p>
                <w:p w14:paraId="57189C3B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662E686F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</w:tcPr>
                <w:p w14:paraId="1D6964D6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0" w:type="dxa"/>
                </w:tcPr>
                <w:p w14:paraId="6F4E188A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771" w:rsidRPr="00F2088D" w14:paraId="4DF9B599" w14:textId="77777777" w:rsidTr="00345F24">
              <w:tc>
                <w:tcPr>
                  <w:tcW w:w="4140" w:type="dxa"/>
                </w:tcPr>
                <w:p w14:paraId="6B12F8E6" w14:textId="2A800E8A" w:rsidR="002A18AA" w:rsidRPr="00F2088D" w:rsidRDefault="00D37E84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Jesu li tijekom provedbe ovog projekta aktivno s</w:t>
                  </w:r>
                  <w:r w:rsidR="002A18AA" w:rsidRPr="00F208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udjelovali svi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sudionici?</w:t>
                  </w:r>
                </w:p>
                <w:p w14:paraId="51E387BD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20DB44FD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</w:tcPr>
                <w:p w14:paraId="16F263E5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0" w:type="dxa"/>
                </w:tcPr>
                <w:p w14:paraId="6BEF14B1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771" w:rsidRPr="00F2088D" w14:paraId="21C0D428" w14:textId="77777777" w:rsidTr="00345F24">
              <w:tc>
                <w:tcPr>
                  <w:tcW w:w="4140" w:type="dxa"/>
                </w:tcPr>
                <w:p w14:paraId="7FB88C9D" w14:textId="17FFB0BB" w:rsidR="002A18AA" w:rsidRPr="00F2088D" w:rsidRDefault="003E1771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Jeste</w:t>
                  </w:r>
                  <w:r w:rsidR="002A18AA" w:rsidRPr="00F208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li zado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voljni</w:t>
                  </w:r>
                  <w:r w:rsidR="00D37E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svojim doprinosom projektu</w:t>
                  </w:r>
                  <w:r w:rsidR="002A18AA" w:rsidRPr="00F208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14:paraId="65F761A9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5E6A8FB2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</w:tcPr>
                <w:p w14:paraId="391790CE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0" w:type="dxa"/>
                </w:tcPr>
                <w:p w14:paraId="581B1350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771" w:rsidRPr="00F2088D" w14:paraId="209FD216" w14:textId="77777777" w:rsidTr="00345F24">
              <w:tc>
                <w:tcPr>
                  <w:tcW w:w="4140" w:type="dxa"/>
                </w:tcPr>
                <w:p w14:paraId="7D97D22D" w14:textId="553AA4F5" w:rsidR="002A18AA" w:rsidRPr="00F2088D" w:rsidRDefault="00B55A15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Jesu li učenici sudionici iz različitih škola mogli otvoreno raspravljati i raditi kompromise u svrhu postizanja zajedničkog cilja</w:t>
                  </w:r>
                  <w:r w:rsidR="002A18AA" w:rsidRPr="00F208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14:paraId="44670BC6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403B757C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</w:tcPr>
                <w:p w14:paraId="4416E59F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0" w:type="dxa"/>
                </w:tcPr>
                <w:p w14:paraId="3D73DADB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771" w:rsidRPr="00F2088D" w14:paraId="74132FE1" w14:textId="77777777" w:rsidTr="00345F24">
              <w:tc>
                <w:tcPr>
                  <w:tcW w:w="4140" w:type="dxa"/>
                </w:tcPr>
                <w:p w14:paraId="2E4B5742" w14:textId="25D7A3AD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088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Jeste li nadopunjavali jedni druge prilikom izvršavanja</w:t>
                  </w:r>
                  <w:r w:rsidR="00D37E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aktivnosti</w:t>
                  </w:r>
                  <w:r w:rsidRPr="00F208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14:paraId="1B5F3A79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2F52EFFA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</w:tcPr>
                <w:p w14:paraId="1BCD1041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0" w:type="dxa"/>
                </w:tcPr>
                <w:p w14:paraId="24F55D90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771" w:rsidRPr="00F2088D" w14:paraId="3D8A2371" w14:textId="77777777" w:rsidTr="00345F24">
              <w:tc>
                <w:tcPr>
                  <w:tcW w:w="4140" w:type="dxa"/>
                </w:tcPr>
                <w:p w14:paraId="1F20D163" w14:textId="0B8CC170" w:rsidR="002A18AA" w:rsidRPr="00F2088D" w:rsidRDefault="00D37E84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Jeste li zadovoljni suradnjom s članovima timova iz partnerskih škola?</w:t>
                  </w:r>
                </w:p>
                <w:p w14:paraId="490D862D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26E14391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</w:tcPr>
                <w:p w14:paraId="2AE9D5A3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0" w:type="dxa"/>
                </w:tcPr>
                <w:p w14:paraId="67B59E63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771" w:rsidRPr="00F2088D" w14:paraId="601975AD" w14:textId="77777777" w:rsidTr="00345F24">
              <w:tc>
                <w:tcPr>
                  <w:tcW w:w="4140" w:type="dxa"/>
                </w:tcPr>
                <w:p w14:paraId="777E79F8" w14:textId="5CAEFD63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08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Jeste li </w:t>
                  </w:r>
                  <w:r w:rsidR="00D37E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zadovoljni s konačnim suradničkim rezultatima/ materijalima?</w:t>
                  </w:r>
                </w:p>
                <w:p w14:paraId="4A1A09B7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63F39D9A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</w:tcPr>
                <w:p w14:paraId="13F1FAE9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0" w:type="dxa"/>
                </w:tcPr>
                <w:p w14:paraId="45336794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771" w:rsidRPr="00F2088D" w14:paraId="0046EFB8" w14:textId="77777777" w:rsidTr="00345F24">
              <w:tc>
                <w:tcPr>
                  <w:tcW w:w="4140" w:type="dxa"/>
                </w:tcPr>
                <w:p w14:paraId="4BC450AD" w14:textId="74C0A844" w:rsidR="002A18AA" w:rsidRPr="00F2088D" w:rsidRDefault="003E1771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Smatrate</w:t>
                  </w:r>
                  <w:r w:rsidR="002A18AA" w:rsidRPr="00F208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li da ste uspješno izvršili </w:t>
                  </w:r>
                  <w:r w:rsidR="00D37E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aktivnosti</w:t>
                  </w:r>
                  <w:r w:rsidR="002A18AA" w:rsidRPr="00F208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 ostvarili sve zadane </w:t>
                  </w:r>
                  <w:r w:rsidR="00D37E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ciljeve projekta</w:t>
                  </w:r>
                  <w:r w:rsidR="002A18AA" w:rsidRPr="00F208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14:paraId="4557ED17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592F68F1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</w:tcPr>
                <w:p w14:paraId="0AD9BA60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0" w:type="dxa"/>
                </w:tcPr>
                <w:p w14:paraId="5DCF99AA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771" w:rsidRPr="00F2088D" w14:paraId="392884CB" w14:textId="77777777" w:rsidTr="00345F24">
              <w:tc>
                <w:tcPr>
                  <w:tcW w:w="4140" w:type="dxa"/>
                </w:tcPr>
                <w:p w14:paraId="5A826D9E" w14:textId="77546A54" w:rsidR="002A18AA" w:rsidRPr="00F2088D" w:rsidRDefault="00B55A15" w:rsidP="00B55A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Jeste li imali uvid u završne rezultate grupa iz drugih škola?</w:t>
                  </w:r>
                </w:p>
              </w:tc>
              <w:tc>
                <w:tcPr>
                  <w:tcW w:w="1559" w:type="dxa"/>
                </w:tcPr>
                <w:p w14:paraId="58B4203C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</w:tcPr>
                <w:p w14:paraId="114595D6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0" w:type="dxa"/>
                </w:tcPr>
                <w:p w14:paraId="3591E5C5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771" w:rsidRPr="00F2088D" w14:paraId="16954A77" w14:textId="77777777" w:rsidTr="00345F24">
              <w:tc>
                <w:tcPr>
                  <w:tcW w:w="4140" w:type="dxa"/>
                </w:tcPr>
                <w:p w14:paraId="627B2B7F" w14:textId="0787B737" w:rsidR="002A18AA" w:rsidRPr="00F2088D" w:rsidRDefault="003E1771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Jeste</w:t>
                  </w:r>
                  <w:r w:rsidR="002A18AA" w:rsidRPr="00F208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zadovoljni </w:t>
                  </w:r>
                  <w:r w:rsidR="002A18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radom ostalih sudionika projekta</w:t>
                  </w:r>
                  <w:r w:rsidR="002A18AA" w:rsidRPr="00F208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14:paraId="2A40997B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0B4CBE35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</w:tcPr>
                <w:p w14:paraId="1A29A56A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0" w:type="dxa"/>
                </w:tcPr>
                <w:p w14:paraId="4ABB82CA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771" w:rsidRPr="00F2088D" w14:paraId="488C3062" w14:textId="77777777" w:rsidTr="00345F24">
              <w:tc>
                <w:tcPr>
                  <w:tcW w:w="4140" w:type="dxa"/>
                </w:tcPr>
                <w:p w14:paraId="78566ADA" w14:textId="0A4893C2" w:rsidR="002A18AA" w:rsidRPr="00F2088D" w:rsidRDefault="003E1771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Jesu li </w:t>
                  </w:r>
                  <w:r w:rsidR="00BC3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vas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predavanja </w:t>
                  </w:r>
                  <w:r w:rsidR="00BC3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potaknula na razmišljanje o promjeni vaših svakodnevnih navika?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264E332B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210DC9C5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</w:tcPr>
                <w:p w14:paraId="2902598B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0" w:type="dxa"/>
                </w:tcPr>
                <w:p w14:paraId="5A31EE34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771" w:rsidRPr="00F2088D" w14:paraId="70CD8138" w14:textId="77777777" w:rsidTr="00345F24">
              <w:tc>
                <w:tcPr>
                  <w:tcW w:w="4140" w:type="dxa"/>
                </w:tcPr>
                <w:p w14:paraId="51942319" w14:textId="21E0F2C6" w:rsidR="002A18AA" w:rsidRPr="00F2088D" w:rsidRDefault="003B5491" w:rsidP="00B55A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Jeste li korisne informacije dobivene kroz projekt mogli implementirati u svo</w:t>
                  </w:r>
                  <w:r w:rsidR="005D1D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ju obitelj sa svrhom poboljšanja vaših svakodnevnih navika?</w:t>
                  </w:r>
                </w:p>
              </w:tc>
              <w:tc>
                <w:tcPr>
                  <w:tcW w:w="1559" w:type="dxa"/>
                </w:tcPr>
                <w:p w14:paraId="3B1363DA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</w:tcPr>
                <w:p w14:paraId="71EA8001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0" w:type="dxa"/>
                </w:tcPr>
                <w:p w14:paraId="4C3D9016" w14:textId="77777777" w:rsidR="002A18AA" w:rsidRPr="00F2088D" w:rsidRDefault="002A18AA" w:rsidP="002A18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891C5B1" w14:textId="59E48F47" w:rsidR="00EF4416" w:rsidRDefault="00EF4416" w:rsidP="00EF4416">
            <w:pPr>
              <w:pStyle w:val="Odlomakpopisa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9750E" w14:textId="77777777" w:rsidR="00345F24" w:rsidRDefault="00345F24" w:rsidP="00EF4416">
            <w:pPr>
              <w:pStyle w:val="Odlomakpopisa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34F53" w14:textId="6B5A0897" w:rsidR="002A18AA" w:rsidRDefault="002A18AA" w:rsidP="00345F24">
            <w:pPr>
              <w:pStyle w:val="Odlomakpopisa"/>
              <w:numPr>
                <w:ilvl w:val="0"/>
                <w:numId w:val="5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 xml:space="preserve">Što bi pohvalio tijekom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rada na projektu</w:t>
            </w: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8087B45" w14:textId="77777777" w:rsidR="00EF4416" w:rsidRPr="00F2088D" w:rsidRDefault="00EF4416" w:rsidP="00345F24">
            <w:pPr>
              <w:pStyle w:val="Odlomakpopisa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A240B" w14:textId="77777777" w:rsidR="00486D46" w:rsidRDefault="002A18AA" w:rsidP="00345F24">
            <w:pPr>
              <w:pStyle w:val="Odlomakpopisa"/>
              <w:numPr>
                <w:ilvl w:val="0"/>
                <w:numId w:val="5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Što treba pob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oljšati tijekom rada na nekom od sjedećih projekata</w:t>
            </w: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B84A40C" w14:textId="1A469D38" w:rsidR="00EF4416" w:rsidRPr="00345F24" w:rsidRDefault="00EF4416" w:rsidP="00345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6" w14:paraId="168184B3" w14:textId="77777777" w:rsidTr="00024282">
        <w:trPr>
          <w:trHeight w:val="725"/>
        </w:trPr>
        <w:tc>
          <w:tcPr>
            <w:tcW w:w="9175" w:type="dxa"/>
            <w:tcBorders>
              <w:bottom w:val="single" w:sz="4" w:space="0" w:color="auto"/>
            </w:tcBorders>
          </w:tcPr>
          <w:p w14:paraId="6B6418AE" w14:textId="77777777" w:rsidR="00024282" w:rsidRPr="00345F24" w:rsidRDefault="00486D46" w:rsidP="00024282">
            <w:pPr>
              <w:pStyle w:val="Standard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bCs/>
                <w:color w:val="002060"/>
                <w:szCs w:val="22"/>
                <w:lang w:eastAsia="en-US"/>
              </w:rPr>
            </w:pPr>
            <w:r w:rsidRPr="00345F24">
              <w:rPr>
                <w:rFonts w:asciiTheme="minorHAnsi" w:eastAsiaTheme="minorHAnsi" w:hAnsiTheme="minorHAnsi" w:cstheme="minorBidi"/>
                <w:b/>
                <w:bCs/>
                <w:color w:val="002060"/>
                <w:szCs w:val="22"/>
                <w:lang w:eastAsia="en-US"/>
              </w:rPr>
              <w:lastRenderedPageBreak/>
              <w:t>Infrastruktura planiranih aspekata</w:t>
            </w:r>
          </w:p>
          <w:p w14:paraId="48E86543" w14:textId="5852611A" w:rsidR="00486D46" w:rsidRDefault="00024282" w:rsidP="00024282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345F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Korišteni alati (taking into account usability, licenses, formats and legal aspects )</w:t>
            </w:r>
          </w:p>
        </w:tc>
      </w:tr>
      <w:tr w:rsidR="00486D46" w14:paraId="0FDE2E3F" w14:textId="77777777" w:rsidTr="00921188">
        <w:tc>
          <w:tcPr>
            <w:tcW w:w="9175" w:type="dxa"/>
          </w:tcPr>
          <w:p w14:paraId="3759ECCC" w14:textId="7647782E" w:rsidR="00486D46" w:rsidRPr="00345F24" w:rsidRDefault="00A54C02" w:rsidP="00486D46">
            <w:pPr>
              <w:pStyle w:val="StandardWeb"/>
              <w:spacing w:beforeAutospacing="0" w:afterAutospacing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345F24">
              <w:rPr>
                <w:rFonts w:ascii="Calibri" w:hAnsi="Calibri" w:cs="Calibri"/>
                <w:sz w:val="22"/>
                <w:szCs w:val="22"/>
              </w:rPr>
              <w:t>Svi digitalni alati koje ćemo koristiti pri izvedbi aktivnosti</w:t>
            </w:r>
            <w:r w:rsidR="00A84938" w:rsidRPr="00345F24">
              <w:rPr>
                <w:rFonts w:ascii="Calibri" w:hAnsi="Calibri" w:cs="Calibri"/>
                <w:sz w:val="22"/>
                <w:szCs w:val="22"/>
              </w:rPr>
              <w:t xml:space="preserve"> su slobodni za upotrebi i legalni i za njih nije potrebna licenca.</w:t>
            </w:r>
          </w:p>
        </w:tc>
      </w:tr>
      <w:tr w:rsidR="00486D46" w14:paraId="3CDC84D9" w14:textId="77777777" w:rsidTr="00921188">
        <w:tc>
          <w:tcPr>
            <w:tcW w:w="9175" w:type="dxa"/>
          </w:tcPr>
          <w:p w14:paraId="7BBA8064" w14:textId="370BCF26" w:rsidR="00486D46" w:rsidRPr="00345F24" w:rsidRDefault="00486D46" w:rsidP="00486D46">
            <w:pPr>
              <w:pStyle w:val="StandardWeb"/>
              <w:spacing w:beforeAutospacing="0" w:afterAutospacing="0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345F24">
              <w:rPr>
                <w:rFonts w:asciiTheme="minorHAnsi" w:eastAsiaTheme="minorHAnsi" w:hAnsiTheme="minorHAnsi" w:cstheme="minorBidi"/>
                <w:b/>
                <w:bCs/>
                <w:color w:val="002060"/>
                <w:szCs w:val="22"/>
                <w:lang w:eastAsia="en-US"/>
              </w:rPr>
              <w:t>Uključenost IT partnera / školskih administratora</w:t>
            </w:r>
          </w:p>
        </w:tc>
      </w:tr>
      <w:tr w:rsidR="00486D46" w14:paraId="086707AF" w14:textId="77777777" w:rsidTr="00921188">
        <w:tc>
          <w:tcPr>
            <w:tcW w:w="9175" w:type="dxa"/>
          </w:tcPr>
          <w:p w14:paraId="0F4C97C5" w14:textId="20828DE7" w:rsidR="00486D46" w:rsidRPr="00345F24" w:rsidRDefault="00FC45DB" w:rsidP="00486D46">
            <w:pPr>
              <w:pStyle w:val="StandardWeb"/>
              <w:spacing w:beforeAutospacing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45F2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Neki od nastavnika uključenih u projekt </w:t>
            </w:r>
            <w:r w:rsidR="00C3022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 profesori informatike</w:t>
            </w:r>
            <w:r w:rsidRPr="00345F2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a po potrebi će se uključiti i školski administratori koji ne sudjeluju u projektu.</w:t>
            </w:r>
          </w:p>
        </w:tc>
      </w:tr>
    </w:tbl>
    <w:p w14:paraId="44821942" w14:textId="565A8D0F" w:rsidR="00514981" w:rsidRDefault="00514981" w:rsidP="00365F91">
      <w:pPr>
        <w:tabs>
          <w:tab w:val="center" w:pos="5798"/>
          <w:tab w:val="center" w:pos="7181"/>
          <w:tab w:val="right" w:pos="9432"/>
        </w:tabs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80768" behindDoc="0" locked="0" layoutInCell="1" allowOverlap="1" wp14:anchorId="51227BCA" wp14:editId="6AE254FC">
            <wp:simplePos x="1455420" y="1249680"/>
            <wp:positionH relativeFrom="column">
              <wp:align>left</wp:align>
            </wp:positionH>
            <wp:positionV relativeFrom="paragraph">
              <wp:align>top</wp:align>
            </wp:positionV>
            <wp:extent cx="804672" cy="6098"/>
            <wp:effectExtent l="0" t="0" r="0" b="0"/>
            <wp:wrapSquare wrapText="bothSides"/>
            <wp:docPr id="23935" name="Picture 23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35" name="Picture 2393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AA8988" w14:textId="67DE0C75" w:rsidR="00514981" w:rsidRDefault="00514981">
      <w:pPr>
        <w:spacing w:after="653"/>
        <w:ind w:left="-101"/>
      </w:pPr>
    </w:p>
    <w:p w14:paraId="226B0797" w14:textId="49A55C98" w:rsidR="00514981" w:rsidRDefault="00514981">
      <w:pPr>
        <w:spacing w:after="0"/>
        <w:ind w:left="-1080" w:right="-518"/>
      </w:pPr>
    </w:p>
    <w:p w14:paraId="082B9F18" w14:textId="77777777" w:rsidR="00B20C53" w:rsidRDefault="00573F55"/>
    <w:sectPr w:rsidR="00B20C53" w:rsidSect="00345F2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D52F" w14:textId="77777777" w:rsidR="00573F55" w:rsidRDefault="00573F55" w:rsidP="007F1F57">
      <w:pPr>
        <w:spacing w:after="0" w:line="240" w:lineRule="auto"/>
      </w:pPr>
      <w:r>
        <w:separator/>
      </w:r>
    </w:p>
  </w:endnote>
  <w:endnote w:type="continuationSeparator" w:id="0">
    <w:p w14:paraId="27770F8F" w14:textId="77777777" w:rsidR="00573F55" w:rsidRDefault="00573F55" w:rsidP="007F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A6474" w14:textId="77777777" w:rsidR="00573F55" w:rsidRDefault="00573F55" w:rsidP="007F1F57">
      <w:pPr>
        <w:spacing w:after="0" w:line="240" w:lineRule="auto"/>
      </w:pPr>
      <w:r>
        <w:separator/>
      </w:r>
    </w:p>
  </w:footnote>
  <w:footnote w:type="continuationSeparator" w:id="0">
    <w:p w14:paraId="7A1BDF52" w14:textId="77777777" w:rsidR="00573F55" w:rsidRDefault="00573F55" w:rsidP="007F1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A5BBF"/>
    <w:multiLevelType w:val="hybridMultilevel"/>
    <w:tmpl w:val="350456A8"/>
    <w:lvl w:ilvl="0" w:tplc="7DD4BC9C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A7B58"/>
    <w:multiLevelType w:val="hybridMultilevel"/>
    <w:tmpl w:val="23944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A348D"/>
    <w:multiLevelType w:val="hybridMultilevel"/>
    <w:tmpl w:val="CB401400"/>
    <w:lvl w:ilvl="0" w:tplc="B6AEADC4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44A69"/>
    <w:multiLevelType w:val="hybridMultilevel"/>
    <w:tmpl w:val="9AC4BE58"/>
    <w:lvl w:ilvl="0" w:tplc="2C401B16">
      <w:start w:val="1"/>
      <w:numFmt w:val="decimal"/>
      <w:lvlText w:val="%1."/>
      <w:lvlJc w:val="left"/>
      <w:pPr>
        <w:ind w:left="1098" w:hanging="360"/>
      </w:pPr>
      <w:rPr>
        <w:rFonts w:hint="default"/>
        <w:color w:val="7030A0"/>
      </w:rPr>
    </w:lvl>
    <w:lvl w:ilvl="1" w:tplc="041A0019" w:tentative="1">
      <w:start w:val="1"/>
      <w:numFmt w:val="lowerLetter"/>
      <w:lvlText w:val="%2."/>
      <w:lvlJc w:val="left"/>
      <w:pPr>
        <w:ind w:left="1818" w:hanging="360"/>
      </w:pPr>
    </w:lvl>
    <w:lvl w:ilvl="2" w:tplc="041A001B" w:tentative="1">
      <w:start w:val="1"/>
      <w:numFmt w:val="lowerRoman"/>
      <w:lvlText w:val="%3."/>
      <w:lvlJc w:val="right"/>
      <w:pPr>
        <w:ind w:left="2538" w:hanging="180"/>
      </w:pPr>
    </w:lvl>
    <w:lvl w:ilvl="3" w:tplc="041A000F" w:tentative="1">
      <w:start w:val="1"/>
      <w:numFmt w:val="decimal"/>
      <w:lvlText w:val="%4."/>
      <w:lvlJc w:val="left"/>
      <w:pPr>
        <w:ind w:left="3258" w:hanging="360"/>
      </w:pPr>
    </w:lvl>
    <w:lvl w:ilvl="4" w:tplc="041A0019" w:tentative="1">
      <w:start w:val="1"/>
      <w:numFmt w:val="lowerLetter"/>
      <w:lvlText w:val="%5."/>
      <w:lvlJc w:val="left"/>
      <w:pPr>
        <w:ind w:left="3978" w:hanging="360"/>
      </w:pPr>
    </w:lvl>
    <w:lvl w:ilvl="5" w:tplc="041A001B" w:tentative="1">
      <w:start w:val="1"/>
      <w:numFmt w:val="lowerRoman"/>
      <w:lvlText w:val="%6."/>
      <w:lvlJc w:val="right"/>
      <w:pPr>
        <w:ind w:left="4698" w:hanging="180"/>
      </w:pPr>
    </w:lvl>
    <w:lvl w:ilvl="6" w:tplc="041A000F" w:tentative="1">
      <w:start w:val="1"/>
      <w:numFmt w:val="decimal"/>
      <w:lvlText w:val="%7."/>
      <w:lvlJc w:val="left"/>
      <w:pPr>
        <w:ind w:left="5418" w:hanging="360"/>
      </w:pPr>
    </w:lvl>
    <w:lvl w:ilvl="7" w:tplc="041A0019" w:tentative="1">
      <w:start w:val="1"/>
      <w:numFmt w:val="lowerLetter"/>
      <w:lvlText w:val="%8."/>
      <w:lvlJc w:val="left"/>
      <w:pPr>
        <w:ind w:left="6138" w:hanging="360"/>
      </w:pPr>
    </w:lvl>
    <w:lvl w:ilvl="8" w:tplc="041A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4" w15:restartNumberingAfterBreak="0">
    <w:nsid w:val="5EFA696F"/>
    <w:multiLevelType w:val="hybridMultilevel"/>
    <w:tmpl w:val="D5F490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46ADD"/>
    <w:multiLevelType w:val="hybridMultilevel"/>
    <w:tmpl w:val="D6761B76"/>
    <w:lvl w:ilvl="0" w:tplc="68E8FE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D4A0B"/>
    <w:multiLevelType w:val="hybridMultilevel"/>
    <w:tmpl w:val="0A0E3BBE"/>
    <w:lvl w:ilvl="0" w:tplc="6E9000C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81"/>
    <w:rsid w:val="00002DC8"/>
    <w:rsid w:val="00004174"/>
    <w:rsid w:val="000120FB"/>
    <w:rsid w:val="00015A25"/>
    <w:rsid w:val="00024282"/>
    <w:rsid w:val="00026B4E"/>
    <w:rsid w:val="000423C5"/>
    <w:rsid w:val="00061967"/>
    <w:rsid w:val="00063E5C"/>
    <w:rsid w:val="000D49FB"/>
    <w:rsid w:val="00113D2E"/>
    <w:rsid w:val="001570BB"/>
    <w:rsid w:val="001D0662"/>
    <w:rsid w:val="001D3B4D"/>
    <w:rsid w:val="001F7278"/>
    <w:rsid w:val="00202E07"/>
    <w:rsid w:val="00245BFD"/>
    <w:rsid w:val="00252EBE"/>
    <w:rsid w:val="002803DC"/>
    <w:rsid w:val="002838C1"/>
    <w:rsid w:val="00290C37"/>
    <w:rsid w:val="002A18AA"/>
    <w:rsid w:val="002B0451"/>
    <w:rsid w:val="002B467B"/>
    <w:rsid w:val="002D3DE6"/>
    <w:rsid w:val="002D705C"/>
    <w:rsid w:val="00345F24"/>
    <w:rsid w:val="003642B6"/>
    <w:rsid w:val="00365F91"/>
    <w:rsid w:val="00371426"/>
    <w:rsid w:val="003A178C"/>
    <w:rsid w:val="003B2EA7"/>
    <w:rsid w:val="003B5491"/>
    <w:rsid w:val="003D0C56"/>
    <w:rsid w:val="003E1771"/>
    <w:rsid w:val="00402AA8"/>
    <w:rsid w:val="00450366"/>
    <w:rsid w:val="0047256A"/>
    <w:rsid w:val="00475BD7"/>
    <w:rsid w:val="00481318"/>
    <w:rsid w:val="004864C7"/>
    <w:rsid w:val="00486D46"/>
    <w:rsid w:val="004A3AF4"/>
    <w:rsid w:val="004B067A"/>
    <w:rsid w:val="004F030A"/>
    <w:rsid w:val="00514981"/>
    <w:rsid w:val="00515044"/>
    <w:rsid w:val="00521DE8"/>
    <w:rsid w:val="00550908"/>
    <w:rsid w:val="00551C81"/>
    <w:rsid w:val="005569BF"/>
    <w:rsid w:val="00566512"/>
    <w:rsid w:val="00573F55"/>
    <w:rsid w:val="005805C4"/>
    <w:rsid w:val="0059089D"/>
    <w:rsid w:val="00597D2E"/>
    <w:rsid w:val="005D1D16"/>
    <w:rsid w:val="005D2430"/>
    <w:rsid w:val="005F5DD4"/>
    <w:rsid w:val="00631080"/>
    <w:rsid w:val="00661D8F"/>
    <w:rsid w:val="006A3C34"/>
    <w:rsid w:val="006F56D2"/>
    <w:rsid w:val="006F6780"/>
    <w:rsid w:val="007364ED"/>
    <w:rsid w:val="00742AC2"/>
    <w:rsid w:val="00745F6B"/>
    <w:rsid w:val="00777761"/>
    <w:rsid w:val="007F0397"/>
    <w:rsid w:val="007F1F57"/>
    <w:rsid w:val="008863A7"/>
    <w:rsid w:val="008B3D96"/>
    <w:rsid w:val="00921188"/>
    <w:rsid w:val="009906E8"/>
    <w:rsid w:val="00A12108"/>
    <w:rsid w:val="00A260E7"/>
    <w:rsid w:val="00A54C02"/>
    <w:rsid w:val="00A71776"/>
    <w:rsid w:val="00A84938"/>
    <w:rsid w:val="00AA463D"/>
    <w:rsid w:val="00AD2FCD"/>
    <w:rsid w:val="00AF089B"/>
    <w:rsid w:val="00B324F1"/>
    <w:rsid w:val="00B3478C"/>
    <w:rsid w:val="00B54079"/>
    <w:rsid w:val="00B55A15"/>
    <w:rsid w:val="00B62A0F"/>
    <w:rsid w:val="00BB21EA"/>
    <w:rsid w:val="00BC35A3"/>
    <w:rsid w:val="00C30223"/>
    <w:rsid w:val="00C83303"/>
    <w:rsid w:val="00C902BC"/>
    <w:rsid w:val="00CC6D57"/>
    <w:rsid w:val="00D26BEE"/>
    <w:rsid w:val="00D37E84"/>
    <w:rsid w:val="00D7637E"/>
    <w:rsid w:val="00E413DF"/>
    <w:rsid w:val="00EA1D7E"/>
    <w:rsid w:val="00EE6061"/>
    <w:rsid w:val="00EE7497"/>
    <w:rsid w:val="00EF4416"/>
    <w:rsid w:val="00F068B1"/>
    <w:rsid w:val="00F74049"/>
    <w:rsid w:val="00F950FA"/>
    <w:rsid w:val="00FA229F"/>
    <w:rsid w:val="00FC45DB"/>
    <w:rsid w:val="00FD18D1"/>
    <w:rsid w:val="00F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A0B2"/>
  <w15:chartTrackingRefBased/>
  <w15:docId w15:val="{EE87B846-9FC1-43C7-9D57-44889C90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qFormat/>
    <w:rsid w:val="00514981"/>
    <w:pPr>
      <w:keepNext/>
      <w:keepLines/>
      <w:spacing w:after="0"/>
      <w:ind w:left="20" w:hanging="10"/>
      <w:outlineLvl w:val="0"/>
    </w:pPr>
    <w:rPr>
      <w:rFonts w:ascii="Calibri" w:eastAsia="Calibri" w:hAnsi="Calibri" w:cs="Calibri"/>
      <w:color w:val="000000"/>
      <w:sz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14981"/>
    <w:rPr>
      <w:rFonts w:ascii="Calibri" w:eastAsia="Calibri" w:hAnsi="Calibri" w:cs="Calibri"/>
      <w:color w:val="000000"/>
      <w:sz w:val="28"/>
      <w:lang w:eastAsia="hr-HR"/>
    </w:rPr>
  </w:style>
  <w:style w:type="table" w:customStyle="1" w:styleId="TableGrid">
    <w:name w:val="TableGrid"/>
    <w:rsid w:val="00514981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C9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F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1F57"/>
  </w:style>
  <w:style w:type="paragraph" w:styleId="Podnoje">
    <w:name w:val="footer"/>
    <w:basedOn w:val="Normal"/>
    <w:link w:val="PodnojeChar"/>
    <w:uiPriority w:val="99"/>
    <w:unhideWhenUsed/>
    <w:rsid w:val="007F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1F57"/>
  </w:style>
  <w:style w:type="paragraph" w:styleId="Odlomakpopisa">
    <w:name w:val="List Paragraph"/>
    <w:basedOn w:val="Normal"/>
    <w:uiPriority w:val="34"/>
    <w:qFormat/>
    <w:rsid w:val="00365F9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Pavić</dc:creator>
  <cp:keywords/>
  <dc:description/>
  <cp:lastModifiedBy>Marijana</cp:lastModifiedBy>
  <cp:revision>4</cp:revision>
  <dcterms:created xsi:type="dcterms:W3CDTF">2021-09-13T19:57:00Z</dcterms:created>
  <dcterms:modified xsi:type="dcterms:W3CDTF">2021-09-14T20:59:00Z</dcterms:modified>
</cp:coreProperties>
</file>