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BC0AE" w14:textId="77777777" w:rsidR="0013570F" w:rsidRPr="00B142BE" w:rsidRDefault="00323C46">
      <w:proofErr w:type="spellStart"/>
      <w:r w:rsidRPr="00B142BE">
        <w:t>Molière</w:t>
      </w:r>
      <w:proofErr w:type="spellEnd"/>
    </w:p>
    <w:p w14:paraId="296BB3F2" w14:textId="77777777" w:rsidR="00174DB2" w:rsidRPr="00B142BE" w:rsidRDefault="00174DB2"/>
    <w:p w14:paraId="23E31180" w14:textId="77777777" w:rsidR="0034659C" w:rsidRPr="00A173DB" w:rsidRDefault="0034659C" w:rsidP="00A173DB">
      <w:pPr>
        <w:rPr>
          <w:b/>
          <w:sz w:val="36"/>
          <w:szCs w:val="36"/>
        </w:rPr>
      </w:pPr>
      <w:proofErr w:type="spellStart"/>
      <w:r w:rsidRPr="00A173DB">
        <w:rPr>
          <w:b/>
          <w:sz w:val="36"/>
          <w:szCs w:val="36"/>
        </w:rPr>
        <w:t>Saviez-vous</w:t>
      </w:r>
      <w:proofErr w:type="spellEnd"/>
      <w:r w:rsidRPr="00A173DB">
        <w:rPr>
          <w:b/>
          <w:sz w:val="36"/>
          <w:szCs w:val="36"/>
        </w:rPr>
        <w:t xml:space="preserve"> que </w:t>
      </w:r>
      <w:proofErr w:type="spellStart"/>
      <w:r w:rsidRPr="00A173DB">
        <w:rPr>
          <w:b/>
          <w:sz w:val="36"/>
          <w:szCs w:val="36"/>
        </w:rPr>
        <w:t>l’on</w:t>
      </w:r>
      <w:proofErr w:type="spellEnd"/>
      <w:r w:rsidRPr="00A173DB">
        <w:rPr>
          <w:b/>
          <w:sz w:val="36"/>
          <w:szCs w:val="36"/>
        </w:rPr>
        <w:t xml:space="preserve"> </w:t>
      </w:r>
      <w:proofErr w:type="spellStart"/>
      <w:r w:rsidRPr="00A173DB">
        <w:rPr>
          <w:b/>
          <w:sz w:val="36"/>
          <w:szCs w:val="36"/>
        </w:rPr>
        <w:t>dit</w:t>
      </w:r>
      <w:proofErr w:type="spellEnd"/>
      <w:r w:rsidRPr="00A173DB">
        <w:rPr>
          <w:b/>
          <w:sz w:val="36"/>
          <w:szCs w:val="36"/>
        </w:rPr>
        <w:t xml:space="preserve"> que l</w:t>
      </w:r>
      <w:r w:rsidR="00174DB2" w:rsidRPr="00A173DB">
        <w:rPr>
          <w:b/>
          <w:sz w:val="36"/>
          <w:szCs w:val="36"/>
        </w:rPr>
        <w:t xml:space="preserve">e </w:t>
      </w:r>
      <w:proofErr w:type="spellStart"/>
      <w:r w:rsidR="00174DB2" w:rsidRPr="00A173DB">
        <w:rPr>
          <w:b/>
          <w:sz w:val="36"/>
          <w:szCs w:val="36"/>
        </w:rPr>
        <w:t>français</w:t>
      </w:r>
      <w:proofErr w:type="spellEnd"/>
      <w:r w:rsidR="00174DB2" w:rsidRPr="00A173DB">
        <w:rPr>
          <w:b/>
          <w:sz w:val="36"/>
          <w:szCs w:val="36"/>
        </w:rPr>
        <w:t xml:space="preserve"> </w:t>
      </w:r>
      <w:proofErr w:type="spellStart"/>
      <w:r w:rsidR="00174DB2" w:rsidRPr="00A173DB">
        <w:rPr>
          <w:b/>
          <w:sz w:val="36"/>
          <w:szCs w:val="36"/>
        </w:rPr>
        <w:t>est</w:t>
      </w:r>
      <w:proofErr w:type="spellEnd"/>
      <w:r w:rsidR="00174DB2" w:rsidRPr="00A173DB">
        <w:rPr>
          <w:b/>
          <w:sz w:val="36"/>
          <w:szCs w:val="36"/>
        </w:rPr>
        <w:t xml:space="preserve"> “la </w:t>
      </w:r>
      <w:proofErr w:type="spellStart"/>
      <w:r w:rsidR="00174DB2" w:rsidRPr="00A173DB">
        <w:rPr>
          <w:b/>
          <w:sz w:val="36"/>
          <w:szCs w:val="36"/>
        </w:rPr>
        <w:t>langue</w:t>
      </w:r>
      <w:proofErr w:type="spellEnd"/>
      <w:r w:rsidR="00174DB2" w:rsidRPr="00A173DB">
        <w:rPr>
          <w:b/>
          <w:sz w:val="36"/>
          <w:szCs w:val="36"/>
        </w:rPr>
        <w:t xml:space="preserve"> de </w:t>
      </w:r>
      <w:proofErr w:type="spellStart"/>
      <w:r w:rsidR="00174DB2" w:rsidRPr="00A173DB">
        <w:rPr>
          <w:b/>
          <w:sz w:val="36"/>
          <w:szCs w:val="36"/>
        </w:rPr>
        <w:t>Molière</w:t>
      </w:r>
      <w:proofErr w:type="spellEnd"/>
      <w:r w:rsidR="00174DB2" w:rsidRPr="00A173DB">
        <w:rPr>
          <w:b/>
          <w:sz w:val="36"/>
          <w:szCs w:val="36"/>
        </w:rPr>
        <w:t>”</w:t>
      </w:r>
      <w:r w:rsidRPr="00A173DB">
        <w:rPr>
          <w:b/>
          <w:sz w:val="36"/>
          <w:szCs w:val="36"/>
        </w:rPr>
        <w:t xml:space="preserve">? </w:t>
      </w:r>
      <w:proofErr w:type="spellStart"/>
      <w:r w:rsidRPr="00A173DB">
        <w:rPr>
          <w:b/>
          <w:sz w:val="36"/>
          <w:szCs w:val="36"/>
        </w:rPr>
        <w:t>comme</w:t>
      </w:r>
      <w:proofErr w:type="spellEnd"/>
      <w:r w:rsidRPr="00A173DB">
        <w:rPr>
          <w:b/>
          <w:sz w:val="36"/>
          <w:szCs w:val="36"/>
        </w:rPr>
        <w:t xml:space="preserve"> </w:t>
      </w:r>
      <w:proofErr w:type="spellStart"/>
      <w:r w:rsidRPr="00A173DB">
        <w:rPr>
          <w:b/>
          <w:sz w:val="36"/>
          <w:szCs w:val="36"/>
        </w:rPr>
        <w:t>l’anglais</w:t>
      </w:r>
      <w:proofErr w:type="spellEnd"/>
      <w:r w:rsidRPr="00A173DB">
        <w:rPr>
          <w:b/>
          <w:sz w:val="36"/>
          <w:szCs w:val="36"/>
        </w:rPr>
        <w:t xml:space="preserve"> </w:t>
      </w:r>
      <w:proofErr w:type="spellStart"/>
      <w:r w:rsidRPr="00A173DB">
        <w:rPr>
          <w:b/>
          <w:sz w:val="36"/>
          <w:szCs w:val="36"/>
        </w:rPr>
        <w:t>est</w:t>
      </w:r>
      <w:proofErr w:type="spellEnd"/>
      <w:r w:rsidRPr="00A173DB">
        <w:rPr>
          <w:b/>
          <w:sz w:val="36"/>
          <w:szCs w:val="36"/>
        </w:rPr>
        <w:t xml:space="preserve"> la “</w:t>
      </w:r>
      <w:proofErr w:type="spellStart"/>
      <w:r w:rsidRPr="00A173DB">
        <w:rPr>
          <w:b/>
          <w:sz w:val="36"/>
          <w:szCs w:val="36"/>
        </w:rPr>
        <w:t>langue</w:t>
      </w:r>
      <w:proofErr w:type="spellEnd"/>
      <w:r w:rsidRPr="00A173DB">
        <w:rPr>
          <w:b/>
          <w:sz w:val="36"/>
          <w:szCs w:val="36"/>
        </w:rPr>
        <w:t xml:space="preserve"> de Shakespeare”?</w:t>
      </w:r>
    </w:p>
    <w:p w14:paraId="59231305" w14:textId="77777777" w:rsidR="0034659C" w:rsidRDefault="0034659C"/>
    <w:p w14:paraId="319D9782" w14:textId="77777777" w:rsidR="00A173DB" w:rsidRPr="00B142BE" w:rsidRDefault="00A173DB">
      <w:r>
        <w:t xml:space="preserve">Et </w:t>
      </w:r>
      <w:proofErr w:type="spellStart"/>
      <w:r>
        <w:t>aussi</w:t>
      </w:r>
      <w:proofErr w:type="spellEnd"/>
      <w:r>
        <w:t xml:space="preserve">: </w:t>
      </w:r>
    </w:p>
    <w:p w14:paraId="05CA3743" w14:textId="77777777" w:rsidR="00DA4CF3" w:rsidRPr="00B142BE" w:rsidRDefault="00174DB2" w:rsidP="00A173DB">
      <w:pPr>
        <w:pStyle w:val="Prrafodelista"/>
        <w:numPr>
          <w:ilvl w:val="0"/>
          <w:numId w:val="1"/>
        </w:numPr>
      </w:pPr>
      <w:r w:rsidRPr="00B142BE">
        <w:t>la “</w:t>
      </w:r>
      <w:proofErr w:type="spellStart"/>
      <w:r w:rsidRPr="00B142BE">
        <w:t>Nuit</w:t>
      </w:r>
      <w:proofErr w:type="spellEnd"/>
      <w:r w:rsidRPr="00B142BE">
        <w:t xml:space="preserve"> des </w:t>
      </w:r>
      <w:proofErr w:type="spellStart"/>
      <w:r w:rsidRPr="00B142BE">
        <w:t>Molières</w:t>
      </w:r>
      <w:proofErr w:type="spellEnd"/>
      <w:r w:rsidRPr="00B142BE">
        <w:t xml:space="preserve">” </w:t>
      </w:r>
      <w:r w:rsidR="00DA4CF3" w:rsidRPr="00B142BE">
        <w:t xml:space="preserve"> </w:t>
      </w:r>
      <w:proofErr w:type="spellStart"/>
      <w:r w:rsidR="00DA4CF3" w:rsidRPr="00B142BE">
        <w:t>est</w:t>
      </w:r>
      <w:proofErr w:type="spellEnd"/>
      <w:r w:rsidR="00DA4CF3" w:rsidRPr="00B142BE">
        <w:t xml:space="preserve"> une </w:t>
      </w:r>
      <w:proofErr w:type="spellStart"/>
      <w:r w:rsidR="00DA4CF3" w:rsidRPr="00B142BE">
        <w:t>cérémonie</w:t>
      </w:r>
      <w:proofErr w:type="spellEnd"/>
      <w:r w:rsidR="00DA4CF3" w:rsidRPr="00B142BE">
        <w:t xml:space="preserve"> de </w:t>
      </w:r>
      <w:proofErr w:type="spellStart"/>
      <w:r w:rsidR="00DA4CF3" w:rsidRPr="00B142BE">
        <w:t>récompenses</w:t>
      </w:r>
      <w:proofErr w:type="spellEnd"/>
      <w:r w:rsidR="00DA4CF3" w:rsidRPr="00B142BE">
        <w:t xml:space="preserve"> du </w:t>
      </w:r>
      <w:proofErr w:type="spellStart"/>
      <w:r w:rsidR="00DA4CF3" w:rsidRPr="00B142BE">
        <w:t>théâtre</w:t>
      </w:r>
      <w:proofErr w:type="spellEnd"/>
      <w:r w:rsidR="00DA4CF3" w:rsidRPr="00B142BE">
        <w:t xml:space="preserve"> </w:t>
      </w:r>
      <w:proofErr w:type="spellStart"/>
      <w:r w:rsidR="00DA4CF3" w:rsidRPr="00B142BE">
        <w:t>français</w:t>
      </w:r>
      <w:proofErr w:type="spellEnd"/>
      <w:r w:rsidR="00DA4CF3" w:rsidRPr="00B142BE">
        <w:t xml:space="preserve"> (</w:t>
      </w:r>
      <w:proofErr w:type="spellStart"/>
      <w:r w:rsidR="00DA4CF3" w:rsidRPr="00B142BE">
        <w:t>comme</w:t>
      </w:r>
      <w:proofErr w:type="spellEnd"/>
      <w:r w:rsidR="00DA4CF3" w:rsidRPr="00B142BE">
        <w:t xml:space="preserve"> les </w:t>
      </w:r>
      <w:proofErr w:type="spellStart"/>
      <w:r w:rsidRPr="00B142BE">
        <w:t>Césars</w:t>
      </w:r>
      <w:proofErr w:type="spellEnd"/>
      <w:r w:rsidRPr="00B142BE">
        <w:t xml:space="preserve"> </w:t>
      </w:r>
      <w:r w:rsidR="00DA4CF3" w:rsidRPr="00B142BE">
        <w:t xml:space="preserve">du festival de Cannes </w:t>
      </w:r>
      <w:proofErr w:type="spellStart"/>
      <w:r w:rsidRPr="00B142BE">
        <w:t>au</w:t>
      </w:r>
      <w:proofErr w:type="spellEnd"/>
      <w:r w:rsidRPr="00B142BE">
        <w:t xml:space="preserve"> </w:t>
      </w:r>
      <w:proofErr w:type="spellStart"/>
      <w:r w:rsidRPr="00B142BE">
        <w:t>cinéma</w:t>
      </w:r>
      <w:proofErr w:type="spellEnd"/>
      <w:r w:rsidR="00DA4CF3" w:rsidRPr="00B142BE">
        <w:t>)</w:t>
      </w:r>
      <w:r w:rsidR="00B142BE">
        <w:rPr>
          <w:noProof/>
          <w:lang w:val="es-ES"/>
        </w:rPr>
        <w:drawing>
          <wp:inline distT="0" distB="0" distL="0" distR="0" wp14:anchorId="2FD7BD5A" wp14:editId="0287F306">
            <wp:extent cx="1486535" cy="1826021"/>
            <wp:effectExtent l="0" t="0" r="12065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05.0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82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C16F" w14:textId="77777777" w:rsidR="00DA4CF3" w:rsidRPr="00B142BE" w:rsidRDefault="00DA4CF3"/>
    <w:p w14:paraId="33278CBA" w14:textId="77777777" w:rsidR="00E22EC9" w:rsidRDefault="00CB5F2D" w:rsidP="00A173DB">
      <w:pPr>
        <w:pStyle w:val="Prrafodelista"/>
        <w:numPr>
          <w:ilvl w:val="0"/>
          <w:numId w:val="1"/>
        </w:numPr>
        <w:rPr>
          <w:color w:val="222222"/>
        </w:rPr>
      </w:pPr>
      <w:r w:rsidRPr="00B142BE">
        <w:t xml:space="preserve">la </w:t>
      </w:r>
      <w:hyperlink r:id="rId7" w:tooltip="Comédie-Française" w:history="1">
        <w:proofErr w:type="spellStart"/>
        <w:r w:rsidRPr="00B142BE">
          <w:t>Comédie-Française</w:t>
        </w:r>
        <w:proofErr w:type="spellEnd"/>
      </w:hyperlink>
      <w:r w:rsidRPr="00B142BE">
        <w:t xml:space="preserve">, </w:t>
      </w:r>
      <w:proofErr w:type="spellStart"/>
      <w:r w:rsidRPr="00B142BE">
        <w:t>théâtre</w:t>
      </w:r>
      <w:proofErr w:type="spellEnd"/>
      <w:r w:rsidRPr="00B142BE">
        <w:t xml:space="preserve"> </w:t>
      </w:r>
      <w:proofErr w:type="spellStart"/>
      <w:r w:rsidRPr="00B142BE">
        <w:t>d’État</w:t>
      </w:r>
      <w:proofErr w:type="spellEnd"/>
      <w:r w:rsidRPr="00B142BE">
        <w:t xml:space="preserve"> </w:t>
      </w:r>
      <w:proofErr w:type="spellStart"/>
      <w:r w:rsidRPr="00B142BE">
        <w:t>avec</w:t>
      </w:r>
      <w:proofErr w:type="spellEnd"/>
      <w:r w:rsidRPr="00B142BE">
        <w:t xml:space="preserve"> une troupe de </w:t>
      </w:r>
      <w:proofErr w:type="spellStart"/>
      <w:r w:rsidRPr="00B142BE">
        <w:t>comédiens</w:t>
      </w:r>
      <w:proofErr w:type="spellEnd"/>
      <w:r w:rsidRPr="00B142BE">
        <w:t xml:space="preserve"> </w:t>
      </w:r>
      <w:proofErr w:type="spellStart"/>
      <w:r w:rsidRPr="00B142BE">
        <w:t>permanents</w:t>
      </w:r>
      <w:proofErr w:type="spellEnd"/>
      <w:r w:rsidRPr="00B142BE">
        <w:t>,</w:t>
      </w:r>
      <w:r w:rsidRPr="00B142BE">
        <w:rPr>
          <w:color w:val="222222"/>
        </w:rPr>
        <w:t xml:space="preserve"> </w:t>
      </w:r>
      <w:proofErr w:type="spellStart"/>
      <w:r w:rsidRPr="00B142BE">
        <w:rPr>
          <w:color w:val="222222"/>
        </w:rPr>
        <w:t>est</w:t>
      </w:r>
      <w:proofErr w:type="spellEnd"/>
      <w:r w:rsidRPr="00B142BE">
        <w:rPr>
          <w:color w:val="222222"/>
        </w:rPr>
        <w:t xml:space="preserve">  </w:t>
      </w:r>
      <w:proofErr w:type="spellStart"/>
      <w:r w:rsidRPr="00B142BE">
        <w:rPr>
          <w:color w:val="222222"/>
        </w:rPr>
        <w:t>surnommé</w:t>
      </w:r>
      <w:proofErr w:type="spellEnd"/>
      <w:r w:rsidRPr="00B142BE">
        <w:rPr>
          <w:rStyle w:val="apple-converted-space"/>
          <w:color w:val="222222"/>
        </w:rPr>
        <w:t> </w:t>
      </w:r>
      <w:r w:rsidRPr="00B142BE">
        <w:rPr>
          <w:rStyle w:val="citation"/>
          <w:color w:val="222222"/>
        </w:rPr>
        <w:t xml:space="preserve">« la </w:t>
      </w:r>
      <w:proofErr w:type="spellStart"/>
      <w:r w:rsidRPr="00B142BE">
        <w:rPr>
          <w:rStyle w:val="citation"/>
          <w:color w:val="222222"/>
        </w:rPr>
        <w:t>Maison</w:t>
      </w:r>
      <w:proofErr w:type="spellEnd"/>
      <w:r w:rsidRPr="00B142BE">
        <w:rPr>
          <w:rStyle w:val="citation"/>
          <w:color w:val="222222"/>
        </w:rPr>
        <w:t xml:space="preserve"> de </w:t>
      </w:r>
      <w:proofErr w:type="spellStart"/>
      <w:r w:rsidRPr="00B142BE">
        <w:rPr>
          <w:rStyle w:val="citation"/>
          <w:color w:val="222222"/>
        </w:rPr>
        <w:t>Molière</w:t>
      </w:r>
      <w:proofErr w:type="spellEnd"/>
      <w:r w:rsidRPr="00B142BE">
        <w:rPr>
          <w:rStyle w:val="citation"/>
          <w:color w:val="222222"/>
        </w:rPr>
        <w:t> »</w:t>
      </w:r>
      <w:r w:rsidRPr="00B142BE">
        <w:rPr>
          <w:color w:val="222222"/>
        </w:rPr>
        <w:t>,</w:t>
      </w:r>
    </w:p>
    <w:p w14:paraId="0F4E8767" w14:textId="77777777" w:rsidR="00E22EC9" w:rsidRPr="00E22EC9" w:rsidRDefault="00E22EC9" w:rsidP="00E22EC9">
      <w:pPr>
        <w:rPr>
          <w:rFonts w:eastAsia="Times New Roman" w:cs="Times New Roman"/>
        </w:rPr>
      </w:pPr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La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devise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de la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Comédie-Française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est</w:t>
      </w:r>
      <w:proofErr w:type="spellEnd"/>
      <w:r w:rsidRPr="00E22EC9">
        <w:rPr>
          <w:rStyle w:val="apple-converted-space"/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 </w:t>
      </w:r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  <w:lang w:val="la-Latn"/>
        </w:rPr>
        <w:t>« </w:t>
      </w:r>
      <w:r w:rsidRPr="00E22EC9">
        <w:rPr>
          <w:rStyle w:val="italique"/>
          <w:rFonts w:ascii="Helvetica" w:eastAsia="Times New Roman" w:hAnsi="Helvetica" w:cs="Times New Roman"/>
          <w:i/>
          <w:iCs/>
          <w:color w:val="222222"/>
          <w:sz w:val="21"/>
          <w:szCs w:val="21"/>
          <w:lang w:val="la-Latn"/>
        </w:rPr>
        <w:t>Simul et singulis</w:t>
      </w:r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  <w:lang w:val="la-Latn"/>
        </w:rPr>
        <w:t> »</w:t>
      </w:r>
      <w:r w:rsidRPr="00E22EC9">
        <w:rPr>
          <w:rStyle w:val="apple-converted-space"/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 </w:t>
      </w:r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(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qui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peut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être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traduite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par</w:t>
      </w:r>
      <w:r w:rsidRPr="00E22EC9">
        <w:rPr>
          <w:rStyle w:val="apple-converted-space"/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 </w:t>
      </w:r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>« </w:t>
      </w:r>
      <w:proofErr w:type="spellStart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>être</w:t>
      </w:r>
      <w:proofErr w:type="spellEnd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 xml:space="preserve"> </w:t>
      </w:r>
      <w:proofErr w:type="spellStart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>ensemble</w:t>
      </w:r>
      <w:proofErr w:type="spellEnd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 xml:space="preserve"> et </w:t>
      </w:r>
      <w:proofErr w:type="spellStart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>rester</w:t>
      </w:r>
      <w:proofErr w:type="spellEnd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 xml:space="preserve"> </w:t>
      </w:r>
      <w:proofErr w:type="spellStart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>soi-même</w:t>
      </w:r>
      <w:proofErr w:type="spellEnd"/>
      <w:r w:rsidRPr="00E22EC9">
        <w:rPr>
          <w:rStyle w:val="citation"/>
          <w:rFonts w:ascii="Helvetica" w:eastAsia="Times New Roman" w:hAnsi="Helvetica" w:cs="Times New Roman"/>
          <w:color w:val="222222"/>
          <w:sz w:val="21"/>
          <w:szCs w:val="21"/>
        </w:rPr>
        <w:t> »</w:t>
      </w:r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). Son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emblème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est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une ruche et des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abeilles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, à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l'image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d'une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institution</w:t>
      </w:r>
      <w:proofErr w:type="spellEnd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 xml:space="preserve"> </w:t>
      </w:r>
      <w:proofErr w:type="spellStart"/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foisonnante</w:t>
      </w:r>
      <w:hyperlink r:id="rId8" w:anchor="cite_note-2" w:history="1">
        <w:r w:rsidRPr="00E22EC9">
          <w:rPr>
            <w:rStyle w:val="Hipervnculo"/>
            <w:rFonts w:ascii="Helvetica" w:eastAsia="Times New Roman" w:hAnsi="Helvetica" w:cs="Times New Roman"/>
            <w:color w:val="0B0080"/>
            <w:sz w:val="16"/>
            <w:szCs w:val="16"/>
            <w:vertAlign w:val="superscript"/>
          </w:rPr>
          <w:t>2</w:t>
        </w:r>
        <w:proofErr w:type="spellEnd"/>
      </w:hyperlink>
      <w:r w:rsidRPr="00E22EC9">
        <w:rPr>
          <w:rFonts w:ascii="Helvetica" w:eastAsia="Times New Roman" w:hAnsi="Helvetica" w:cs="Times New Roman"/>
          <w:color w:val="222222"/>
          <w:sz w:val="21"/>
          <w:szCs w:val="21"/>
          <w:shd w:val="clear" w:color="auto" w:fill="FFFFFF"/>
        </w:rPr>
        <w:t>.</w:t>
      </w:r>
    </w:p>
    <w:p w14:paraId="52AD2700" w14:textId="77777777" w:rsidR="00CB5F2D" w:rsidRPr="00B142BE" w:rsidRDefault="00B142BE" w:rsidP="00A173DB">
      <w:pPr>
        <w:pStyle w:val="Prrafodelista"/>
        <w:numPr>
          <w:ilvl w:val="0"/>
          <w:numId w:val="1"/>
        </w:numPr>
        <w:rPr>
          <w:color w:val="222222"/>
        </w:rPr>
      </w:pPr>
      <w:r>
        <w:rPr>
          <w:noProof/>
          <w:color w:val="222222"/>
          <w:lang w:val="es-ES"/>
        </w:rPr>
        <w:drawing>
          <wp:inline distT="0" distB="0" distL="0" distR="0" wp14:anchorId="3482F20A" wp14:editId="1E8C40B4">
            <wp:extent cx="2089785" cy="11466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03.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151" cy="114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E07C3" w14:textId="77777777" w:rsidR="00CB5F2D" w:rsidRPr="00B142BE" w:rsidRDefault="00CB5F2D">
      <w:pPr>
        <w:rPr>
          <w:color w:val="222222"/>
        </w:rPr>
      </w:pPr>
    </w:p>
    <w:p w14:paraId="303C98BC" w14:textId="77777777" w:rsidR="00174DB2" w:rsidRDefault="00CB5F2D" w:rsidP="00A173DB">
      <w:pPr>
        <w:pStyle w:val="Prrafodelista"/>
        <w:numPr>
          <w:ilvl w:val="0"/>
          <w:numId w:val="1"/>
        </w:numPr>
      </w:pPr>
      <w:proofErr w:type="spellStart"/>
      <w:r w:rsidRPr="00B142BE">
        <w:rPr>
          <w:color w:val="222222"/>
        </w:rPr>
        <w:t>Mais</w:t>
      </w:r>
      <w:proofErr w:type="spellEnd"/>
      <w:r w:rsidRPr="00B142BE">
        <w:rPr>
          <w:color w:val="222222"/>
        </w:rPr>
        <w:t xml:space="preserve"> </w:t>
      </w:r>
      <w:proofErr w:type="spellStart"/>
      <w:r w:rsidRPr="00B142BE">
        <w:rPr>
          <w:color w:val="222222"/>
        </w:rPr>
        <w:t>aussi</w:t>
      </w:r>
      <w:proofErr w:type="spellEnd"/>
      <w:r w:rsidRPr="00B142BE">
        <w:rPr>
          <w:color w:val="222222"/>
        </w:rPr>
        <w:t xml:space="preserve"> </w:t>
      </w:r>
      <w:r w:rsidRPr="00B142BE">
        <w:t xml:space="preserve">Festival de </w:t>
      </w:r>
      <w:proofErr w:type="spellStart"/>
      <w:r w:rsidRPr="00B142BE">
        <w:t>théâtre</w:t>
      </w:r>
      <w:proofErr w:type="spellEnd"/>
      <w:r w:rsidRPr="00B142BE">
        <w:t xml:space="preserve"> (</w:t>
      </w:r>
      <w:r w:rsidR="001656C0">
        <w:t>“</w:t>
      </w:r>
      <w:proofErr w:type="spellStart"/>
      <w:r w:rsidR="00174DB2" w:rsidRPr="00B142BE">
        <w:t>M</w:t>
      </w:r>
      <w:r w:rsidRPr="00B142BE">
        <w:t>ois</w:t>
      </w:r>
      <w:proofErr w:type="spellEnd"/>
      <w:r w:rsidRPr="00B142BE">
        <w:t xml:space="preserve"> </w:t>
      </w:r>
      <w:proofErr w:type="spellStart"/>
      <w:r w:rsidRPr="00B142BE">
        <w:t>M</w:t>
      </w:r>
      <w:r w:rsidR="001656C0">
        <w:t>olière</w:t>
      </w:r>
      <w:proofErr w:type="spellEnd"/>
      <w:r w:rsidR="001656C0">
        <w:t>”</w:t>
      </w:r>
      <w:r w:rsidR="00DA4CF3" w:rsidRPr="00B142BE">
        <w:t xml:space="preserve"> </w:t>
      </w:r>
      <w:r w:rsidR="001656C0">
        <w:t>à</w:t>
      </w:r>
      <w:r w:rsidR="00DA4CF3" w:rsidRPr="00B142BE">
        <w:t xml:space="preserve"> </w:t>
      </w:r>
      <w:proofErr w:type="spellStart"/>
      <w:r w:rsidR="00DA4CF3" w:rsidRPr="00B142BE">
        <w:t>Versailles</w:t>
      </w:r>
      <w:proofErr w:type="spellEnd"/>
      <w:r w:rsidRPr="00B142BE">
        <w:t>)</w:t>
      </w:r>
      <w:r w:rsidR="00DA4CF3" w:rsidRPr="00B142BE">
        <w:t xml:space="preserve">, </w:t>
      </w:r>
      <w:proofErr w:type="spellStart"/>
      <w:r w:rsidR="00DA4CF3" w:rsidRPr="00B142BE">
        <w:t>rues</w:t>
      </w:r>
      <w:proofErr w:type="spellEnd"/>
      <w:r w:rsidR="00F01B27">
        <w:t xml:space="preserve"> </w:t>
      </w:r>
      <w:r w:rsidR="00F01B27">
        <w:rPr>
          <w:noProof/>
          <w:lang w:val="es-ES"/>
        </w:rPr>
        <w:drawing>
          <wp:inline distT="0" distB="0" distL="0" distR="0" wp14:anchorId="059B066C" wp14:editId="27520639">
            <wp:extent cx="1257935" cy="625415"/>
            <wp:effectExtent l="0" t="0" r="0" b="1016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15.5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6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4CF3" w:rsidRPr="00B142BE">
        <w:t xml:space="preserve">, </w:t>
      </w:r>
      <w:proofErr w:type="spellStart"/>
      <w:r w:rsidR="00174DB2" w:rsidRPr="00B142BE">
        <w:t>fontaines</w:t>
      </w:r>
      <w:proofErr w:type="spellEnd"/>
      <w:r w:rsidR="00174DB2" w:rsidRPr="00B142BE">
        <w:t xml:space="preserve">, </w:t>
      </w:r>
      <w:r w:rsidR="00F01B27">
        <w:rPr>
          <w:noProof/>
          <w:lang w:val="es-ES"/>
        </w:rPr>
        <w:drawing>
          <wp:inline distT="0" distB="0" distL="0" distR="0" wp14:anchorId="10C579E6" wp14:editId="02E22115">
            <wp:extent cx="1029335" cy="1454793"/>
            <wp:effectExtent l="0" t="0" r="1206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12.3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586" cy="14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74DB2" w:rsidRPr="00B142BE">
        <w:t>monuments</w:t>
      </w:r>
      <w:proofErr w:type="spellEnd"/>
      <w:r w:rsidR="00DA4CF3" w:rsidRPr="00B142BE">
        <w:t xml:space="preserve">, </w:t>
      </w:r>
      <w:proofErr w:type="spellStart"/>
      <w:r w:rsidRPr="00B142BE">
        <w:t>théâtres</w:t>
      </w:r>
      <w:proofErr w:type="spellEnd"/>
      <w:r w:rsidRPr="00B142BE">
        <w:t xml:space="preserve">, </w:t>
      </w:r>
      <w:proofErr w:type="spellStart"/>
      <w:r w:rsidR="00174DB2" w:rsidRPr="00B142BE">
        <w:t>lycées</w:t>
      </w:r>
      <w:proofErr w:type="spellEnd"/>
      <w:r w:rsidR="00174DB2" w:rsidRPr="00B142BE">
        <w:t xml:space="preserve">, </w:t>
      </w:r>
      <w:proofErr w:type="spellStart"/>
      <w:r w:rsidR="00174DB2" w:rsidRPr="00B142BE">
        <w:t>billets</w:t>
      </w:r>
      <w:proofErr w:type="spellEnd"/>
      <w:r w:rsidR="00174DB2" w:rsidRPr="00B142BE">
        <w:t xml:space="preserve"> de banque</w:t>
      </w:r>
      <w:r w:rsidR="00F01B27">
        <w:t xml:space="preserve"> </w:t>
      </w:r>
      <w:r w:rsidR="00F01B27">
        <w:rPr>
          <w:noProof/>
          <w:lang w:val="es-ES"/>
        </w:rPr>
        <w:drawing>
          <wp:inline distT="0" distB="0" distL="0" distR="0" wp14:anchorId="381BE2C5" wp14:editId="20D765A1">
            <wp:extent cx="1317625" cy="652145"/>
            <wp:effectExtent l="0" t="0" r="3175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14.5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895" cy="65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DB2" w:rsidRPr="00B142BE">
        <w:t xml:space="preserve">, </w:t>
      </w:r>
      <w:proofErr w:type="spellStart"/>
      <w:r w:rsidR="00174DB2" w:rsidRPr="00B142BE">
        <w:t>astéroïde</w:t>
      </w:r>
      <w:proofErr w:type="spellEnd"/>
      <w:r w:rsidR="00174DB2" w:rsidRPr="00B142BE">
        <w:t xml:space="preserve"> 3046</w:t>
      </w:r>
      <w:r w:rsidR="00DA4CF3" w:rsidRPr="00B142BE">
        <w:t xml:space="preserve">, </w:t>
      </w:r>
      <w:r w:rsidR="00174DB2" w:rsidRPr="00B142BE">
        <w:t xml:space="preserve"> </w:t>
      </w:r>
      <w:r w:rsidR="00DA4CF3" w:rsidRPr="00B142BE">
        <w:t xml:space="preserve">le </w:t>
      </w:r>
      <w:proofErr w:type="spellStart"/>
      <w:r w:rsidR="00DA4CF3" w:rsidRPr="00B142BE">
        <w:t>nom</w:t>
      </w:r>
      <w:proofErr w:type="spellEnd"/>
      <w:r w:rsidR="00DA4CF3" w:rsidRPr="00B142BE">
        <w:t xml:space="preserve"> de </w:t>
      </w:r>
      <w:proofErr w:type="spellStart"/>
      <w:r w:rsidR="00174DB2" w:rsidRPr="00B142BE">
        <w:t>Molière</w:t>
      </w:r>
      <w:proofErr w:type="spellEnd"/>
      <w:r w:rsidR="00DA4CF3" w:rsidRPr="00B142BE">
        <w:t xml:space="preserve"> marque la culture </w:t>
      </w:r>
      <w:proofErr w:type="spellStart"/>
      <w:r w:rsidR="00DA4CF3" w:rsidRPr="00B142BE">
        <w:t>française</w:t>
      </w:r>
      <w:proofErr w:type="spellEnd"/>
      <w:r w:rsidR="00DA4CF3" w:rsidRPr="00B142BE">
        <w:t>.</w:t>
      </w:r>
    </w:p>
    <w:p w14:paraId="1FBC366C" w14:textId="77777777" w:rsidR="00F01B27" w:rsidRDefault="00F01B27"/>
    <w:p w14:paraId="128083B6" w14:textId="77777777" w:rsidR="00F01B27" w:rsidRDefault="00F01B27"/>
    <w:p w14:paraId="6749929D" w14:textId="77777777" w:rsidR="00F01B27" w:rsidRDefault="00F01B27"/>
    <w:p w14:paraId="0C8A8567" w14:textId="77777777" w:rsidR="00F01B27" w:rsidRPr="00B142BE" w:rsidRDefault="00F01B27"/>
    <w:p w14:paraId="392C7744" w14:textId="77777777" w:rsidR="00323C46" w:rsidRPr="00B142BE" w:rsidRDefault="00323C46"/>
    <w:p w14:paraId="79E8440A" w14:textId="77777777" w:rsidR="00A173DB" w:rsidRDefault="00A173DB" w:rsidP="00A173DB">
      <w:pPr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Mais</w:t>
      </w:r>
      <w:proofErr w:type="spellEnd"/>
      <w:r>
        <w:rPr>
          <w:b/>
          <w:sz w:val="36"/>
          <w:szCs w:val="36"/>
        </w:rPr>
        <w:t xml:space="preserve"> </w:t>
      </w:r>
      <w:proofErr w:type="spellStart"/>
      <w:r>
        <w:rPr>
          <w:b/>
          <w:sz w:val="36"/>
          <w:szCs w:val="36"/>
        </w:rPr>
        <w:t>q</w:t>
      </w:r>
      <w:r w:rsidR="00174DB2" w:rsidRPr="00A173DB">
        <w:rPr>
          <w:b/>
          <w:sz w:val="36"/>
          <w:szCs w:val="36"/>
        </w:rPr>
        <w:t>ui</w:t>
      </w:r>
      <w:proofErr w:type="spellEnd"/>
      <w:r w:rsidR="00174DB2" w:rsidRPr="00A173DB">
        <w:rPr>
          <w:b/>
          <w:sz w:val="36"/>
          <w:szCs w:val="36"/>
        </w:rPr>
        <w:t xml:space="preserve"> </w:t>
      </w:r>
      <w:proofErr w:type="spellStart"/>
      <w:r w:rsidR="00174DB2" w:rsidRPr="00A173DB">
        <w:rPr>
          <w:b/>
          <w:sz w:val="36"/>
          <w:szCs w:val="36"/>
        </w:rPr>
        <w:t>était</w:t>
      </w:r>
      <w:proofErr w:type="spellEnd"/>
      <w:r w:rsidR="00174DB2" w:rsidRPr="00A173DB">
        <w:rPr>
          <w:b/>
          <w:sz w:val="36"/>
          <w:szCs w:val="36"/>
        </w:rPr>
        <w:t xml:space="preserve"> </w:t>
      </w:r>
      <w:proofErr w:type="spellStart"/>
      <w:r w:rsidR="00174DB2" w:rsidRPr="00A173DB">
        <w:rPr>
          <w:b/>
          <w:sz w:val="36"/>
          <w:szCs w:val="36"/>
        </w:rPr>
        <w:t>Molière</w:t>
      </w:r>
      <w:proofErr w:type="spellEnd"/>
      <w:r w:rsidR="00174DB2" w:rsidRPr="00A173DB">
        <w:rPr>
          <w:b/>
          <w:sz w:val="36"/>
          <w:szCs w:val="36"/>
        </w:rPr>
        <w:t>?</w:t>
      </w:r>
    </w:p>
    <w:p w14:paraId="5E8739C1" w14:textId="77777777" w:rsidR="00174DB2" w:rsidRPr="00A173DB" w:rsidRDefault="00B142BE" w:rsidP="00A173DB">
      <w:pPr>
        <w:rPr>
          <w:b/>
          <w:sz w:val="36"/>
          <w:szCs w:val="36"/>
        </w:rPr>
      </w:pPr>
      <w:r w:rsidRPr="00A173DB">
        <w:rPr>
          <w:b/>
          <w:sz w:val="36"/>
          <w:szCs w:val="36"/>
        </w:rPr>
        <w:t xml:space="preserve"> </w:t>
      </w:r>
      <w:r w:rsidR="00A173DB" w:rsidRPr="00A173DB">
        <w:rPr>
          <w:b/>
          <w:noProof/>
          <w:sz w:val="36"/>
          <w:szCs w:val="36"/>
          <w:lang w:val="es-ES"/>
        </w:rPr>
        <w:drawing>
          <wp:inline distT="0" distB="0" distL="0" distR="0" wp14:anchorId="0262959A" wp14:editId="1B11ECB2">
            <wp:extent cx="1099185" cy="1410174"/>
            <wp:effectExtent l="0" t="0" r="0" b="127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27.4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41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F805A" w14:textId="77777777" w:rsidR="00174DB2" w:rsidRDefault="00174DB2" w:rsidP="00174DB2">
      <w:pPr>
        <w:rPr>
          <w:rFonts w:eastAsia="Times New Roman" w:cs="Times New Roman"/>
          <w:color w:val="222222"/>
          <w:shd w:val="clear" w:color="auto" w:fill="FFFFFF"/>
          <w:lang w:val="es-ES"/>
        </w:rPr>
      </w:pPr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Jean-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Baptiste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Poquelin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, </w:t>
      </w:r>
      <w:hyperlink r:id="rId14" w:tooltip="Nom de scène" w:history="1">
        <w:proofErr w:type="spellStart"/>
        <w:r w:rsidRPr="00B142BE">
          <w:rPr>
            <w:rFonts w:eastAsia="Times New Roman" w:cs="Times New Roman"/>
            <w:color w:val="222222"/>
            <w:shd w:val="clear" w:color="auto" w:fill="FFFFFF"/>
            <w:lang w:val="es-ES"/>
          </w:rPr>
          <w:t>dit</w:t>
        </w:r>
        <w:proofErr w:type="spellEnd"/>
      </w:hyperlink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 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Molière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,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est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un </w:t>
      </w:r>
      <w:hyperlink r:id="rId15" w:tooltip="Acteur" w:history="1">
        <w:proofErr w:type="spellStart"/>
        <w:r w:rsidRPr="00B142BE">
          <w:rPr>
            <w:rFonts w:eastAsia="Times New Roman" w:cs="Times New Roman"/>
            <w:color w:val="222222"/>
            <w:shd w:val="clear" w:color="auto" w:fill="FFFFFF"/>
            <w:lang w:val="es-ES"/>
          </w:rPr>
          <w:t>comédien</w:t>
        </w:r>
        <w:proofErr w:type="spellEnd"/>
      </w:hyperlink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 et </w:t>
      </w:r>
      <w:hyperlink r:id="rId16" w:tooltip="Dramaturge" w:history="1">
        <w:proofErr w:type="spellStart"/>
        <w:r w:rsidRPr="00B142BE">
          <w:rPr>
            <w:rFonts w:eastAsia="Times New Roman" w:cs="Times New Roman"/>
            <w:color w:val="222222"/>
            <w:shd w:val="clear" w:color="auto" w:fill="FFFFFF"/>
            <w:lang w:val="es-ES"/>
          </w:rPr>
          <w:t>dramaturge</w:t>
        </w:r>
        <w:proofErr w:type="spellEnd"/>
      </w:hyperlink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 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français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du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XVIIè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siècle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1622 1673).</w:t>
      </w:r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>Il</w:t>
      </w:r>
      <w:proofErr w:type="spellEnd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>est</w:t>
      </w:r>
      <w:proofErr w:type="spellEnd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>l’auteur</w:t>
      </w:r>
      <w:proofErr w:type="spellEnd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de </w:t>
      </w:r>
      <w:proofErr w:type="spellStart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>théâtre</w:t>
      </w:r>
      <w:proofErr w:type="spellEnd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>favori</w:t>
      </w:r>
      <w:proofErr w:type="spellEnd"/>
      <w:r w:rsidR="00F01B27">
        <w:rPr>
          <w:rFonts w:eastAsia="Times New Roman" w:cs="Times New Roman"/>
          <w:color w:val="222222"/>
          <w:shd w:val="clear" w:color="auto" w:fill="FFFFFF"/>
          <w:lang w:val="es-ES"/>
        </w:rPr>
        <w:t xml:space="preserve"> du </w:t>
      </w:r>
      <w:proofErr w:type="spellStart"/>
      <w:r w:rsidR="00F01B27">
        <w:rPr>
          <w:rFonts w:eastAsia="Times New Roman" w:cs="Times New Roman"/>
          <w:color w:val="222222"/>
          <w:shd w:val="clear" w:color="auto" w:fill="FFFFFF"/>
          <w:lang w:val="es-ES"/>
        </w:rPr>
        <w:t>roi</w:t>
      </w:r>
      <w:proofErr w:type="spellEnd"/>
      <w:r w:rsidR="00F01B27">
        <w:rPr>
          <w:rFonts w:eastAsia="Times New Roman" w:cs="Times New Roman"/>
          <w:color w:val="222222"/>
          <w:shd w:val="clear" w:color="auto" w:fill="FFFFFF"/>
          <w:lang w:val="es-ES"/>
        </w:rPr>
        <w:t xml:space="preserve"> Louis XIV </w:t>
      </w:r>
      <w:r w:rsidR="00F01B27">
        <w:rPr>
          <w:rFonts w:eastAsia="Times New Roman" w:cs="Times New Roman"/>
          <w:noProof/>
          <w:color w:val="222222"/>
          <w:shd w:val="clear" w:color="auto" w:fill="FFFFFF"/>
          <w:lang w:val="es-ES"/>
        </w:rPr>
        <w:drawing>
          <wp:inline distT="0" distB="0" distL="0" distR="0" wp14:anchorId="19B2218A" wp14:editId="61BD7071">
            <wp:extent cx="1600835" cy="119714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19.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215" cy="11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AB00" w14:textId="77777777" w:rsidR="001656C0" w:rsidRPr="00B142BE" w:rsidRDefault="001656C0" w:rsidP="00174DB2">
      <w:pPr>
        <w:rPr>
          <w:rFonts w:eastAsia="Times New Roman" w:cs="Times New Roman"/>
          <w:color w:val="222222"/>
          <w:shd w:val="clear" w:color="auto" w:fill="FFFFFF"/>
          <w:lang w:val="es-ES"/>
        </w:rPr>
      </w:pPr>
    </w:p>
    <w:p w14:paraId="71CC0294" w14:textId="77777777" w:rsidR="00174DB2" w:rsidRPr="00B142BE" w:rsidRDefault="00174DB2" w:rsidP="00A173DB">
      <w:pPr>
        <w:pStyle w:val="Prrafodelista"/>
        <w:numPr>
          <w:ilvl w:val="0"/>
          <w:numId w:val="1"/>
        </w:numPr>
        <w:rPr>
          <w:rFonts w:eastAsia="Times New Roman" w:cs="Times New Roman"/>
          <w:color w:val="222222"/>
          <w:shd w:val="clear" w:color="auto" w:fill="FFFFFF"/>
          <w:lang w:val="es-ES"/>
        </w:rPr>
      </w:pP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C’est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un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auteur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incontournable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quand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on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parle </w:t>
      </w:r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en France </w:t>
      </w:r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de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théâtre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.</w:t>
      </w:r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Son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importance</w:t>
      </w:r>
      <w:proofErr w:type="spellEnd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dans</w:t>
      </w:r>
      <w:proofErr w:type="spellEnd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la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littérature</w:t>
      </w:r>
      <w:proofErr w:type="spellEnd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française</w:t>
      </w:r>
      <w:proofErr w:type="spellEnd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est</w:t>
      </w:r>
      <w:proofErr w:type="spellEnd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comparable à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celle</w:t>
      </w:r>
      <w:proofErr w:type="spellEnd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de Shakespeare en </w:t>
      </w:r>
      <w:proofErr w:type="spellStart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Angleterre</w:t>
      </w:r>
      <w:proofErr w:type="spellEnd"/>
      <w:r w:rsidR="0034659C" w:rsidRPr="00B142BE">
        <w:rPr>
          <w:rFonts w:eastAsia="Times New Roman" w:cs="Times New Roman"/>
          <w:color w:val="222222"/>
          <w:shd w:val="clear" w:color="auto" w:fill="FFFFFF"/>
          <w:lang w:val="es-ES"/>
        </w:rPr>
        <w:t>.</w:t>
      </w:r>
    </w:p>
    <w:p w14:paraId="3A8BD0F7" w14:textId="77777777" w:rsidR="00174DB2" w:rsidRDefault="0034659C" w:rsidP="00A173DB">
      <w:pPr>
        <w:pStyle w:val="Prrafodelista"/>
        <w:numPr>
          <w:ilvl w:val="0"/>
          <w:numId w:val="1"/>
        </w:numPr>
        <w:rPr>
          <w:color w:val="222222"/>
        </w:rPr>
      </w:pPr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Son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oeuvre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se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compose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d’une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trentaine</w:t>
      </w:r>
      <w:proofErr w:type="spellEnd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de </w:t>
      </w:r>
      <w:proofErr w:type="spellStart"/>
      <w:r w:rsidRPr="00B142BE">
        <w:rPr>
          <w:rFonts w:eastAsia="Times New Roman" w:cs="Times New Roman"/>
          <w:color w:val="222222"/>
          <w:shd w:val="clear" w:color="auto" w:fill="FFFFFF"/>
          <w:lang w:val="es-ES"/>
        </w:rPr>
        <w:t>comédies</w:t>
      </w:r>
      <w:proofErr w:type="spellEnd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r w:rsidR="00A173DB">
        <w:rPr>
          <w:rFonts w:eastAsia="Times New Roman" w:cs="Times New Roman"/>
          <w:noProof/>
          <w:color w:val="222222"/>
          <w:shd w:val="clear" w:color="auto" w:fill="FFFFFF"/>
          <w:lang w:val="es-ES"/>
        </w:rPr>
        <w:drawing>
          <wp:inline distT="0" distB="0" distL="0" distR="0" wp14:anchorId="3B8F7991" wp14:editId="0A377357">
            <wp:extent cx="921385" cy="1439288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7-10-22 a las 10.23.4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143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>qui</w:t>
      </w:r>
      <w:proofErr w:type="spellEnd"/>
      <w:r w:rsidR="00CB5F2D" w:rsidRPr="00B142BE">
        <w:rPr>
          <w:rFonts w:eastAsia="Times New Roman" w:cs="Times New Roman"/>
          <w:color w:val="222222"/>
          <w:shd w:val="clear" w:color="auto" w:fill="FFFFFF"/>
          <w:lang w:val="es-ES"/>
        </w:rPr>
        <w:t xml:space="preserve"> </w:t>
      </w:r>
      <w:proofErr w:type="spellStart"/>
      <w:r w:rsidR="00CB5F2D" w:rsidRPr="00B142BE">
        <w:rPr>
          <w:color w:val="222222"/>
        </w:rPr>
        <w:t>continuent</w:t>
      </w:r>
      <w:proofErr w:type="spellEnd"/>
      <w:r w:rsidR="00CB5F2D" w:rsidRPr="00B142BE">
        <w:rPr>
          <w:color w:val="222222"/>
        </w:rPr>
        <w:t xml:space="preserve"> de </w:t>
      </w:r>
      <w:proofErr w:type="spellStart"/>
      <w:r w:rsidR="00CB5F2D" w:rsidRPr="00B142BE">
        <w:rPr>
          <w:color w:val="222222"/>
        </w:rPr>
        <w:t>remporter</w:t>
      </w:r>
      <w:proofErr w:type="spellEnd"/>
      <w:r w:rsidR="00CB5F2D" w:rsidRPr="00B142BE">
        <w:rPr>
          <w:color w:val="222222"/>
        </w:rPr>
        <w:t xml:space="preserve"> un </w:t>
      </w:r>
      <w:proofErr w:type="spellStart"/>
      <w:r w:rsidR="00CB5F2D" w:rsidRPr="00B142BE">
        <w:rPr>
          <w:color w:val="222222"/>
        </w:rPr>
        <w:t>vif</w:t>
      </w:r>
      <w:proofErr w:type="spellEnd"/>
      <w:r w:rsidR="00CB5F2D" w:rsidRPr="00B142BE">
        <w:rPr>
          <w:color w:val="222222"/>
        </w:rPr>
        <w:t xml:space="preserve"> </w:t>
      </w:r>
      <w:proofErr w:type="spellStart"/>
      <w:r w:rsidR="00CB5F2D" w:rsidRPr="00B142BE">
        <w:rPr>
          <w:color w:val="222222"/>
        </w:rPr>
        <w:t>succès</w:t>
      </w:r>
      <w:proofErr w:type="spellEnd"/>
      <w:r w:rsidR="00CB5F2D" w:rsidRPr="00B142BE">
        <w:rPr>
          <w:color w:val="222222"/>
        </w:rPr>
        <w:t xml:space="preserve"> </w:t>
      </w:r>
      <w:proofErr w:type="spellStart"/>
      <w:r w:rsidR="00CB5F2D" w:rsidRPr="00B142BE">
        <w:rPr>
          <w:color w:val="222222"/>
        </w:rPr>
        <w:t>au</w:t>
      </w:r>
      <w:proofErr w:type="spellEnd"/>
      <w:r w:rsidR="00CB5F2D" w:rsidRPr="00B142BE">
        <w:rPr>
          <w:color w:val="222222"/>
        </w:rPr>
        <w:t xml:space="preserve"> </w:t>
      </w:r>
      <w:proofErr w:type="spellStart"/>
      <w:r w:rsidR="00CB5F2D" w:rsidRPr="00B142BE">
        <w:rPr>
          <w:color w:val="222222"/>
        </w:rPr>
        <w:t>théâtre</w:t>
      </w:r>
      <w:proofErr w:type="spellEnd"/>
      <w:r w:rsidR="00CB5F2D" w:rsidRPr="00B142BE">
        <w:rPr>
          <w:color w:val="222222"/>
        </w:rPr>
        <w:t xml:space="preserve">, non </w:t>
      </w:r>
      <w:proofErr w:type="spellStart"/>
      <w:r w:rsidR="00CB5F2D" w:rsidRPr="00B142BE">
        <w:rPr>
          <w:color w:val="222222"/>
        </w:rPr>
        <w:t>seulement</w:t>
      </w:r>
      <w:proofErr w:type="spellEnd"/>
      <w:r w:rsidR="00CB5F2D" w:rsidRPr="00B142BE">
        <w:rPr>
          <w:color w:val="222222"/>
        </w:rPr>
        <w:t xml:space="preserve"> en France </w:t>
      </w:r>
      <w:proofErr w:type="spellStart"/>
      <w:r w:rsidR="00CB5F2D" w:rsidRPr="00B142BE">
        <w:rPr>
          <w:color w:val="222222"/>
        </w:rPr>
        <w:t>mais</w:t>
      </w:r>
      <w:proofErr w:type="spellEnd"/>
      <w:r w:rsidR="00CB5F2D" w:rsidRPr="00B142BE">
        <w:rPr>
          <w:color w:val="222222"/>
        </w:rPr>
        <w:t xml:space="preserve"> </w:t>
      </w:r>
      <w:proofErr w:type="spellStart"/>
      <w:r w:rsidR="00CB5F2D" w:rsidRPr="00B142BE">
        <w:rPr>
          <w:color w:val="222222"/>
        </w:rPr>
        <w:t>aussi</w:t>
      </w:r>
      <w:proofErr w:type="spellEnd"/>
      <w:r w:rsidR="00CB5F2D" w:rsidRPr="00B142BE">
        <w:rPr>
          <w:color w:val="222222"/>
        </w:rPr>
        <w:t xml:space="preserve"> à l'étranger.</w:t>
      </w:r>
    </w:p>
    <w:p w14:paraId="20DC6E79" w14:textId="77777777" w:rsidR="00A173DB" w:rsidRPr="00B142BE" w:rsidRDefault="00A173DB" w:rsidP="00A173DB">
      <w:pPr>
        <w:pStyle w:val="Prrafodelista"/>
        <w:rPr>
          <w:color w:val="222222"/>
        </w:rPr>
      </w:pPr>
    </w:p>
    <w:p w14:paraId="4386CA29" w14:textId="77777777" w:rsidR="00A173DB" w:rsidRDefault="00B142BE" w:rsidP="00A173DB">
      <w:pPr>
        <w:pStyle w:val="Prrafodelista"/>
        <w:numPr>
          <w:ilvl w:val="0"/>
          <w:numId w:val="1"/>
        </w:numPr>
        <w:rPr>
          <w:color w:val="222222"/>
        </w:rPr>
      </w:pPr>
      <w:bookmarkStart w:id="0" w:name="_GoBack"/>
      <w:proofErr w:type="spellStart"/>
      <w:r w:rsidRPr="00A173DB">
        <w:rPr>
          <w:rFonts w:eastAsia="Times New Roman" w:cs="Times New Roman"/>
          <w:color w:val="222222"/>
          <w:shd w:val="clear" w:color="auto" w:fill="FFFFFF"/>
          <w:lang w:val="es-ES"/>
        </w:rPr>
        <w:t>Sa</w:t>
      </w:r>
      <w:proofErr w:type="spellEnd"/>
      <w:r w:rsidRPr="00B142BE">
        <w:rPr>
          <w:color w:val="222222"/>
        </w:rPr>
        <w:t xml:space="preserve"> vie </w:t>
      </w:r>
      <w:proofErr w:type="spellStart"/>
      <w:r w:rsidRPr="00B142BE">
        <w:rPr>
          <w:color w:val="222222"/>
        </w:rPr>
        <w:t>mouvementée</w:t>
      </w:r>
      <w:proofErr w:type="spellEnd"/>
      <w:r w:rsidRPr="00B142BE">
        <w:rPr>
          <w:color w:val="222222"/>
        </w:rPr>
        <w:t xml:space="preserve"> et </w:t>
      </w:r>
      <w:proofErr w:type="spellStart"/>
      <w:r w:rsidRPr="00B142BE">
        <w:rPr>
          <w:color w:val="222222"/>
        </w:rPr>
        <w:t>sa</w:t>
      </w:r>
      <w:proofErr w:type="spellEnd"/>
      <w:r w:rsidRPr="00B142BE">
        <w:rPr>
          <w:color w:val="222222"/>
        </w:rPr>
        <w:t xml:space="preserve"> </w:t>
      </w:r>
      <w:proofErr w:type="spellStart"/>
      <w:r w:rsidRPr="00B142BE">
        <w:rPr>
          <w:color w:val="222222"/>
        </w:rPr>
        <w:t>forte</w:t>
      </w:r>
      <w:proofErr w:type="spellEnd"/>
      <w:r w:rsidRPr="00B142BE">
        <w:rPr>
          <w:color w:val="222222"/>
        </w:rPr>
        <w:t xml:space="preserve"> </w:t>
      </w:r>
      <w:proofErr w:type="spellStart"/>
      <w:r w:rsidRPr="00B142BE">
        <w:rPr>
          <w:color w:val="222222"/>
        </w:rPr>
        <w:t>personnalité</w:t>
      </w:r>
      <w:proofErr w:type="spellEnd"/>
      <w:r w:rsidRPr="00B142BE">
        <w:rPr>
          <w:color w:val="222222"/>
        </w:rPr>
        <w:t xml:space="preserve"> </w:t>
      </w:r>
      <w:proofErr w:type="spellStart"/>
      <w:r w:rsidRPr="00B142BE">
        <w:rPr>
          <w:color w:val="222222"/>
        </w:rPr>
        <w:t>ont</w:t>
      </w:r>
      <w:proofErr w:type="spellEnd"/>
      <w:r w:rsidRPr="00B142BE">
        <w:rPr>
          <w:color w:val="222222"/>
        </w:rPr>
        <w:t xml:space="preserve"> inspiré </w:t>
      </w:r>
      <w:proofErr w:type="spellStart"/>
      <w:r w:rsidRPr="00B142BE">
        <w:rPr>
          <w:color w:val="222222"/>
        </w:rPr>
        <w:t>dramaturges</w:t>
      </w:r>
      <w:proofErr w:type="spellEnd"/>
      <w:r w:rsidRPr="00B142BE">
        <w:rPr>
          <w:color w:val="222222"/>
        </w:rPr>
        <w:t xml:space="preserve"> et </w:t>
      </w:r>
      <w:proofErr w:type="spellStart"/>
      <w:r w:rsidRPr="00B142BE">
        <w:rPr>
          <w:color w:val="222222"/>
        </w:rPr>
        <w:t>cinéastes</w:t>
      </w:r>
      <w:proofErr w:type="spellEnd"/>
      <w:r w:rsidRPr="00B142BE">
        <w:rPr>
          <w:color w:val="222222"/>
        </w:rPr>
        <w:t>.</w:t>
      </w:r>
      <w:r w:rsidR="00A173DB">
        <w:rPr>
          <w:color w:val="222222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6"/>
        <w:gridCol w:w="2268"/>
      </w:tblGrid>
      <w:tr w:rsidR="00A173DB" w14:paraId="1F299953" w14:textId="77777777" w:rsidTr="00A173DB">
        <w:tc>
          <w:tcPr>
            <w:tcW w:w="2376" w:type="dxa"/>
          </w:tcPr>
          <w:bookmarkEnd w:id="0"/>
          <w:p w14:paraId="25065532" w14:textId="77777777" w:rsidR="00A173DB" w:rsidRDefault="00A173DB" w:rsidP="00B142BE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color w:val="222222"/>
                <w:sz w:val="24"/>
                <w:szCs w:val="24"/>
              </w:rPr>
              <w:drawing>
                <wp:inline distT="0" distB="0" distL="0" distR="0" wp14:anchorId="0C5084E9" wp14:editId="080789E2">
                  <wp:extent cx="1126654" cy="150304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7-10-22 a las 10.20.5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903" cy="150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EFF31E2" w14:textId="77777777" w:rsidR="00A173DB" w:rsidRDefault="00A173DB" w:rsidP="00B142BE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222222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color w:val="222222"/>
                <w:sz w:val="24"/>
                <w:szCs w:val="24"/>
              </w:rPr>
              <w:drawing>
                <wp:inline distT="0" distB="0" distL="0" distR="0" wp14:anchorId="24414F29" wp14:editId="7886AA3D">
                  <wp:extent cx="1092835" cy="1501002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a de pantalla 2017-10-22 a las 10.21.20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50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BC020" w14:textId="77777777" w:rsidR="00A173DB" w:rsidRDefault="00A173DB" w:rsidP="00B142BE">
      <w:pPr>
        <w:pStyle w:val="NormalWeb"/>
        <w:spacing w:before="120" w:beforeAutospacing="0" w:after="120" w:afterAutospacing="0"/>
        <w:rPr>
          <w:rFonts w:asciiTheme="minorHAnsi" w:hAnsiTheme="minorHAnsi"/>
          <w:color w:val="222222"/>
          <w:sz w:val="24"/>
          <w:szCs w:val="24"/>
        </w:rPr>
      </w:pPr>
    </w:p>
    <w:p w14:paraId="04363D3B" w14:textId="77777777" w:rsidR="00323C46" w:rsidRPr="00B142BE" w:rsidRDefault="00323C46"/>
    <w:sectPr w:rsidR="00323C46" w:rsidRPr="00B142BE" w:rsidSect="0013570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435BA"/>
    <w:multiLevelType w:val="hybridMultilevel"/>
    <w:tmpl w:val="CDE8C7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46"/>
    <w:rsid w:val="0013570F"/>
    <w:rsid w:val="001656C0"/>
    <w:rsid w:val="00174DB2"/>
    <w:rsid w:val="002A77BB"/>
    <w:rsid w:val="00323C46"/>
    <w:rsid w:val="0034659C"/>
    <w:rsid w:val="00A1152D"/>
    <w:rsid w:val="00A173DB"/>
    <w:rsid w:val="00B142BE"/>
    <w:rsid w:val="00CB5F2D"/>
    <w:rsid w:val="00DA4CF3"/>
    <w:rsid w:val="00E22EC9"/>
    <w:rsid w:val="00F01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9088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23C46"/>
  </w:style>
  <w:style w:type="character" w:styleId="Hipervnculo">
    <w:name w:val="Hyperlink"/>
    <w:basedOn w:val="Fuentedeprrafopredeter"/>
    <w:uiPriority w:val="99"/>
    <w:semiHidden/>
    <w:unhideWhenUsed/>
    <w:rsid w:val="00323C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23C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character" w:customStyle="1" w:styleId="citation">
    <w:name w:val="citation"/>
    <w:basedOn w:val="Fuentedeprrafopredeter"/>
    <w:rsid w:val="00323C46"/>
  </w:style>
  <w:style w:type="character" w:styleId="Hipervnculovisitado">
    <w:name w:val="FollowedHyperlink"/>
    <w:basedOn w:val="Fuentedeprrafopredeter"/>
    <w:uiPriority w:val="99"/>
    <w:semiHidden/>
    <w:unhideWhenUsed/>
    <w:rsid w:val="00CB5F2D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B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B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A17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173DB"/>
    <w:pPr>
      <w:ind w:left="720"/>
      <w:contextualSpacing/>
    </w:pPr>
  </w:style>
  <w:style w:type="character" w:customStyle="1" w:styleId="italique">
    <w:name w:val="italique"/>
    <w:basedOn w:val="Fuentedeprrafopredeter"/>
    <w:rsid w:val="00E22E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converted-space">
    <w:name w:val="apple-converted-space"/>
    <w:basedOn w:val="Fuentedeprrafopredeter"/>
    <w:rsid w:val="00323C46"/>
  </w:style>
  <w:style w:type="character" w:styleId="Hipervnculo">
    <w:name w:val="Hyperlink"/>
    <w:basedOn w:val="Fuentedeprrafopredeter"/>
    <w:uiPriority w:val="99"/>
    <w:semiHidden/>
    <w:unhideWhenUsed/>
    <w:rsid w:val="00323C4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23C4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character" w:customStyle="1" w:styleId="citation">
    <w:name w:val="citation"/>
    <w:basedOn w:val="Fuentedeprrafopredeter"/>
    <w:rsid w:val="00323C46"/>
  </w:style>
  <w:style w:type="character" w:styleId="Hipervnculovisitado">
    <w:name w:val="FollowedHyperlink"/>
    <w:basedOn w:val="Fuentedeprrafopredeter"/>
    <w:uiPriority w:val="99"/>
    <w:semiHidden/>
    <w:unhideWhenUsed/>
    <w:rsid w:val="00CB5F2D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42B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42BE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A173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173DB"/>
    <w:pPr>
      <w:ind w:left="720"/>
      <w:contextualSpacing/>
    </w:pPr>
  </w:style>
  <w:style w:type="character" w:customStyle="1" w:styleId="italique">
    <w:name w:val="italique"/>
    <w:basedOn w:val="Fuentedeprrafopredeter"/>
    <w:rsid w:val="00E22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0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s://fr.wikipedia.org/wiki/Nom_de_sc%C3%A8ne" TargetMode="External"/><Relationship Id="rId15" Type="http://schemas.openxmlformats.org/officeDocument/2006/relationships/hyperlink" Target="https://fr.wikipedia.org/wiki/Acteur" TargetMode="External"/><Relationship Id="rId16" Type="http://schemas.openxmlformats.org/officeDocument/2006/relationships/hyperlink" Target="https://fr.wikipedia.org/wiki/Dramaturge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s://fr.wikipedia.org/wiki/Com%C3%A9die-Fran%C3%A7aise" TargetMode="External"/><Relationship Id="rId8" Type="http://schemas.openxmlformats.org/officeDocument/2006/relationships/hyperlink" Target="https://fr.wikipedia.org/wiki/Com%C3%A9die-Fran%C3%A7ais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278</Words>
  <Characters>1529</Characters>
  <Application>Microsoft Macintosh Word</Application>
  <DocSecurity>0</DocSecurity>
  <Lines>12</Lines>
  <Paragraphs>3</Paragraphs>
  <ScaleCrop>false</ScaleCrop>
  <Company/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Hugrel Vidal</dc:creator>
  <cp:keywords/>
  <dc:description/>
  <cp:lastModifiedBy>Mathilde Hugrel Vidal</cp:lastModifiedBy>
  <cp:revision>3</cp:revision>
  <dcterms:created xsi:type="dcterms:W3CDTF">2017-10-22T09:26:00Z</dcterms:created>
  <dcterms:modified xsi:type="dcterms:W3CDTF">2017-10-31T20:51:00Z</dcterms:modified>
</cp:coreProperties>
</file>