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</w:pPr>
      <w:r w:rsidRPr="001004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57325" cy="1905000"/>
            <wp:effectExtent l="0" t="0" r="9525" b="0"/>
            <wp:docPr id="1" name="Рисунок 1" descr=" Azərbaycan dil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Azərbaycan dil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                              </w:t>
      </w:r>
    </w:p>
    <w:p w:rsidR="002D1A03" w:rsidRPr="00C268BD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1.1.1.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Dinl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diyi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sad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fikrin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mahiyy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tini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şə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rh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edir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.</w:t>
      </w:r>
    </w:p>
    <w:p w:rsidR="002D1A03" w:rsidRPr="00C268BD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1.1.2.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Dinl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diyi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fikr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ü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nasib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tini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bildirir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.</w:t>
      </w:r>
    </w:p>
    <w:p w:rsidR="002D1A03" w:rsidRPr="00C268BD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1.2.1.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üş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ahid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etdiyi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əş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ya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,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hadis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haqq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ı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nda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v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 şə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kill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ü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zr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dan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ışı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.</w:t>
      </w:r>
    </w:p>
    <w:p w:rsidR="002D1A03" w:rsidRPr="00C268BD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1.2.2.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Dialoqlarda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sad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nitq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etiketl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rind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n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istifad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edir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.</w:t>
      </w:r>
    </w:p>
    <w:p w:rsidR="002D1A03" w:rsidRPr="00C268BD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1.2.3.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Nitqini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ü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vafiq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mimika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v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jestl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üş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ayi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t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edir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.</w:t>
      </w:r>
    </w:p>
    <w:p w:rsidR="002D1A03" w:rsidRPr="00C268BD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2.1.1.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tnd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rast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g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ldiyi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yeni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əş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ya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v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hadis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adland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ı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ı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.</w:t>
      </w:r>
    </w:p>
    <w:p w:rsidR="002D1A03" w:rsidRPr="00C268BD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3.1.4.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Bir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ne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çə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c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ü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d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n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ibar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t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üş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ahid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xarakterli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rabit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li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tn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yaz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ı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.</w:t>
      </w:r>
    </w:p>
    <w:p w:rsidR="002D1A03" w:rsidRPr="00C268BD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3.1.5.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Sinif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s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viyy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sin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uy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ğ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un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olaraq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üə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yy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n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edil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n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sad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 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li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yaz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ı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lar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(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a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çı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qca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)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yaz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ı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.</w:t>
      </w:r>
    </w:p>
    <w:p w:rsidR="002D1A03" w:rsidRPr="00C268BD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4.1.7.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qs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d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v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intonasiyaya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g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ö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ə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c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ü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ml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ri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 xml:space="preserve"> 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f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rql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ə</w:t>
      </w: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ndirir</w:t>
      </w:r>
      <w:r w:rsidRPr="00C268BD"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  <w:t>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C1130"/>
          <w:sz w:val="24"/>
          <w:szCs w:val="24"/>
          <w:lang w:eastAsia="ru-RU"/>
        </w:rPr>
      </w:pPr>
      <w:r w:rsidRPr="0010041E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85900" cy="1905000"/>
            <wp:effectExtent l="0" t="0" r="0" b="0"/>
            <wp:docPr id="2" name="Рисунок 2" descr=" Riyaziyya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Riyaziyya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1.1.1. 20 dairəsində</w:t>
      </w:r>
      <w:proofErr w:type="gramEnd"/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 xml:space="preserve"> bir-bir düzünə və tərsinə sayır.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1.1.2. 20 dairəsində</w:t>
      </w:r>
      <w:proofErr w:type="gramEnd"/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 xml:space="preserve"> iki-iki ritmik sayır.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1.1.3. 20 dairəsində</w:t>
      </w:r>
      <w:proofErr w:type="gramEnd"/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 xml:space="preserve"> ədədləri oxuyur və yazır.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1.1.4. Hər bir ədədə uyğun əşya qrupunu müəyyən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1.1.5. Əşyalar çoxluğundan tələb olunan sayda əşyanı ayırır.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1.1.6. 20 dairəsində ədədlər arasındakı münasibətləri "&gt;", "&lt;", "=" işarələri ilə yazır.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1.1.7. Ədədləri model, sxem, diaqram, qrafik və riyazi ifadələrlə təsvir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1.1.8. Sayı 10-dan 20-yə qədər olan əşyalar qrupunu onluq və təklik tərkibinə ayırır.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1.1.9. Sıra saylarından istifadə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i/>
          <w:iCs/>
          <w:color w:val="4C1130"/>
          <w:sz w:val="24"/>
          <w:szCs w:val="24"/>
          <w:lang w:val="en-US" w:eastAsia="ru-RU"/>
        </w:rPr>
        <w:t>1.2. Toplama və çıxma əməllərinin mənasını başa düşdüyünü nümayiş etdirir.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1.2.1. Toplamanı iki qrupun əşyalarının birgə sayılması kimi modelləşdirir.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1.2.2. Çıxma əməlini qrupun əşyalarının bir hissəsinin götürülərək qalığın müəyyənləşdirilməsi kimi modelləşdirir.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1.2.3. «Əlavə etmək», «artırmaq», «cəm», «oldu» ifadələrini toplama ilə, «üstündən götürmək», «azaltmaq», «fərq», «qaldı» ifadələrini isə çıxma əməli ilə əlaqələndirərək əşyalar çoxluğu ilə nümayiş etdirir.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 xml:space="preserve">1.2.4. «Ədəd (dənə) çox», «ədəd (dənə) </w:t>
      </w:r>
      <w:proofErr w:type="gramStart"/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az</w:t>
      </w:r>
      <w:proofErr w:type="gramEnd"/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» ifadələrini toplama və çıxma ilə düzgün əlaqələndirir.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1.2.5. Toplama və çıxma əməllərinin komponentlərinin və nəticələrinin adlarını bildiyini nümayiş etdirir.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1.3.5. Həyati problemlərin həllində təxminetmə bacarığı nümayiş etdirir.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lastRenderedPageBreak/>
        <w:t>2.3.1. Əlamətlərinə görə (forma, ölçü və rəng) dəyişmələri müəyyən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3.1.1. Əşyaları əlamətlərinə (ölçüsünə, formasına, rənginə) görə fərqləndirir.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3.1.2. Əşyanın fəzada vəziyyətini müəyyənləşdirir.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3.1.3. Əşyanın yerinin dəyişdirilməsinə aid praktik tapşırıqları yerinə yetirir.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3.2.2. Sadə həndəsi fiqurları əlamətlərinə (rənginə, formasına, ölçüsünə) görə təsnif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3.2.3. Məsələlərin həllində və sxematik təsvirində sadə həndəsi fiqurlardan istifadə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4.1.2. Əşyaların uzunluqlarını müqayisə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4.1.3. Əşyaların kütləsini müqayisə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5.1.1. Verilmiş obyektlərə (əşya, şəkil, diaqram) aid suallar tərtib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5.1.2. Suallar əsasında topladığı məlumatları təqdim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5.2.1. Təkrarlanan (dövri) sadə proseslərdə qanunauyğunluğu müəyyən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5.2.2. Müəyyən əlamətə görə verilmiş əşyalar və ədədlər çoxluğunda nizamı pozan (çatışmayan) elementi islah (bərpa)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C113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04950" cy="1905000"/>
            <wp:effectExtent l="0" t="0" r="0" b="0"/>
            <wp:docPr id="3" name="Рисунок 3" descr=" Təsviri incəsənə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Təsviri incəsənə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2.1.1. Sadə təsvir alətlərindən (karandaş, qələm, fırça, flamaster, kömür) təyinatına görə istifadə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2.1.2. Sadə bədii ifadə vasitələrindən (xətt, cizgi, ton) istifadə qaydalarını mənimsədiyini nümayiş etdirir.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2.1.3. Əsas rəngləri tanıyır, onları sadalayır.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2.1.4. Sadə və rəngli karandaşlarla səthi təsvir yaradır.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2.2.1. Müxtəlif növ xətlərdən sadə həndəsi fiqurlar cəkir, plastik materialdan sadə fiqurlar düzəldir, hazır fiqurlardan kiçik kompozisiyalar qurur.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4C1130"/>
          <w:sz w:val="24"/>
          <w:szCs w:val="24"/>
          <w:lang w:eastAsia="ru-RU"/>
        </w:rPr>
      </w:pPr>
      <w:r w:rsidRPr="0010041E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47800" cy="1905000"/>
            <wp:effectExtent l="0" t="0" r="0" b="0"/>
            <wp:docPr id="4" name="Рисунок 4" descr=" Həyat Bilgis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Həyat Bilgis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1.1.1. Varlıqları, hadisələri sadə şəkildə təsvir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1.3.2. Canlıların yaşamasını şərtləndirən amilləri sadalayır.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1.4. Ekoloji bilik və bacarıqlara yiyələndiyini nümayiş etdirir.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1.4.1. Ətraf mühitin (evin, sinifin, həyətin, havanın, suyun) təmiz saxlanmasının vacibliyini sadə şəkildə şərh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2.1.1. “Fərd”, “ailə” və “kollektiv” anlayışları barədə təsəvvürlərini bildirir.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lastRenderedPageBreak/>
        <w:t>2.1.2. Birgə fəaliyyətin faydasını nümunələr əsasında izah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2.1.3. Ailədə və kollektivdə üzərinə düşən vəzifələri sadalayır.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2.4.1. Məktəbin daxili nizam-intizam qaydalarını sadalayır.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3.1.1. İnsanlararası ünsiyyət etiketlərinə (salamlaşmaq, özünütəqdim, müraciət, müraciətə cavab, xudahafizləşmək) əməl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3.1.2. Etiketdənkənar davranışları fərqləndirir.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3.2.1. Şəxsiyyəti formalaşdıran mənəvi keyfiyyətləri (düzlük, doğruçuluq, çalışqanlıq, səmimilik) sadə şəkildə şərh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3.2.2. Mənəviyyata zidd xüsusiyyətlərə (yalançılıq, paxıllıq, xəbərçilik) münasibət bildirir.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3.4.1. Mənəvi borc (böyüklərə hörmət, kiçiklərə və xəstələrə qayğı) haqqında təsəvvürlərini ifadə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4.1.1. Sağlam həyat tərzinin şərtlərini (təmizkarlıq, düzgün qidalanma, yuxu və istirahət) sadalayır. 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4.2.3. Sadə yol hərəkət qaydalarını (səki və yolun kənarı ilə hərəkət etmək, svetoforun işarələrinə əməl etmək) sadalayır.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C1130"/>
          <w:sz w:val="24"/>
          <w:szCs w:val="24"/>
          <w:lang w:eastAsia="ru-RU"/>
        </w:rPr>
      </w:pPr>
      <w:r w:rsidRPr="0010041E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85900" cy="1905000"/>
            <wp:effectExtent l="0" t="0" r="0" b="0"/>
            <wp:docPr id="5" name="Рисунок 5" descr=" Texnologiy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Texnologiy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1.2.1. Hazırlanacaq məmulata görə iş yerini təşkil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1.2.2. Məmulatın hazırlanması üçün uyğun emal vasitələri seçir.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1.2.3. Məmulatın hazırlanması ardıcıllığını müəyyənləşdirir.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1.2.4. Hazırlanacaq məmulatın materialına uyğun emal texnologiyası seçir.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1.3.1. Məmulatların detallarını hazırlayır.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1.3.2. Detalları birləşdirməklə sadə məmulat (məmulatlar) hazırlayır.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1.3.3. Məmulatların hazırlanmasında sadə tərtibat bacarıqları nümayiş etdirir.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1.3.4. Məmulatların qrup tərəfindən hazırlanması prosesində birgə fəaliyyət və əməkdaşlıq bacarıqları nümayiş etdirir.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1.3.5. Məmulatın hazırlanmasında müvafiq təhlükəsizlik və gigiyena qaydalarına əməl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1.3.6. Hazırladığı məmulatı təqdim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2.1.1. Verilmiş təsvirlərdə texnoloji maşınları (nəqliyyat, yük, məişət) və texnoloji vasitələri (əl alətləri, mexaniki alətlər) adlandırır.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3.1.1. Özünəxidmət və sanitariya-gigiyena qaydaları haqqında fikirlərini sadə formada şərh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4.1.1. Əşyaların ayrı-ayrı hissələrinin qrafik təsvirini çəkir.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4.1.2. Çəkilmiş ayrı-ayrı hissələri birləşdirməklə əşyanın tam təsvirini çəkir.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C1130"/>
          <w:sz w:val="24"/>
          <w:szCs w:val="24"/>
          <w:lang w:eastAsia="ru-RU"/>
        </w:rPr>
      </w:pPr>
      <w:r w:rsidRPr="0010041E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66850" cy="1905000"/>
            <wp:effectExtent l="0" t="0" r="0" b="0"/>
            <wp:docPr id="6" name="Рисунок 6" descr=" Musiq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Musiq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lastRenderedPageBreak/>
        <w:t>1.2.2. Xarakterik cəhətlərinə görə əsas musiqi janrlarını fərqləndirir. 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1.2.3. Mahnıların giriş, bənd, nəqərat hissələrini fərqləndirir.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2.1.1. Mahnının xarakterini (şən, qəmli) müəyyənləşdirir.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2.1.2. Mahnının emosional məzmununu ifa prosesində büruzə verir.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2.1.3. Musiqinin dəyişən tempinə və ritminə uyğun hərəkətlər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3.1.1. Öyrənmək məqsədilə müəllimin oxuduğu nümunələri təkrar edir.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3.1.2. İfa etdiyi melodiyalara sadə vasitələrlə ritm tutur.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3.1.3. Xor daxilində kollektiv ifa qaydalarını mənimsədiyini nümayiş etdirir.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3.3.1. Düzgün mahnı oxumaq qaydalarını mənimsədiyini nümayiş etdirir.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3.3.2. Səsin imkanlarından düzgün istifadə edir</w:t>
      </w:r>
      <w:r w:rsidRPr="0010041E">
        <w:rPr>
          <w:rFonts w:ascii="Times New Roman" w:eastAsia="Times New Roman" w:hAnsi="Times New Roman" w:cs="Times New Roman"/>
          <w:i/>
          <w:iCs/>
          <w:color w:val="4C1130"/>
          <w:sz w:val="24"/>
          <w:szCs w:val="24"/>
          <w:lang w:val="en-US" w:eastAsia="ru-RU"/>
        </w:rPr>
        <w:t>.</w:t>
      </w:r>
    </w:p>
    <w:p w:rsidR="002D1A03" w:rsidRPr="0010041E" w:rsidRDefault="002D1A03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041E">
        <w:rPr>
          <w:rFonts w:ascii="Times New Roman" w:eastAsia="Times New Roman" w:hAnsi="Times New Roman" w:cs="Times New Roman"/>
          <w:color w:val="4C1130"/>
          <w:sz w:val="24"/>
          <w:szCs w:val="24"/>
          <w:lang w:val="en-US" w:eastAsia="ru-RU"/>
        </w:rPr>
        <w:t>3.3.3. Öz ifasını 2/4 sadə ölçülü dirijorluq hərəkətləri ilə göstərə bilir.</w:t>
      </w:r>
    </w:p>
    <w:p w:rsidR="00C03568" w:rsidRDefault="0010041E" w:rsidP="00C035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1130"/>
          <w:sz w:val="27"/>
          <w:szCs w:val="27"/>
          <w:lang w:eastAsia="ru-RU"/>
        </w:rPr>
      </w:pPr>
      <w:r w:rsidRPr="0010041E">
        <w:rPr>
          <w:rFonts w:ascii="Arial" w:eastAsia="Times New Roman" w:hAnsi="Arial" w:cs="Arial"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457325" cy="1905000"/>
            <wp:effectExtent l="0" t="0" r="9525" b="0"/>
            <wp:docPr id="7" name="Рисунок 7" descr=" İnformatik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İnformatik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1.1.1. Verilmiş sadə informasiyaları şərh edir.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1.1.2. Sadə informasiyaları təsvir formalarına görə fərqləndirir.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1.1.3. İnformasiyadan istifadə üsullarını sadə formada izah edir.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1.1.4. Müxtəlif informasiya mənbələrinə aid nümunələr göstərir.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1.2.1. Verilmiş informasiya əlamətlərinə görə əşyaları fərqləndirir.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1.2.2. Verilmiş əşyanın əlamətlərini şərh edir.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1.2.3. İki və daha çox əşya arasında münasibətləri (oxşar, fərqli, az, çox, ağır, yüngül, böyük, kiçik, uzun, qısa, qarşıda, arxada, yuxarıda, aşağıda, sağda, solda, ortada) müəyyən edir.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2.1.1. Hadisələr, hərəkətlər ardıcıllığına aid nümunələr göstərir.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2.1.2. Sadə hərəkəti, hadisəni ardıcıllıq baxımından hissələrə ayırır.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2.1.3. Sadə hərəkətlər ardıcıllığını nümunələr əsasında izah edir.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2.2.1. “Doğru” və “yalan” mülahizələri fərqləndirir.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2.2.2. Sadə mühakimələrin inkarını qurur.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2.2.3. Təqdim olunanlar arasından mümkün hərəkət variantlarını göstərir.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3.1.2. Kompüterlə iş prosesində tələb olunan ümumi təhlükəsizlik texnikası qaydalarını sadalayır.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3.1.3. Kompüterin əsas hissələrinin təyinatını sadə formada izah edir. 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3.2.5. Kompüterdə oyun tipli sadə proqramlarla işləyir.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3.2.6. Kompüterin sadə qurğuları ilə iş zamanı texniki təhlükəsizlik qaydalarına riayət edir.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3.3.1. Alətlər qutusundakı sadə alətlərdən və rənglər qutusundakı rənglərdən istifadə bacarığı nümayiş etdirir.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3.3.2. Şəkil və fiqurların elementlərini çəkir.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3.3.3. Sadə şəkillər və fiqurlar (düz və əyri xətt, dördbucaqlı) çəkir.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3.3.4. Çəkdiyi şəkilləri yadda saxlayır.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lastRenderedPageBreak/>
        <w:t>3.3.5. Çəkdiyi şəkilləri iş masasında müxtəlif formalarda yerləşdirir.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3.4.1. Kompüterdə böyük, kiçik hərfləri, rəqəmləri və durğu işarələrini yığır.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3.4.2. Kompüterdə söz və söz birləşmələrini yığır.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3.4.3. Kompüterdə sadə mətnləri yığır.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3.4.4. Redaktə xarakterli sadə tapşırıqları yerinə yetirir.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4.1.1. İnformasiya vasitələrini sadalayır.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4.1.2. İnformasiyanın əhəmiyyətini sadə formada şərh edir.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041E">
        <w:rPr>
          <w:rFonts w:ascii="Arial" w:eastAsia="Times New Roman" w:hAnsi="Arial" w:cs="Arial"/>
          <w:color w:val="4C1130"/>
          <w:sz w:val="27"/>
          <w:szCs w:val="27"/>
          <w:lang w:val="en-US" w:eastAsia="ru-RU"/>
        </w:rPr>
        <w:t>4.1.3. İnformasiya vasitələrinin rolunu izah edir.</w:t>
      </w:r>
    </w:p>
    <w:p w:rsidR="00B66AC3" w:rsidRPr="00B66AC3" w:rsidRDefault="00B66AC3" w:rsidP="00C26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i/>
          <w:iCs/>
          <w:color w:val="0000FF"/>
          <w:sz w:val="27"/>
          <w:szCs w:val="27"/>
          <w:u w:val="single"/>
          <w:lang w:val="en-US" w:eastAsia="ru-RU"/>
        </w:rPr>
        <w:br/>
      </w:r>
      <w:r w:rsidRPr="00B66AC3">
        <w:rPr>
          <w:rFonts w:ascii="Arial" w:eastAsia="Times New Roman" w:hAnsi="Arial" w:cs="Arial"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504950" cy="1905000"/>
            <wp:effectExtent l="0" t="0" r="0" b="0"/>
            <wp:docPr id="8" name="Рисунок 8" descr=" Fiziki Tərbiyə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Fiziki Tərbiyə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1.1.1. Hərəki fəaliyyətə daxil olan oyunları tanıyır.</w:t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1.1.2. Sağlamlığın möhkəmləndirilməsində gün rejiminin əhəmiyyətini haqqında sadə məlumat verir.</w:t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1.1.3.Orqanizmin möhkəmləndirilməsində gigiyenik tələblərə əməl etməyin əhəmiyyəti haqqında məlumat verir.</w:t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1.1.4. İştirak etdiyi oyunların qaydaları haqqında məlumat verir.  </w:t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1.1.5. Komanda yoldaşları ilə ünsiyyət qurmaq və əməkdaşlıq etməyin zəruriliyi haqqında məlumat verir.</w:t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2.1.1.Hərəkətləri müvafiq komandalara və nümunələrə uyğun yerinə yetirir.</w:t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2.1.2.Müxtəlif təyinatlı, ayrı-ayrı idman növlərinin elementlərindən ibarət oyunlarda iştirak edir.</w:t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2.1.3. Oyun, alət və avadanlıqlardan istifadə zamanı müvafiq təhlükəsizlik qaydalarına əməl edir.</w:t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3.1.1. Hərəki fəaliyyət zamanı çeviklik nümayiş etdirir.</w:t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3.1.2 Hərəkətlərin və oyunların icrası zamanı bədənin əyilmə qabiliyyətini nümayiş etdirir.</w:t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3.1.3. Qaçış və oyun zamanı yaş qrupuna müvafiq sürət nümayiş etdirir.</w:t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3.1.4. Hərəkətlərin və oyunların icrası prosesində sürət-güc nümayiş etdirir.</w:t>
      </w:r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3.1.5. Hərəkətlərin və oyunların icrası zamanı qüvvə nümayiş etdirir.</w:t>
      </w:r>
    </w:p>
    <w:p w:rsidR="00B66AC3" w:rsidRPr="00B66AC3" w:rsidRDefault="00B66AC3" w:rsidP="00C26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 xml:space="preserve">3.1.6. Hərəkətlərin davamlı və təkrar icrası zamanı dözümlülük nümayiş </w:t>
      </w:r>
      <w:bookmarkStart w:id="0" w:name="_GoBack"/>
      <w:bookmarkEnd w:id="0"/>
    </w:p>
    <w:p w:rsidR="00B66AC3" w:rsidRPr="00B66AC3" w:rsidRDefault="00B66AC3" w:rsidP="00B66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AC3">
        <w:rPr>
          <w:rFonts w:ascii="Arial" w:eastAsia="Times New Roman" w:hAnsi="Arial" w:cs="Arial"/>
          <w:color w:val="4C1130"/>
          <w:sz w:val="27"/>
          <w:szCs w:val="27"/>
          <w:lang w:eastAsia="ru-RU"/>
        </w:rPr>
        <w:t>4.1.1 Komanda yoldaşları ilə ünsiyyət qurur və əməkdaşliq edir.</w:t>
      </w:r>
    </w:p>
    <w:p w:rsidR="00B66AC3" w:rsidRPr="00C268BD" w:rsidRDefault="00B66AC3" w:rsidP="0010041E">
      <w:pPr>
        <w:rPr>
          <w:rFonts w:ascii="Times New Roman" w:hAnsi="Times New Roman" w:cs="Times New Roman"/>
          <w:b/>
          <w:sz w:val="24"/>
          <w:szCs w:val="24"/>
        </w:rPr>
      </w:pPr>
    </w:p>
    <w:sectPr w:rsidR="00B66AC3" w:rsidRPr="00C2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03"/>
    <w:rsid w:val="0010041E"/>
    <w:rsid w:val="002D1A03"/>
    <w:rsid w:val="00336CA9"/>
    <w:rsid w:val="00444763"/>
    <w:rsid w:val="005A54F1"/>
    <w:rsid w:val="00B66AC3"/>
    <w:rsid w:val="00BA5DA2"/>
    <w:rsid w:val="00C03568"/>
    <w:rsid w:val="00C268BD"/>
    <w:rsid w:val="00D0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89C3-A6CB-4FD6-8216-56C2C30E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A03"/>
  </w:style>
  <w:style w:type="paragraph" w:customStyle="1" w:styleId="separator">
    <w:name w:val="separator"/>
    <w:basedOn w:val="a"/>
    <w:rsid w:val="002D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1A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1A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0745">
              <w:marLeft w:val="0"/>
              <w:marRight w:val="0"/>
              <w:marTop w:val="0"/>
              <w:marBottom w:val="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840">
              <w:marLeft w:val="0"/>
              <w:marRight w:val="0"/>
              <w:marTop w:val="0"/>
              <w:marBottom w:val="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167">
              <w:marLeft w:val="0"/>
              <w:marRight w:val="0"/>
              <w:marTop w:val="0"/>
              <w:marBottom w:val="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48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27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16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774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849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59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2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983">
              <w:marLeft w:val="0"/>
              <w:marRight w:val="0"/>
              <w:marTop w:val="0"/>
              <w:marBottom w:val="2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054">
              <w:marLeft w:val="0"/>
              <w:marRight w:val="0"/>
              <w:marTop w:val="0"/>
              <w:marBottom w:val="2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273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56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100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3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16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113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678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111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796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37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29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484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8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0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77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726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57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83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3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42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876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48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836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936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31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68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3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666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17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06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03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18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30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955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488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34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907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237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816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506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969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359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11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91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427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541">
              <w:marLeft w:val="0"/>
              <w:marRight w:val="0"/>
              <w:marTop w:val="0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1167">
              <w:marLeft w:val="0"/>
              <w:marRight w:val="0"/>
              <w:marTop w:val="0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173">
              <w:marLeft w:val="0"/>
              <w:marRight w:val="0"/>
              <w:marTop w:val="0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3206">
              <w:marLeft w:val="0"/>
              <w:marRight w:val="0"/>
              <w:marTop w:val="0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7">
              <w:marLeft w:val="0"/>
              <w:marRight w:val="0"/>
              <w:marTop w:val="0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077">
              <w:marLeft w:val="0"/>
              <w:marRight w:val="0"/>
              <w:marTop w:val="0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2237">
              <w:marLeft w:val="0"/>
              <w:marRight w:val="0"/>
              <w:marTop w:val="0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014">
              <w:marLeft w:val="0"/>
              <w:marRight w:val="0"/>
              <w:marTop w:val="0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987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1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9PirfzLINnAVDc0UUl0X0FrSms/view?usp=shari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drive.google.com/file/d/0B9PirfzLINnALXlDRnBkdm0tZjQ/view?usp=shar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0B9PirfzLINnAYzNzR0JNLVdra2c/view?usp=shari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0B9PirfzLINnAZVB5ZFJuQmpsTUU/view?usp=shar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9PirfzLINnAVHhWWEpwV04tbHc/view?usp=shari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drive.google.com/file/d/0B9PirfzLINnAMWFpSDkyOUVicjg/view?usp=sharin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drive.google.com/file/d/0B9PirfzLINnAUDZGb1NaYU5xbk0/view?usp=shari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drive.google.com/file/d/0B9PirfzLINnASVowaVlOM0hBbDQ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11</cp:revision>
  <dcterms:created xsi:type="dcterms:W3CDTF">2017-04-07T19:00:00Z</dcterms:created>
  <dcterms:modified xsi:type="dcterms:W3CDTF">2021-01-09T19:23:00Z</dcterms:modified>
</cp:coreProperties>
</file>