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bookmarkStart w:id="0" w:name="_Hlk499722008"/>
      <w:r>
        <w:rPr>
          <w:b/>
          <w:sz w:val="28"/>
          <w:szCs w:val="28"/>
        </w:rPr>
        <w:t xml:space="preserve">PRE /POST-TEST in </w:t>
      </w:r>
      <w:r w:rsidR="00C85B94">
        <w:rPr>
          <w:b/>
          <w:sz w:val="28"/>
          <w:szCs w:val="28"/>
        </w:rPr>
        <w:t>PHYSICAL EDUCATION</w:t>
      </w:r>
      <w:r w:rsidR="006E7E3E">
        <w:rPr>
          <w:b/>
          <w:sz w:val="28"/>
          <w:szCs w:val="28"/>
        </w:rPr>
        <w:t xml:space="preserve"> </w:t>
      </w:r>
      <w:r w:rsidR="00C85B94">
        <w:rPr>
          <w:b/>
          <w:sz w:val="28"/>
          <w:szCs w:val="28"/>
        </w:rPr>
        <w:t>–</w:t>
      </w:r>
      <w:r w:rsidR="006E7E3E">
        <w:rPr>
          <w:b/>
          <w:sz w:val="28"/>
          <w:szCs w:val="28"/>
        </w:rPr>
        <w:t xml:space="preserve"> </w:t>
      </w:r>
      <w:r w:rsidR="00C85B94">
        <w:rPr>
          <w:b/>
          <w:sz w:val="28"/>
          <w:szCs w:val="28"/>
        </w:rPr>
        <w:t xml:space="preserve">Badmınton </w:t>
      </w:r>
    </w:p>
    <w:p w:rsidR="00197B33" w:rsidRPr="00C85B94" w:rsidRDefault="00CD47CA" w:rsidP="00C85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Arial"/>
          <w:color w:val="000000"/>
          <w:lang w:val="en-GB"/>
        </w:rPr>
      </w:pPr>
      <w:r w:rsidRPr="00C85B94">
        <w:rPr>
          <w:rFonts w:ascii="Calibri" w:hAnsi="Calibri" w:cs="Arial"/>
          <w:color w:val="000000"/>
          <w:lang w:val="en-GB"/>
        </w:rPr>
        <w:t>The aim of this questionnaire</w:t>
      </w:r>
      <w:r w:rsidR="006E7E3E" w:rsidRPr="00C85B94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85B94">
        <w:rPr>
          <w:rFonts w:ascii="Calibri" w:hAnsi="Calibri" w:cs="Arial"/>
          <w:color w:val="000000"/>
          <w:lang w:val="en-GB"/>
        </w:rPr>
        <w:t xml:space="preserve"> is to assess the impact of </w:t>
      </w:r>
      <w:r w:rsidR="00C85B94" w:rsidRPr="00C85B94">
        <w:rPr>
          <w:rFonts w:ascii="Calibri" w:hAnsi="Calibri" w:cs="Arial"/>
          <w:color w:val="000000"/>
          <w:lang w:val="en-GB"/>
        </w:rPr>
        <w:t>PE</w:t>
      </w:r>
      <w:r w:rsidRPr="00C85B94">
        <w:rPr>
          <w:rFonts w:ascii="Calibri" w:hAnsi="Calibri" w:cs="Arial"/>
          <w:color w:val="000000"/>
          <w:lang w:val="en-GB"/>
        </w:rPr>
        <w:t xml:space="preserve"> Content Learning by means of bilingual methodology within </w:t>
      </w:r>
      <w:r w:rsidR="00C85B94" w:rsidRPr="00C85B94">
        <w:rPr>
          <w:rFonts w:ascii="Calibri" w:hAnsi="Calibri" w:cs="Arial"/>
          <w:color w:val="000000"/>
          <w:lang w:val="en-GB"/>
        </w:rPr>
        <w:t>Upper-</w:t>
      </w:r>
      <w:r w:rsidRPr="00C85B94">
        <w:rPr>
          <w:rFonts w:ascii="Calibri" w:hAnsi="Calibri" w:cs="Arial"/>
          <w:color w:val="000000"/>
          <w:lang w:val="en-GB"/>
        </w:rPr>
        <w:t>Primary Education.</w:t>
      </w:r>
    </w:p>
    <w:p w:rsidR="00261FBA" w:rsidRPr="00C85B94" w:rsidRDefault="00261FBA" w:rsidP="00C85B94">
      <w:pPr>
        <w:spacing w:after="140" w:line="360" w:lineRule="auto"/>
        <w:rPr>
          <w:b/>
        </w:rPr>
      </w:pPr>
      <w:r w:rsidRPr="00C85B94">
        <w:rPr>
          <w:b/>
        </w:rPr>
        <w:t xml:space="preserve">1. </w:t>
      </w:r>
      <w:r w:rsidR="00C85B94" w:rsidRPr="00C85B94">
        <w:rPr>
          <w:b/>
        </w:rPr>
        <w:t>I can show the correct players position.</w:t>
      </w:r>
    </w:p>
    <w:p w:rsidR="00261FBA" w:rsidRPr="00C85B94" w:rsidRDefault="00CD47CA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Pre</w:t>
      </w:r>
      <w:r w:rsidR="00261FBA" w:rsidRPr="00C85B94">
        <w:rPr>
          <w:rFonts w:ascii="Calibri" w:hAnsi="Calibri" w:cs="Arial"/>
          <w:b/>
          <w:bCs/>
          <w:color w:val="000000"/>
        </w:rPr>
        <w:t xml:space="preserve"> -</w:t>
      </w:r>
      <w:r w:rsidR="00261FBA"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261FBA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Pr="00C85B94">
        <w:t>A lot</w:t>
      </w:r>
      <w:r w:rsidR="00261FBA" w:rsidRPr="00C85B94">
        <w:t xml:space="preserve">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261FBA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85B94">
        <w:t xml:space="preserve"> A little</w:t>
      </w:r>
      <w:r w:rsidR="00261FBA" w:rsidRPr="00C85B94">
        <w:t xml:space="preserve">     </w:t>
      </w:r>
      <w:r w:rsidR="00261FBA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Pr="00C85B94">
        <w:t>Not at all</w:t>
      </w:r>
      <w:r w:rsidR="00261FBA" w:rsidRPr="00C85B94">
        <w:t xml:space="preserve">       </w:t>
      </w:r>
    </w:p>
    <w:p w:rsidR="00CD47CA" w:rsidRPr="00C85B94" w:rsidRDefault="00CD47CA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Post</w:t>
      </w:r>
      <w:r w:rsidR="00261FBA" w:rsidRPr="00C85B94">
        <w:rPr>
          <w:rFonts w:ascii="Calibri" w:hAnsi="Calibri" w:cs="Arial"/>
          <w:b/>
          <w:bCs/>
          <w:color w:val="000000"/>
        </w:rPr>
        <w:t xml:space="preserve"> -</w:t>
      </w:r>
      <w:r w:rsidR="00261FBA"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261FBA" w:rsidRPr="00C85B94" w:rsidRDefault="00261FBA" w:rsidP="00C85B94">
      <w:pPr>
        <w:spacing w:after="140" w:line="360" w:lineRule="auto"/>
        <w:rPr>
          <w:b/>
        </w:rPr>
      </w:pPr>
      <w:r w:rsidRPr="00C85B94">
        <w:rPr>
          <w:b/>
        </w:rPr>
        <w:t xml:space="preserve">2. </w:t>
      </w:r>
      <w:r w:rsidR="00C85B94" w:rsidRPr="00C85B94">
        <w:rPr>
          <w:b/>
        </w:rPr>
        <w:t>I know how to hold a badminton racquet.</w:t>
      </w:r>
      <w:bookmarkStart w:id="1" w:name="_GoBack"/>
      <w:bookmarkEnd w:id="1"/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Pre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Post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261FBA" w:rsidRPr="00C85B94" w:rsidRDefault="00261FBA" w:rsidP="00C85B94">
      <w:pPr>
        <w:spacing w:after="140" w:line="360" w:lineRule="auto"/>
        <w:rPr>
          <w:b/>
        </w:rPr>
      </w:pPr>
      <w:r w:rsidRPr="00C85B94">
        <w:rPr>
          <w:b/>
        </w:rPr>
        <w:t>3.</w:t>
      </w:r>
      <w:r w:rsidR="00C85B94" w:rsidRPr="00C85B94">
        <w:rPr>
          <w:b/>
        </w:rPr>
        <w:t xml:space="preserve"> </w:t>
      </w:r>
      <w:r w:rsidR="00C85B94" w:rsidRPr="00C85B94">
        <w:rPr>
          <w:b/>
        </w:rPr>
        <w:t xml:space="preserve">I know how to hold a </w:t>
      </w:r>
      <w:r w:rsidR="00C85B94" w:rsidRPr="00C85B94">
        <w:rPr>
          <w:b/>
        </w:rPr>
        <w:t>shuttlecock</w:t>
      </w:r>
      <w:r w:rsidR="00C85B94" w:rsidRPr="00C85B94">
        <w:rPr>
          <w:b/>
        </w:rPr>
        <w:t>.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Pre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Post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261FBA" w:rsidRPr="00C85B94" w:rsidRDefault="00261FBA" w:rsidP="00C85B94">
      <w:pPr>
        <w:spacing w:after="140" w:line="360" w:lineRule="auto"/>
        <w:rPr>
          <w:b/>
        </w:rPr>
      </w:pPr>
      <w:r w:rsidRPr="00C85B94">
        <w:rPr>
          <w:b/>
        </w:rPr>
        <w:t xml:space="preserve">4. </w:t>
      </w:r>
      <w:r w:rsidR="002D4426" w:rsidRPr="00C85B94">
        <w:rPr>
          <w:b/>
        </w:rPr>
        <w:t xml:space="preserve">I </w:t>
      </w:r>
      <w:r w:rsidR="00C85B94" w:rsidRPr="00C85B94">
        <w:rPr>
          <w:b/>
        </w:rPr>
        <w:t>can identify different hitting techniques</w:t>
      </w:r>
      <w:r w:rsidRPr="00C85B94">
        <w:rPr>
          <w:b/>
        </w:rPr>
        <w:t>.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Pre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Post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C85B94" w:rsidRPr="00C85B94" w:rsidRDefault="00261FBA" w:rsidP="00C85B94">
      <w:pPr>
        <w:spacing w:after="140" w:line="360" w:lineRule="auto"/>
        <w:rPr>
          <w:b/>
        </w:rPr>
      </w:pPr>
      <w:r w:rsidRPr="00C85B94">
        <w:rPr>
          <w:b/>
        </w:rPr>
        <w:t xml:space="preserve">5. </w:t>
      </w:r>
      <w:r w:rsidR="00C85B94" w:rsidRPr="00C85B94">
        <w:rPr>
          <w:b/>
        </w:rPr>
        <w:t>I know what is a ‘clear’.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Pre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Post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261FBA" w:rsidRPr="00C85B94" w:rsidRDefault="00261FBA" w:rsidP="00C85B94">
      <w:pPr>
        <w:spacing w:after="140" w:line="360" w:lineRule="auto"/>
        <w:rPr>
          <w:b/>
        </w:rPr>
      </w:pPr>
      <w:r w:rsidRPr="00C85B94">
        <w:rPr>
          <w:b/>
        </w:rPr>
        <w:t xml:space="preserve">6. </w:t>
      </w:r>
      <w:r w:rsidR="006E7E3E" w:rsidRPr="00C85B94">
        <w:rPr>
          <w:b/>
        </w:rPr>
        <w:t xml:space="preserve">I </w:t>
      </w:r>
      <w:r w:rsidR="00C85B94" w:rsidRPr="00C85B94">
        <w:rPr>
          <w:b/>
        </w:rPr>
        <w:t>know</w:t>
      </w:r>
      <w:r w:rsidR="006E7E3E" w:rsidRPr="00C85B94">
        <w:rPr>
          <w:b/>
        </w:rPr>
        <w:t xml:space="preserve"> </w:t>
      </w:r>
      <w:r w:rsidR="00C85B94" w:rsidRPr="00C85B94">
        <w:rPr>
          <w:b/>
        </w:rPr>
        <w:t>what is a ‘lob’</w:t>
      </w:r>
      <w:r w:rsidRPr="00C85B94">
        <w:rPr>
          <w:b/>
        </w:rPr>
        <w:t>.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Pre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Post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C85B94" w:rsidRPr="00C85B94" w:rsidRDefault="00261FBA" w:rsidP="00C85B94">
      <w:pPr>
        <w:spacing w:after="140" w:line="360" w:lineRule="auto"/>
        <w:rPr>
          <w:b/>
        </w:rPr>
      </w:pPr>
      <w:r w:rsidRPr="00C85B94">
        <w:rPr>
          <w:b/>
        </w:rPr>
        <w:t xml:space="preserve">7. </w:t>
      </w:r>
      <w:r w:rsidR="00C85B94" w:rsidRPr="00C85B94">
        <w:rPr>
          <w:b/>
        </w:rPr>
        <w:t>I know what is a ‘</w:t>
      </w:r>
      <w:r w:rsidR="00C85B94" w:rsidRPr="00C85B94">
        <w:rPr>
          <w:b/>
        </w:rPr>
        <w:t>smash</w:t>
      </w:r>
      <w:r w:rsidR="00C85B94" w:rsidRPr="00C85B94">
        <w:rPr>
          <w:b/>
        </w:rPr>
        <w:t>’.</w:t>
      </w:r>
    </w:p>
    <w:p w:rsidR="006E7E3E" w:rsidRPr="00C85B94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t>Pre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Not at all       </w:t>
      </w:r>
    </w:p>
    <w:p w:rsidR="006E7E3E" w:rsidRDefault="006E7E3E" w:rsidP="00C85B94">
      <w:pPr>
        <w:spacing w:after="140" w:line="360" w:lineRule="auto"/>
      </w:pPr>
      <w:r w:rsidRPr="00C85B94">
        <w:rPr>
          <w:rFonts w:ascii="Calibri" w:hAnsi="Calibri" w:cs="Arial"/>
          <w:b/>
          <w:bCs/>
          <w:color w:val="000000"/>
        </w:rPr>
        <w:lastRenderedPageBreak/>
        <w:t>Post -</w:t>
      </w:r>
      <w:r w:rsidRPr="00C85B94">
        <w:rPr>
          <w:rFonts w:ascii="Calibri" w:hAnsi="Calibri" w:cs="Arial"/>
          <w:bCs/>
          <w:color w:val="000000"/>
        </w:rPr>
        <w:t xml:space="preserve"> </w:t>
      </w:r>
      <w:r w:rsidR="00A90F7C" w:rsidRPr="00C85B94">
        <w:rPr>
          <w:rFonts w:ascii="Calibri" w:hAnsi="Calibri" w:cs="Arial"/>
          <w:bCs/>
          <w:color w:val="000000"/>
        </w:rPr>
        <w:tab/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 xml:space="preserve">A lot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Some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t xml:space="preserve"> A little     </w:t>
      </w:r>
      <w:r w:rsidR="00A90F7C" w:rsidRPr="00C85B94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85B94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 w:rsidRPr="00C85B94">
        <w:t>Not at all</w:t>
      </w:r>
      <w:r w:rsidR="00A90F7C" w:rsidRPr="0017740E">
        <w:t xml:space="preserve">       </w:t>
      </w:r>
    </w:p>
    <w:p w:rsidR="006E7E3E" w:rsidRDefault="00A90F7C" w:rsidP="006E7E3E">
      <w:pPr>
        <w:spacing w:after="140" w:line="240" w:lineRule="auto"/>
      </w:pPr>
      <w:r w:rsidRPr="0017740E">
        <w:t xml:space="preserve"> </w:t>
      </w:r>
      <w:bookmarkEnd w:id="0"/>
    </w:p>
    <w:sectPr w:rsidR="006E7E3E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61" w:rsidRDefault="00271761" w:rsidP="00271761">
      <w:pPr>
        <w:spacing w:after="0" w:line="240" w:lineRule="auto"/>
      </w:pPr>
      <w:r>
        <w:separator/>
      </w:r>
    </w:p>
  </w:endnote>
  <w:end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3E" w:rsidRDefault="006E7E3E" w:rsidP="006E7E3E">
    <w:pPr>
      <w:pStyle w:val="Rodap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1014095</wp:posOffset>
          </wp:positionH>
          <wp:positionV relativeFrom="paragraph">
            <wp:posOffset>-379095</wp:posOffset>
          </wp:positionV>
          <wp:extent cx="2743359" cy="603115"/>
          <wp:effectExtent l="0" t="0" r="0" b="698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9" cy="60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E3E" w:rsidRDefault="006E7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61" w:rsidRDefault="00271761" w:rsidP="00271761">
      <w:pPr>
        <w:spacing w:after="0" w:line="240" w:lineRule="auto"/>
      </w:pPr>
      <w:r>
        <w:separator/>
      </w:r>
    </w:p>
  </w:footnote>
  <w:foot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1" w:rsidRDefault="00C85B94" w:rsidP="00197B33">
    <w:pPr>
      <w:pStyle w:val="Cabealho"/>
      <w:tabs>
        <w:tab w:val="clear" w:pos="4252"/>
        <w:tab w:val="clear" w:pos="8504"/>
        <w:tab w:val="left" w:pos="4845"/>
      </w:tabs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38E6A97C">
          <wp:simplePos x="0" y="0"/>
          <wp:positionH relativeFrom="column">
            <wp:posOffset>-15240</wp:posOffset>
          </wp:positionH>
          <wp:positionV relativeFrom="paragraph">
            <wp:posOffset>-345440</wp:posOffset>
          </wp:positionV>
          <wp:extent cx="1125220" cy="88646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EE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A86E9" wp14:editId="65363E42">
              <wp:simplePos x="0" y="0"/>
              <wp:positionH relativeFrom="column">
                <wp:posOffset>-104775</wp:posOffset>
              </wp:positionH>
              <wp:positionV relativeFrom="paragraph">
                <wp:posOffset>-210185</wp:posOffset>
              </wp:positionV>
              <wp:extent cx="1390650" cy="57150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6EE3" w:rsidRPr="00F051A2" w:rsidRDefault="00FE6EE3" w:rsidP="00FE6E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A86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-8.25pt;margin-top:-16.55pt;width:10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" fillcolor="white [3201]" stroked="f" strokeweight=".5pt">
              <v:textbox>
                <w:txbxContent>
                  <w:p w:rsidR="00FE6EE3" w:rsidRPr="00F051A2" w:rsidRDefault="00FE6EE3" w:rsidP="00FE6EE3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CD47CA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B3CFA"/>
    <w:rsid w:val="00124806"/>
    <w:rsid w:val="0017740E"/>
    <w:rsid w:val="00197B33"/>
    <w:rsid w:val="001F2099"/>
    <w:rsid w:val="00261FBA"/>
    <w:rsid w:val="00271761"/>
    <w:rsid w:val="002D4426"/>
    <w:rsid w:val="00346D5F"/>
    <w:rsid w:val="00381BE6"/>
    <w:rsid w:val="003865A7"/>
    <w:rsid w:val="00443940"/>
    <w:rsid w:val="004900A4"/>
    <w:rsid w:val="004E6546"/>
    <w:rsid w:val="004F54EC"/>
    <w:rsid w:val="00570C62"/>
    <w:rsid w:val="005A58F0"/>
    <w:rsid w:val="00687E73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626C4"/>
    <w:rsid w:val="0091645B"/>
    <w:rsid w:val="0097086E"/>
    <w:rsid w:val="00A2793A"/>
    <w:rsid w:val="00A6594D"/>
    <w:rsid w:val="00A90F7C"/>
    <w:rsid w:val="00AC28D0"/>
    <w:rsid w:val="00C23B6E"/>
    <w:rsid w:val="00C27B08"/>
    <w:rsid w:val="00C85B94"/>
    <w:rsid w:val="00CC1E83"/>
    <w:rsid w:val="00CD47CA"/>
    <w:rsid w:val="00D06E67"/>
    <w:rsid w:val="00D12A33"/>
    <w:rsid w:val="00E6651B"/>
    <w:rsid w:val="00ED4A1C"/>
    <w:rsid w:val="00EF2688"/>
    <w:rsid w:val="00F43460"/>
    <w:rsid w:val="00F650A2"/>
    <w:rsid w:val="00F779C0"/>
    <w:rsid w:val="00FA6E94"/>
    <w:rsid w:val="00FB1322"/>
    <w:rsid w:val="00FC5F32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1CD3D5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1761"/>
  </w:style>
  <w:style w:type="paragraph" w:styleId="Rodap">
    <w:name w:val="footer"/>
    <w:basedOn w:val="Normal"/>
    <w:link w:val="Rodap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A650-AE99-4C87-AD08-E49DF053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Helena Serdoura</cp:lastModifiedBy>
  <cp:revision>3</cp:revision>
  <dcterms:created xsi:type="dcterms:W3CDTF">2018-03-02T08:50:00Z</dcterms:created>
  <dcterms:modified xsi:type="dcterms:W3CDTF">2018-03-02T08:58:00Z</dcterms:modified>
</cp:coreProperties>
</file>