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598DA" w14:textId="77777777" w:rsidR="00C269BB" w:rsidRDefault="00265377" w:rsidP="000C0F1B">
      <w:pPr>
        <w:jc w:val="center"/>
      </w:pPr>
      <w:r>
        <w:t>MINUTES OF TEACHERS’ ONLINE MEETING 1</w:t>
      </w:r>
    </w:p>
    <w:p w14:paraId="50275802" w14:textId="04F685E9" w:rsidR="000C0F1B" w:rsidRDefault="000C0F1B" w:rsidP="000C0F1B">
      <w:pPr>
        <w:jc w:val="center"/>
      </w:pPr>
      <w:r>
        <w:t>ETWINNING PROJECT: Climate Change is a Political Choice</w:t>
      </w:r>
    </w:p>
    <w:p w14:paraId="10681B93" w14:textId="77777777" w:rsidR="000C0F1B" w:rsidRDefault="000C0F1B" w:rsidP="000C0F1B">
      <w:pPr>
        <w:jc w:val="center"/>
      </w:pPr>
    </w:p>
    <w:p w14:paraId="7325B0E5" w14:textId="77777777" w:rsidR="00265377" w:rsidRDefault="00265377" w:rsidP="000C0F1B">
      <w:pPr>
        <w:jc w:val="center"/>
      </w:pPr>
      <w:r>
        <w:t>Wed. 18 September 2019</w:t>
      </w:r>
    </w:p>
    <w:p w14:paraId="080028E5" w14:textId="77777777" w:rsidR="00265377" w:rsidRDefault="00265377"/>
    <w:p w14:paraId="092D9BA8" w14:textId="77777777" w:rsidR="00265377" w:rsidRDefault="00265377">
      <w:pPr>
        <w:rPr>
          <w:lang w:val="en-US"/>
        </w:rPr>
      </w:pPr>
    </w:p>
    <w:p w14:paraId="35B933EE" w14:textId="77777777" w:rsidR="00265377" w:rsidRPr="00265377" w:rsidRDefault="00265377" w:rsidP="00265377">
      <w:pPr>
        <w:pStyle w:val="Prrafodelista"/>
        <w:numPr>
          <w:ilvl w:val="0"/>
          <w:numId w:val="1"/>
        </w:numPr>
        <w:rPr>
          <w:lang w:val="en-US"/>
        </w:rPr>
      </w:pPr>
      <w:r w:rsidRPr="00265377">
        <w:rPr>
          <w:lang w:val="en-US"/>
        </w:rPr>
        <w:t>INTRODUCTIONS OF PARTNERS</w:t>
      </w:r>
    </w:p>
    <w:p w14:paraId="1D09F845" w14:textId="77777777" w:rsidR="00265377" w:rsidRDefault="00265377" w:rsidP="00265377">
      <w:pPr>
        <w:pStyle w:val="Prrafodelista"/>
        <w:rPr>
          <w:lang w:val="en-US"/>
        </w:rPr>
      </w:pPr>
    </w:p>
    <w:tbl>
      <w:tblPr>
        <w:tblW w:w="4723" w:type="dxa"/>
        <w:tblInd w:w="708" w:type="dxa"/>
        <w:tblCellMar>
          <w:left w:w="0" w:type="dxa"/>
          <w:right w:w="0" w:type="dxa"/>
        </w:tblCellMar>
        <w:tblLook w:val="04A0" w:firstRow="1" w:lastRow="0" w:firstColumn="1" w:lastColumn="0" w:noHBand="0" w:noVBand="1"/>
      </w:tblPr>
      <w:tblGrid>
        <w:gridCol w:w="1750"/>
        <w:gridCol w:w="1250"/>
        <w:gridCol w:w="1723"/>
      </w:tblGrid>
      <w:tr w:rsidR="007C0C5C" w:rsidRPr="007C0C5C" w14:paraId="20A036D4" w14:textId="4365EB58" w:rsidTr="007C0C5C">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F71B0F3" w14:textId="77777777" w:rsidR="007C0C5C" w:rsidRPr="007C0C5C" w:rsidRDefault="007C0C5C" w:rsidP="007C0C5C">
            <w:pPr>
              <w:jc w:val="center"/>
              <w:rPr>
                <w:rFonts w:ascii="Arial" w:eastAsia="Times New Roman" w:hAnsi="Arial" w:cs="Arial"/>
                <w:sz w:val="20"/>
                <w:szCs w:val="20"/>
                <w:lang w:val="es-ES_tradnl"/>
              </w:rPr>
            </w:pPr>
            <w:r w:rsidRPr="007C0C5C">
              <w:rPr>
                <w:rFonts w:ascii="Arial" w:eastAsia="Times New Roman" w:hAnsi="Arial" w:cs="Arial"/>
                <w:sz w:val="20"/>
                <w:szCs w:val="20"/>
                <w:lang w:val="es-ES_tradnl"/>
              </w:rPr>
              <w:t>Özkan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9E57EF" w14:textId="77777777" w:rsidR="007C0C5C" w:rsidRPr="007C0C5C" w:rsidRDefault="007C0C5C" w:rsidP="007C0C5C">
            <w:pPr>
              <w:jc w:val="center"/>
              <w:rPr>
                <w:rFonts w:ascii="Arial" w:eastAsia="Times New Roman" w:hAnsi="Arial" w:cs="Arial"/>
                <w:sz w:val="20"/>
                <w:szCs w:val="20"/>
                <w:lang w:val="es-ES_tradnl"/>
              </w:rPr>
            </w:pPr>
            <w:r w:rsidRPr="007C0C5C">
              <w:rPr>
                <w:rFonts w:ascii="Arial" w:eastAsia="Times New Roman" w:hAnsi="Arial" w:cs="Arial"/>
                <w:sz w:val="20"/>
                <w:szCs w:val="20"/>
                <w:lang w:val="es-ES_tradnl"/>
              </w:rPr>
              <w:t>Akdugan</w:t>
            </w:r>
          </w:p>
        </w:tc>
        <w:tc>
          <w:tcPr>
            <w:tcW w:w="1723" w:type="dxa"/>
            <w:tcBorders>
              <w:top w:val="single" w:sz="6" w:space="0" w:color="000000"/>
              <w:left w:val="single" w:sz="6" w:space="0" w:color="CCCCCC"/>
              <w:bottom w:val="single" w:sz="6" w:space="0" w:color="000000"/>
              <w:right w:val="single" w:sz="6" w:space="0" w:color="000000"/>
            </w:tcBorders>
          </w:tcPr>
          <w:p w14:paraId="3802740C" w14:textId="1992273C" w:rsidR="007C0C5C" w:rsidRPr="007C0C5C" w:rsidRDefault="007C0C5C" w:rsidP="007C0C5C">
            <w:pPr>
              <w:jc w:val="center"/>
              <w:rPr>
                <w:rFonts w:ascii="Arial" w:eastAsia="Times New Roman" w:hAnsi="Arial" w:cs="Arial"/>
                <w:sz w:val="20"/>
                <w:szCs w:val="20"/>
                <w:lang w:val="es-ES_tradnl"/>
              </w:rPr>
            </w:pPr>
            <w:r>
              <w:rPr>
                <w:rFonts w:ascii="Arial" w:eastAsia="Times New Roman" w:hAnsi="Arial" w:cs="Arial"/>
                <w:sz w:val="20"/>
                <w:szCs w:val="20"/>
                <w:lang w:val="es-ES_tradnl"/>
              </w:rPr>
              <w:t>Turkey</w:t>
            </w:r>
          </w:p>
        </w:tc>
      </w:tr>
      <w:tr w:rsidR="007C0C5C" w:rsidRPr="007C0C5C" w14:paraId="0B595745" w14:textId="512ACB79" w:rsidTr="007C0C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0E016E" w14:textId="77777777" w:rsidR="007C0C5C" w:rsidRPr="007C0C5C" w:rsidRDefault="007C0C5C" w:rsidP="007C0C5C">
            <w:pPr>
              <w:jc w:val="center"/>
              <w:rPr>
                <w:rFonts w:ascii="Arial" w:eastAsia="Times New Roman" w:hAnsi="Arial" w:cs="Arial"/>
                <w:sz w:val="20"/>
                <w:szCs w:val="20"/>
                <w:lang w:val="es-ES_tradnl"/>
              </w:rPr>
            </w:pPr>
            <w:r w:rsidRPr="007C0C5C">
              <w:rPr>
                <w:rFonts w:ascii="Arial" w:eastAsia="Times New Roman" w:hAnsi="Arial" w:cs="Arial"/>
                <w:sz w:val="20"/>
                <w:szCs w:val="20"/>
                <w:lang w:val="es-ES_tradnl"/>
              </w:rPr>
              <w:t>Amalia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598BE9" w14:textId="77777777" w:rsidR="007C0C5C" w:rsidRPr="007C0C5C" w:rsidRDefault="007C0C5C" w:rsidP="007C0C5C">
            <w:pPr>
              <w:jc w:val="center"/>
              <w:rPr>
                <w:rFonts w:ascii="Arial" w:eastAsia="Times New Roman" w:hAnsi="Arial" w:cs="Arial"/>
                <w:sz w:val="20"/>
                <w:szCs w:val="20"/>
                <w:lang w:val="es-ES_tradnl"/>
              </w:rPr>
            </w:pPr>
            <w:r w:rsidRPr="007C0C5C">
              <w:rPr>
                <w:rFonts w:ascii="Arial" w:eastAsia="Times New Roman" w:hAnsi="Arial" w:cs="Arial"/>
                <w:sz w:val="20"/>
                <w:szCs w:val="20"/>
                <w:lang w:val="es-ES_tradnl"/>
              </w:rPr>
              <w:t>Chompi</w:t>
            </w:r>
          </w:p>
        </w:tc>
        <w:tc>
          <w:tcPr>
            <w:tcW w:w="1723" w:type="dxa"/>
            <w:tcBorders>
              <w:top w:val="single" w:sz="6" w:space="0" w:color="CCCCCC"/>
              <w:left w:val="single" w:sz="6" w:space="0" w:color="CCCCCC"/>
              <w:bottom w:val="single" w:sz="6" w:space="0" w:color="000000"/>
              <w:right w:val="single" w:sz="6" w:space="0" w:color="000000"/>
            </w:tcBorders>
          </w:tcPr>
          <w:p w14:paraId="71CCB5FF" w14:textId="16F7F5E7" w:rsidR="007C0C5C" w:rsidRPr="007C0C5C" w:rsidRDefault="007C0C5C" w:rsidP="007C0C5C">
            <w:pPr>
              <w:jc w:val="center"/>
              <w:rPr>
                <w:rFonts w:ascii="Arial" w:eastAsia="Times New Roman" w:hAnsi="Arial" w:cs="Arial"/>
                <w:sz w:val="20"/>
                <w:szCs w:val="20"/>
                <w:lang w:val="es-ES_tradnl"/>
              </w:rPr>
            </w:pPr>
            <w:r>
              <w:rPr>
                <w:rFonts w:ascii="Arial" w:eastAsia="Times New Roman" w:hAnsi="Arial" w:cs="Arial"/>
                <w:sz w:val="20"/>
                <w:szCs w:val="20"/>
                <w:lang w:val="es-ES_tradnl"/>
              </w:rPr>
              <w:t>Greece</w:t>
            </w:r>
          </w:p>
        </w:tc>
      </w:tr>
      <w:tr w:rsidR="007C0C5C" w:rsidRPr="007C0C5C" w14:paraId="218B22A1" w14:textId="556EFE0F" w:rsidTr="007C0C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D759B93" w14:textId="77777777" w:rsidR="007C0C5C" w:rsidRPr="007C0C5C" w:rsidRDefault="007C0C5C" w:rsidP="007C0C5C">
            <w:pPr>
              <w:jc w:val="center"/>
              <w:rPr>
                <w:rFonts w:ascii="Arial" w:eastAsia="Times New Roman" w:hAnsi="Arial" w:cs="Arial"/>
                <w:sz w:val="20"/>
                <w:szCs w:val="20"/>
                <w:lang w:val="es-ES_tradnl"/>
              </w:rPr>
            </w:pPr>
            <w:r w:rsidRPr="007C0C5C">
              <w:rPr>
                <w:rFonts w:ascii="Arial" w:eastAsia="Times New Roman" w:hAnsi="Arial" w:cs="Arial"/>
                <w:sz w:val="20"/>
                <w:szCs w:val="20"/>
                <w:lang w:val="es-ES_tradnl"/>
              </w:rPr>
              <w:t>Marta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DE485F" w14:textId="77777777" w:rsidR="007C0C5C" w:rsidRPr="007C0C5C" w:rsidRDefault="007C0C5C" w:rsidP="007C0C5C">
            <w:pPr>
              <w:jc w:val="center"/>
              <w:rPr>
                <w:rFonts w:ascii="Arial" w:eastAsia="Times New Roman" w:hAnsi="Arial" w:cs="Arial"/>
                <w:sz w:val="20"/>
                <w:szCs w:val="20"/>
                <w:lang w:val="es-ES_tradnl"/>
              </w:rPr>
            </w:pPr>
            <w:r w:rsidRPr="007C0C5C">
              <w:rPr>
                <w:rFonts w:ascii="Arial" w:eastAsia="Times New Roman" w:hAnsi="Arial" w:cs="Arial"/>
                <w:sz w:val="20"/>
                <w:szCs w:val="20"/>
                <w:lang w:val="es-ES_tradnl"/>
              </w:rPr>
              <w:t>Pey</w:t>
            </w:r>
          </w:p>
        </w:tc>
        <w:tc>
          <w:tcPr>
            <w:tcW w:w="1723" w:type="dxa"/>
            <w:tcBorders>
              <w:top w:val="single" w:sz="6" w:space="0" w:color="CCCCCC"/>
              <w:left w:val="single" w:sz="6" w:space="0" w:color="CCCCCC"/>
              <w:bottom w:val="single" w:sz="6" w:space="0" w:color="000000"/>
              <w:right w:val="single" w:sz="6" w:space="0" w:color="000000"/>
            </w:tcBorders>
          </w:tcPr>
          <w:p w14:paraId="1E155A32" w14:textId="41A14EDF" w:rsidR="007C0C5C" w:rsidRPr="007C0C5C" w:rsidRDefault="007C0C5C" w:rsidP="007C0C5C">
            <w:pPr>
              <w:jc w:val="center"/>
              <w:rPr>
                <w:rFonts w:ascii="Arial" w:eastAsia="Times New Roman" w:hAnsi="Arial" w:cs="Arial"/>
                <w:sz w:val="20"/>
                <w:szCs w:val="20"/>
                <w:lang w:val="es-ES_tradnl"/>
              </w:rPr>
            </w:pPr>
            <w:r>
              <w:rPr>
                <w:rFonts w:ascii="Arial" w:eastAsia="Times New Roman" w:hAnsi="Arial" w:cs="Arial"/>
                <w:sz w:val="20"/>
                <w:szCs w:val="20"/>
                <w:lang w:val="es-ES_tradnl"/>
              </w:rPr>
              <w:t>Spain</w:t>
            </w:r>
          </w:p>
        </w:tc>
      </w:tr>
      <w:tr w:rsidR="007C0C5C" w:rsidRPr="007C0C5C" w14:paraId="1E7DD869" w14:textId="3431F45A" w:rsidTr="007C0C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1BC4437" w14:textId="77777777" w:rsidR="007C0C5C" w:rsidRPr="007C0C5C" w:rsidRDefault="007C0C5C" w:rsidP="007C0C5C">
            <w:pPr>
              <w:jc w:val="center"/>
              <w:rPr>
                <w:rFonts w:ascii="Arial" w:eastAsia="Times New Roman" w:hAnsi="Arial" w:cs="Arial"/>
                <w:sz w:val="20"/>
                <w:szCs w:val="20"/>
                <w:lang w:val="es-ES_tradnl"/>
              </w:rPr>
            </w:pPr>
            <w:r w:rsidRPr="007C0C5C">
              <w:rPr>
                <w:rFonts w:ascii="Arial" w:eastAsia="Times New Roman" w:hAnsi="Arial" w:cs="Arial"/>
                <w:sz w:val="20"/>
                <w:szCs w:val="20"/>
                <w:lang w:val="es-ES_tradnl"/>
              </w:rPr>
              <w:t>José António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91E7FE" w14:textId="77777777" w:rsidR="007C0C5C" w:rsidRPr="007C0C5C" w:rsidRDefault="007C0C5C" w:rsidP="007C0C5C">
            <w:pPr>
              <w:jc w:val="center"/>
              <w:rPr>
                <w:rFonts w:ascii="Arial" w:eastAsia="Times New Roman" w:hAnsi="Arial" w:cs="Arial"/>
                <w:sz w:val="20"/>
                <w:szCs w:val="20"/>
                <w:lang w:val="es-ES_tradnl"/>
              </w:rPr>
            </w:pPr>
            <w:r w:rsidRPr="007C0C5C">
              <w:rPr>
                <w:rFonts w:ascii="Arial" w:eastAsia="Times New Roman" w:hAnsi="Arial" w:cs="Arial"/>
                <w:sz w:val="20"/>
                <w:szCs w:val="20"/>
                <w:lang w:val="es-ES_tradnl"/>
              </w:rPr>
              <w:t>Carvalho</w:t>
            </w:r>
          </w:p>
        </w:tc>
        <w:tc>
          <w:tcPr>
            <w:tcW w:w="1723" w:type="dxa"/>
            <w:tcBorders>
              <w:top w:val="single" w:sz="6" w:space="0" w:color="CCCCCC"/>
              <w:left w:val="single" w:sz="6" w:space="0" w:color="CCCCCC"/>
              <w:bottom w:val="single" w:sz="6" w:space="0" w:color="000000"/>
              <w:right w:val="single" w:sz="6" w:space="0" w:color="000000"/>
            </w:tcBorders>
          </w:tcPr>
          <w:p w14:paraId="7B77DF68" w14:textId="645BA471" w:rsidR="007C0C5C" w:rsidRPr="007C0C5C" w:rsidRDefault="007C0C5C" w:rsidP="007C0C5C">
            <w:pPr>
              <w:jc w:val="center"/>
              <w:rPr>
                <w:rFonts w:ascii="Arial" w:eastAsia="Times New Roman" w:hAnsi="Arial" w:cs="Arial"/>
                <w:sz w:val="20"/>
                <w:szCs w:val="20"/>
                <w:lang w:val="es-ES_tradnl"/>
              </w:rPr>
            </w:pPr>
            <w:r>
              <w:rPr>
                <w:rFonts w:ascii="Arial" w:eastAsia="Times New Roman" w:hAnsi="Arial" w:cs="Arial"/>
                <w:sz w:val="20"/>
                <w:szCs w:val="20"/>
                <w:lang w:val="es-ES_tradnl"/>
              </w:rPr>
              <w:t>Portugal</w:t>
            </w:r>
          </w:p>
        </w:tc>
      </w:tr>
      <w:tr w:rsidR="007C0C5C" w:rsidRPr="007C0C5C" w14:paraId="5125D616" w14:textId="40C29A42" w:rsidTr="007C0C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CE40584" w14:textId="77777777" w:rsidR="007C0C5C" w:rsidRPr="007C0C5C" w:rsidRDefault="007C0C5C" w:rsidP="007C0C5C">
            <w:pPr>
              <w:jc w:val="center"/>
              <w:rPr>
                <w:rFonts w:ascii="Arial" w:eastAsia="Times New Roman" w:hAnsi="Arial" w:cs="Arial"/>
                <w:sz w:val="20"/>
                <w:szCs w:val="20"/>
                <w:lang w:val="es-ES_tradnl"/>
              </w:rPr>
            </w:pPr>
            <w:r w:rsidRPr="007C0C5C">
              <w:rPr>
                <w:rFonts w:ascii="Arial" w:eastAsia="Times New Roman" w:hAnsi="Arial" w:cs="Arial"/>
                <w:sz w:val="20"/>
                <w:szCs w:val="20"/>
                <w:lang w:val="es-ES_tradnl"/>
              </w:rPr>
              <w:t>José Carlos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B47CD5" w14:textId="77777777" w:rsidR="007C0C5C" w:rsidRPr="007C0C5C" w:rsidRDefault="007C0C5C" w:rsidP="007C0C5C">
            <w:pPr>
              <w:jc w:val="center"/>
              <w:rPr>
                <w:rFonts w:ascii="Arial" w:eastAsia="Times New Roman" w:hAnsi="Arial" w:cs="Arial"/>
                <w:sz w:val="20"/>
                <w:szCs w:val="20"/>
                <w:lang w:val="es-ES_tradnl"/>
              </w:rPr>
            </w:pPr>
            <w:r w:rsidRPr="007C0C5C">
              <w:rPr>
                <w:rFonts w:ascii="Arial" w:eastAsia="Times New Roman" w:hAnsi="Arial" w:cs="Arial"/>
                <w:sz w:val="20"/>
                <w:szCs w:val="20"/>
                <w:lang w:val="es-ES_tradnl"/>
              </w:rPr>
              <w:t>Lopes</w:t>
            </w:r>
          </w:p>
        </w:tc>
        <w:tc>
          <w:tcPr>
            <w:tcW w:w="1723" w:type="dxa"/>
            <w:tcBorders>
              <w:top w:val="single" w:sz="6" w:space="0" w:color="CCCCCC"/>
              <w:left w:val="single" w:sz="6" w:space="0" w:color="CCCCCC"/>
              <w:bottom w:val="single" w:sz="6" w:space="0" w:color="000000"/>
              <w:right w:val="single" w:sz="6" w:space="0" w:color="000000"/>
            </w:tcBorders>
          </w:tcPr>
          <w:p w14:paraId="04A4AB06" w14:textId="30EF060B" w:rsidR="007C0C5C" w:rsidRPr="007C0C5C" w:rsidRDefault="007C0C5C" w:rsidP="007C0C5C">
            <w:pPr>
              <w:jc w:val="center"/>
              <w:rPr>
                <w:rFonts w:ascii="Arial" w:eastAsia="Times New Roman" w:hAnsi="Arial" w:cs="Arial"/>
                <w:sz w:val="20"/>
                <w:szCs w:val="20"/>
                <w:lang w:val="es-ES_tradnl"/>
              </w:rPr>
            </w:pPr>
            <w:r>
              <w:rPr>
                <w:rFonts w:ascii="Arial" w:eastAsia="Times New Roman" w:hAnsi="Arial" w:cs="Arial"/>
                <w:sz w:val="20"/>
                <w:szCs w:val="20"/>
                <w:lang w:val="es-ES_tradnl"/>
              </w:rPr>
              <w:t>Portugal</w:t>
            </w:r>
          </w:p>
        </w:tc>
      </w:tr>
      <w:tr w:rsidR="007C0C5C" w:rsidRPr="007C0C5C" w14:paraId="64DEC0C1" w14:textId="78EEE5B4" w:rsidTr="007C0C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9385467" w14:textId="77777777" w:rsidR="007C0C5C" w:rsidRPr="007C0C5C" w:rsidRDefault="007C0C5C" w:rsidP="007C0C5C">
            <w:pPr>
              <w:jc w:val="center"/>
              <w:rPr>
                <w:rFonts w:ascii="Arial" w:eastAsia="Times New Roman" w:hAnsi="Arial" w:cs="Arial"/>
                <w:sz w:val="20"/>
                <w:szCs w:val="20"/>
                <w:lang w:val="es-ES_tradnl"/>
              </w:rPr>
            </w:pPr>
            <w:r w:rsidRPr="007C0C5C">
              <w:rPr>
                <w:rFonts w:ascii="Arial" w:eastAsia="Times New Roman" w:hAnsi="Arial" w:cs="Arial"/>
                <w:sz w:val="20"/>
                <w:szCs w:val="20"/>
                <w:lang w:val="es-ES_tradnl"/>
              </w:rPr>
              <w:t>Isabel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0AC2C5" w14:textId="77777777" w:rsidR="007C0C5C" w:rsidRPr="007C0C5C" w:rsidRDefault="007C0C5C" w:rsidP="007C0C5C">
            <w:pPr>
              <w:jc w:val="center"/>
              <w:rPr>
                <w:rFonts w:ascii="Arial" w:eastAsia="Times New Roman" w:hAnsi="Arial" w:cs="Arial"/>
                <w:sz w:val="20"/>
                <w:szCs w:val="20"/>
                <w:lang w:val="es-ES_tradnl"/>
              </w:rPr>
            </w:pPr>
            <w:r w:rsidRPr="007C0C5C">
              <w:rPr>
                <w:rFonts w:ascii="Arial" w:eastAsia="Times New Roman" w:hAnsi="Arial" w:cs="Arial"/>
                <w:sz w:val="20"/>
                <w:szCs w:val="20"/>
                <w:lang w:val="es-ES_tradnl"/>
              </w:rPr>
              <w:t>Amador</w:t>
            </w:r>
          </w:p>
        </w:tc>
        <w:tc>
          <w:tcPr>
            <w:tcW w:w="1723" w:type="dxa"/>
            <w:tcBorders>
              <w:top w:val="single" w:sz="6" w:space="0" w:color="CCCCCC"/>
              <w:left w:val="single" w:sz="6" w:space="0" w:color="CCCCCC"/>
              <w:bottom w:val="single" w:sz="6" w:space="0" w:color="000000"/>
              <w:right w:val="single" w:sz="6" w:space="0" w:color="000000"/>
            </w:tcBorders>
          </w:tcPr>
          <w:p w14:paraId="7FEF17B5" w14:textId="73171FE7" w:rsidR="007C0C5C" w:rsidRPr="007C0C5C" w:rsidRDefault="007C0C5C" w:rsidP="007C0C5C">
            <w:pPr>
              <w:jc w:val="center"/>
              <w:rPr>
                <w:rFonts w:ascii="Arial" w:eastAsia="Times New Roman" w:hAnsi="Arial" w:cs="Arial"/>
                <w:sz w:val="20"/>
                <w:szCs w:val="20"/>
                <w:lang w:val="es-ES_tradnl"/>
              </w:rPr>
            </w:pPr>
            <w:r>
              <w:rPr>
                <w:rFonts w:ascii="Arial" w:eastAsia="Times New Roman" w:hAnsi="Arial" w:cs="Arial"/>
                <w:sz w:val="20"/>
                <w:szCs w:val="20"/>
                <w:lang w:val="es-ES_tradnl"/>
              </w:rPr>
              <w:t>Portugal</w:t>
            </w:r>
          </w:p>
        </w:tc>
      </w:tr>
      <w:tr w:rsidR="007C0C5C" w:rsidRPr="007C0C5C" w14:paraId="3C05A7EC" w14:textId="126D7B8F" w:rsidTr="007C0C5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0958700" w14:textId="77777777" w:rsidR="007C0C5C" w:rsidRPr="007C0C5C" w:rsidRDefault="007C0C5C" w:rsidP="007C0C5C">
            <w:pPr>
              <w:jc w:val="center"/>
              <w:rPr>
                <w:rFonts w:ascii="Arial" w:eastAsia="Times New Roman" w:hAnsi="Arial" w:cs="Arial"/>
                <w:sz w:val="20"/>
                <w:szCs w:val="20"/>
                <w:lang w:val="es-ES_tradnl"/>
              </w:rPr>
            </w:pPr>
            <w:r w:rsidRPr="007C0C5C">
              <w:rPr>
                <w:rFonts w:ascii="Arial" w:eastAsia="Times New Roman" w:hAnsi="Arial" w:cs="Arial"/>
                <w:sz w:val="20"/>
                <w:szCs w:val="20"/>
                <w:lang w:val="es-ES_tradnl"/>
              </w:rPr>
              <w:t>Diana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68F181" w14:textId="77777777" w:rsidR="007C0C5C" w:rsidRPr="007C0C5C" w:rsidRDefault="007C0C5C" w:rsidP="007C0C5C">
            <w:pPr>
              <w:jc w:val="center"/>
              <w:rPr>
                <w:rFonts w:ascii="Arial" w:eastAsia="Times New Roman" w:hAnsi="Arial" w:cs="Arial"/>
                <w:sz w:val="20"/>
                <w:szCs w:val="20"/>
                <w:lang w:val="es-ES_tradnl"/>
              </w:rPr>
            </w:pPr>
            <w:r w:rsidRPr="007C0C5C">
              <w:rPr>
                <w:rFonts w:ascii="Arial" w:eastAsia="Times New Roman" w:hAnsi="Arial" w:cs="Arial"/>
                <w:sz w:val="20"/>
                <w:szCs w:val="20"/>
                <w:lang w:val="es-ES_tradnl"/>
              </w:rPr>
              <w:t>Silva</w:t>
            </w:r>
          </w:p>
        </w:tc>
        <w:tc>
          <w:tcPr>
            <w:tcW w:w="1723" w:type="dxa"/>
            <w:tcBorders>
              <w:top w:val="single" w:sz="6" w:space="0" w:color="CCCCCC"/>
              <w:left w:val="single" w:sz="6" w:space="0" w:color="CCCCCC"/>
              <w:bottom w:val="single" w:sz="6" w:space="0" w:color="000000"/>
              <w:right w:val="single" w:sz="6" w:space="0" w:color="000000"/>
            </w:tcBorders>
          </w:tcPr>
          <w:p w14:paraId="0D29D9B8" w14:textId="592FDCD9" w:rsidR="007C0C5C" w:rsidRPr="007C0C5C" w:rsidRDefault="007C0C5C" w:rsidP="007C0C5C">
            <w:pPr>
              <w:jc w:val="center"/>
              <w:rPr>
                <w:rFonts w:ascii="Arial" w:eastAsia="Times New Roman" w:hAnsi="Arial" w:cs="Arial"/>
                <w:sz w:val="20"/>
                <w:szCs w:val="20"/>
                <w:lang w:val="es-ES_tradnl"/>
              </w:rPr>
            </w:pPr>
            <w:r>
              <w:rPr>
                <w:rFonts w:ascii="Arial" w:eastAsia="Times New Roman" w:hAnsi="Arial" w:cs="Arial"/>
                <w:sz w:val="20"/>
                <w:szCs w:val="20"/>
                <w:lang w:val="es-ES_tradnl"/>
              </w:rPr>
              <w:t>Portugal</w:t>
            </w:r>
          </w:p>
        </w:tc>
      </w:tr>
    </w:tbl>
    <w:p w14:paraId="4467DB56" w14:textId="77777777" w:rsidR="007C0C5C" w:rsidRDefault="007C0C5C" w:rsidP="00265377">
      <w:pPr>
        <w:pStyle w:val="Prrafodelista"/>
        <w:rPr>
          <w:lang w:val="en-US"/>
        </w:rPr>
      </w:pPr>
    </w:p>
    <w:p w14:paraId="22863B7F" w14:textId="77777777" w:rsidR="00265377" w:rsidRDefault="00265377" w:rsidP="00265377">
      <w:pPr>
        <w:pStyle w:val="Prrafodelista"/>
        <w:rPr>
          <w:lang w:val="en-US"/>
        </w:rPr>
      </w:pPr>
    </w:p>
    <w:p w14:paraId="12A5351B" w14:textId="77777777" w:rsidR="00265377" w:rsidRPr="00265377" w:rsidRDefault="00265377" w:rsidP="00265377">
      <w:pPr>
        <w:pStyle w:val="Prrafodelista"/>
        <w:numPr>
          <w:ilvl w:val="0"/>
          <w:numId w:val="1"/>
        </w:numPr>
        <w:rPr>
          <w:lang w:val="en-US"/>
        </w:rPr>
      </w:pPr>
      <w:r w:rsidRPr="00265377">
        <w:rPr>
          <w:lang w:val="en-US"/>
        </w:rPr>
        <w:t>PLATFORMS:</w:t>
      </w:r>
    </w:p>
    <w:p w14:paraId="66F30899" w14:textId="77777777" w:rsidR="00265377" w:rsidRDefault="00265377" w:rsidP="00265377">
      <w:pPr>
        <w:pStyle w:val="Prrafodelista"/>
        <w:ind w:left="1416"/>
        <w:rPr>
          <w:lang w:val="en-US"/>
        </w:rPr>
      </w:pPr>
      <w:r w:rsidRPr="00265377">
        <w:rPr>
          <w:b/>
          <w:lang w:val="en-US"/>
        </w:rPr>
        <w:t>Twinspace:</w:t>
      </w:r>
      <w:r>
        <w:rPr>
          <w:lang w:val="en-US"/>
        </w:rPr>
        <w:t xml:space="preserve"> working space for teachers and students in the project, all teachers have been invited, pending Diana and Isabel. Marta will send instructions to the Portugues</w:t>
      </w:r>
      <w:r w:rsidR="002A0DE0">
        <w:rPr>
          <w:lang w:val="en-US"/>
        </w:rPr>
        <w:t>e</w:t>
      </w:r>
      <w:r>
        <w:rPr>
          <w:lang w:val="en-US"/>
        </w:rPr>
        <w:t xml:space="preserve"> teachers about how to register students in the TS.</w:t>
      </w:r>
    </w:p>
    <w:p w14:paraId="149DD3D7" w14:textId="77777777" w:rsidR="00265377" w:rsidRDefault="00265377" w:rsidP="00265377">
      <w:pPr>
        <w:pStyle w:val="Prrafodelista"/>
        <w:ind w:left="1416"/>
        <w:rPr>
          <w:lang w:val="en-US"/>
        </w:rPr>
      </w:pPr>
      <w:r>
        <w:rPr>
          <w:b/>
          <w:lang w:val="en-US"/>
        </w:rPr>
        <w:t>PBworks:</w:t>
      </w:r>
      <w:r>
        <w:rPr>
          <w:lang w:val="en-US"/>
        </w:rPr>
        <w:t xml:space="preserve"> wiki for teachers’ communication and planning of the project. All teachers are in.</w:t>
      </w:r>
    </w:p>
    <w:p w14:paraId="05D4950F" w14:textId="77777777" w:rsidR="00265377" w:rsidRDefault="00265377" w:rsidP="00265377">
      <w:pPr>
        <w:pStyle w:val="Prrafodelista"/>
        <w:ind w:left="1416"/>
        <w:rPr>
          <w:lang w:val="en-US"/>
        </w:rPr>
      </w:pPr>
      <w:r>
        <w:rPr>
          <w:b/>
          <w:lang w:val="en-US"/>
        </w:rPr>
        <w:t>Drive:</w:t>
      </w:r>
      <w:r>
        <w:rPr>
          <w:lang w:val="en-US"/>
        </w:rPr>
        <w:t xml:space="preserve"> for teachers’ details, school calendars….</w:t>
      </w:r>
    </w:p>
    <w:p w14:paraId="47670B88" w14:textId="77777777" w:rsidR="00265377" w:rsidRDefault="00265377" w:rsidP="00265377">
      <w:pPr>
        <w:pStyle w:val="Prrafodelista"/>
        <w:ind w:left="1416"/>
        <w:rPr>
          <w:lang w:val="en-US"/>
        </w:rPr>
      </w:pPr>
      <w:r>
        <w:rPr>
          <w:b/>
          <w:lang w:val="en-US"/>
        </w:rPr>
        <w:t>Skype:</w:t>
      </w:r>
      <w:r>
        <w:rPr>
          <w:lang w:val="en-US"/>
        </w:rPr>
        <w:t xml:space="preserve"> for students’ and teachers’ videoconferences</w:t>
      </w:r>
    </w:p>
    <w:p w14:paraId="57324B41" w14:textId="77777777" w:rsidR="00265377" w:rsidRDefault="00265377" w:rsidP="00265377">
      <w:pPr>
        <w:rPr>
          <w:lang w:val="en-US"/>
        </w:rPr>
      </w:pPr>
    </w:p>
    <w:p w14:paraId="3F7DD734" w14:textId="77777777" w:rsidR="00265377" w:rsidRPr="00265377" w:rsidRDefault="00265377" w:rsidP="00265377">
      <w:pPr>
        <w:pStyle w:val="Prrafodelista"/>
        <w:numPr>
          <w:ilvl w:val="0"/>
          <w:numId w:val="1"/>
        </w:numPr>
        <w:rPr>
          <w:lang w:val="en-US"/>
        </w:rPr>
      </w:pPr>
      <w:r w:rsidRPr="00265377">
        <w:rPr>
          <w:lang w:val="en-US"/>
        </w:rPr>
        <w:t>ALLOCATION OF TASKS:</w:t>
      </w:r>
    </w:p>
    <w:p w14:paraId="59B5B085" w14:textId="77777777" w:rsidR="00265377" w:rsidRDefault="00265377" w:rsidP="00265377">
      <w:pPr>
        <w:pStyle w:val="Prrafodelista"/>
        <w:numPr>
          <w:ilvl w:val="1"/>
          <w:numId w:val="1"/>
        </w:numPr>
        <w:rPr>
          <w:lang w:val="en-US"/>
        </w:rPr>
      </w:pPr>
      <w:r>
        <w:rPr>
          <w:lang w:val="en-US"/>
        </w:rPr>
        <w:t>General Coordination/Twinspace: Spain</w:t>
      </w:r>
    </w:p>
    <w:p w14:paraId="2A41B4DC" w14:textId="77777777" w:rsidR="00265377" w:rsidRDefault="00265377" w:rsidP="00265377">
      <w:pPr>
        <w:pStyle w:val="Prrafodelista"/>
        <w:numPr>
          <w:ilvl w:val="1"/>
          <w:numId w:val="1"/>
        </w:numPr>
        <w:rPr>
          <w:lang w:val="en-US"/>
        </w:rPr>
      </w:pPr>
      <w:r>
        <w:rPr>
          <w:lang w:val="en-US"/>
        </w:rPr>
        <w:t>Evaluation: Greece</w:t>
      </w:r>
    </w:p>
    <w:p w14:paraId="35C42DE5" w14:textId="77777777" w:rsidR="00265377" w:rsidRDefault="00265377" w:rsidP="00265377">
      <w:pPr>
        <w:pStyle w:val="Prrafodelista"/>
        <w:numPr>
          <w:ilvl w:val="1"/>
          <w:numId w:val="1"/>
        </w:numPr>
        <w:rPr>
          <w:lang w:val="en-US"/>
        </w:rPr>
      </w:pPr>
      <w:r>
        <w:rPr>
          <w:lang w:val="en-US"/>
        </w:rPr>
        <w:t>Dissemination (project webpage): Portugal</w:t>
      </w:r>
    </w:p>
    <w:p w14:paraId="42217917" w14:textId="77777777" w:rsidR="00265377" w:rsidRDefault="00265377" w:rsidP="00265377">
      <w:pPr>
        <w:pStyle w:val="Prrafodelista"/>
        <w:numPr>
          <w:ilvl w:val="1"/>
          <w:numId w:val="1"/>
        </w:numPr>
        <w:rPr>
          <w:lang w:val="en-US"/>
        </w:rPr>
      </w:pPr>
      <w:r>
        <w:rPr>
          <w:lang w:val="en-US"/>
        </w:rPr>
        <w:t>Webtools: Turkey</w:t>
      </w:r>
    </w:p>
    <w:p w14:paraId="192F4B76" w14:textId="77777777" w:rsidR="00265377" w:rsidRDefault="00265377" w:rsidP="00265377">
      <w:pPr>
        <w:pStyle w:val="Prrafodelista"/>
        <w:rPr>
          <w:lang w:val="en-US"/>
        </w:rPr>
      </w:pPr>
      <w:r>
        <w:rPr>
          <w:lang w:val="en-US"/>
        </w:rPr>
        <w:t>Every country will be responsible to meet deadlines for the activities and for dissemination in their school and local community by different channels: school webpage, social networks, noticeboard, local press, meetings…</w:t>
      </w:r>
    </w:p>
    <w:p w14:paraId="466EBB1E" w14:textId="77777777" w:rsidR="00265377" w:rsidRDefault="00265377" w:rsidP="00265377">
      <w:pPr>
        <w:pStyle w:val="Prrafodelista"/>
        <w:rPr>
          <w:lang w:val="en-US"/>
        </w:rPr>
      </w:pPr>
    </w:p>
    <w:p w14:paraId="210D5228" w14:textId="77777777" w:rsidR="00265377" w:rsidRDefault="00265377" w:rsidP="00265377">
      <w:pPr>
        <w:pStyle w:val="Prrafodelista"/>
        <w:numPr>
          <w:ilvl w:val="0"/>
          <w:numId w:val="1"/>
        </w:numPr>
        <w:rPr>
          <w:lang w:val="en-US"/>
        </w:rPr>
      </w:pPr>
      <w:r>
        <w:rPr>
          <w:lang w:val="en-US"/>
        </w:rPr>
        <w:t>PARTICIPANTS:</w:t>
      </w:r>
    </w:p>
    <w:p w14:paraId="17157D5C" w14:textId="77777777" w:rsidR="00265377" w:rsidRDefault="00265377" w:rsidP="00265377">
      <w:pPr>
        <w:pStyle w:val="Prrafodelista"/>
        <w:rPr>
          <w:lang w:val="en-US"/>
        </w:rPr>
      </w:pPr>
      <w:r>
        <w:rPr>
          <w:lang w:val="en-US"/>
        </w:rPr>
        <w:t xml:space="preserve">Teachers have updated the details in pbworks: </w:t>
      </w:r>
    </w:p>
    <w:tbl>
      <w:tblPr>
        <w:tblStyle w:val="Tablaconcuadrcula"/>
        <w:tblW w:w="0" w:type="auto"/>
        <w:tblInd w:w="720" w:type="dxa"/>
        <w:tblLook w:val="04A0" w:firstRow="1" w:lastRow="0" w:firstColumn="1" w:lastColumn="0" w:noHBand="0" w:noVBand="1"/>
      </w:tblPr>
      <w:tblGrid>
        <w:gridCol w:w="2667"/>
        <w:gridCol w:w="2663"/>
        <w:gridCol w:w="2664"/>
      </w:tblGrid>
      <w:tr w:rsidR="00265377" w14:paraId="46527EF9" w14:textId="77777777" w:rsidTr="00265377">
        <w:tc>
          <w:tcPr>
            <w:tcW w:w="2879" w:type="dxa"/>
          </w:tcPr>
          <w:p w14:paraId="2E76E812" w14:textId="77777777" w:rsidR="00265377" w:rsidRDefault="00265377" w:rsidP="00265377">
            <w:pPr>
              <w:rPr>
                <w:lang w:val="en-US"/>
              </w:rPr>
            </w:pPr>
          </w:p>
        </w:tc>
        <w:tc>
          <w:tcPr>
            <w:tcW w:w="2879" w:type="dxa"/>
          </w:tcPr>
          <w:p w14:paraId="22B1D67A" w14:textId="77777777" w:rsidR="00265377" w:rsidRDefault="00265377" w:rsidP="00265377">
            <w:pPr>
              <w:rPr>
                <w:lang w:val="en-US"/>
              </w:rPr>
            </w:pPr>
            <w:r>
              <w:rPr>
                <w:lang w:val="en-US"/>
              </w:rPr>
              <w:t>TEACHERS</w:t>
            </w:r>
          </w:p>
        </w:tc>
        <w:tc>
          <w:tcPr>
            <w:tcW w:w="2880" w:type="dxa"/>
          </w:tcPr>
          <w:p w14:paraId="1B7DDB4B" w14:textId="77777777" w:rsidR="00265377" w:rsidRDefault="00265377" w:rsidP="00265377">
            <w:pPr>
              <w:rPr>
                <w:lang w:val="en-US"/>
              </w:rPr>
            </w:pPr>
            <w:r>
              <w:rPr>
                <w:lang w:val="en-US"/>
              </w:rPr>
              <w:t>STUDENTS</w:t>
            </w:r>
          </w:p>
        </w:tc>
      </w:tr>
      <w:tr w:rsidR="00265377" w14:paraId="24699A0C" w14:textId="77777777" w:rsidTr="00265377">
        <w:tc>
          <w:tcPr>
            <w:tcW w:w="2879" w:type="dxa"/>
          </w:tcPr>
          <w:p w14:paraId="65DDEF2C" w14:textId="77777777" w:rsidR="00265377" w:rsidRDefault="00265377" w:rsidP="00265377">
            <w:pPr>
              <w:rPr>
                <w:lang w:val="en-US"/>
              </w:rPr>
            </w:pPr>
            <w:r>
              <w:rPr>
                <w:lang w:val="en-US"/>
              </w:rPr>
              <w:t>PORTUGAL</w:t>
            </w:r>
          </w:p>
        </w:tc>
        <w:tc>
          <w:tcPr>
            <w:tcW w:w="2879" w:type="dxa"/>
          </w:tcPr>
          <w:p w14:paraId="0E2D4739" w14:textId="77777777" w:rsidR="00265377" w:rsidRDefault="00265377" w:rsidP="00265377">
            <w:pPr>
              <w:rPr>
                <w:lang w:val="en-US"/>
              </w:rPr>
            </w:pPr>
            <w:r>
              <w:rPr>
                <w:lang w:val="en-US"/>
              </w:rPr>
              <w:t>3</w:t>
            </w:r>
          </w:p>
        </w:tc>
        <w:tc>
          <w:tcPr>
            <w:tcW w:w="2880" w:type="dxa"/>
          </w:tcPr>
          <w:p w14:paraId="7A12202F" w14:textId="77777777" w:rsidR="00265377" w:rsidRDefault="00265377" w:rsidP="00265377">
            <w:pPr>
              <w:rPr>
                <w:lang w:val="en-US"/>
              </w:rPr>
            </w:pPr>
            <w:r>
              <w:rPr>
                <w:lang w:val="en-US"/>
              </w:rPr>
              <w:t>42</w:t>
            </w:r>
          </w:p>
        </w:tc>
      </w:tr>
      <w:tr w:rsidR="00265377" w14:paraId="21AD9CFE" w14:textId="77777777" w:rsidTr="00265377">
        <w:tc>
          <w:tcPr>
            <w:tcW w:w="2879" w:type="dxa"/>
          </w:tcPr>
          <w:p w14:paraId="0247724A" w14:textId="77777777" w:rsidR="00265377" w:rsidRDefault="00265377" w:rsidP="00265377">
            <w:pPr>
              <w:rPr>
                <w:lang w:val="en-US"/>
              </w:rPr>
            </w:pPr>
            <w:r>
              <w:rPr>
                <w:lang w:val="en-US"/>
              </w:rPr>
              <w:t>TURKEY</w:t>
            </w:r>
          </w:p>
        </w:tc>
        <w:tc>
          <w:tcPr>
            <w:tcW w:w="2879" w:type="dxa"/>
          </w:tcPr>
          <w:p w14:paraId="09F82FA4" w14:textId="77777777" w:rsidR="00265377" w:rsidRDefault="00265377" w:rsidP="00265377">
            <w:pPr>
              <w:rPr>
                <w:lang w:val="en-US"/>
              </w:rPr>
            </w:pPr>
            <w:r>
              <w:rPr>
                <w:lang w:val="en-US"/>
              </w:rPr>
              <w:t>1</w:t>
            </w:r>
          </w:p>
        </w:tc>
        <w:tc>
          <w:tcPr>
            <w:tcW w:w="2880" w:type="dxa"/>
          </w:tcPr>
          <w:p w14:paraId="1148673F" w14:textId="77777777" w:rsidR="00265377" w:rsidRDefault="00265377" w:rsidP="00265377">
            <w:pPr>
              <w:rPr>
                <w:lang w:val="en-US"/>
              </w:rPr>
            </w:pPr>
            <w:r>
              <w:rPr>
                <w:lang w:val="en-US"/>
              </w:rPr>
              <w:t>25+</w:t>
            </w:r>
          </w:p>
        </w:tc>
      </w:tr>
      <w:tr w:rsidR="00265377" w14:paraId="6BC350E2" w14:textId="77777777" w:rsidTr="00265377">
        <w:tc>
          <w:tcPr>
            <w:tcW w:w="2879" w:type="dxa"/>
          </w:tcPr>
          <w:p w14:paraId="1C6C80F3" w14:textId="77777777" w:rsidR="00265377" w:rsidRDefault="00265377" w:rsidP="00265377">
            <w:pPr>
              <w:rPr>
                <w:lang w:val="en-US"/>
              </w:rPr>
            </w:pPr>
            <w:r>
              <w:rPr>
                <w:lang w:val="en-US"/>
              </w:rPr>
              <w:t>SPAIN</w:t>
            </w:r>
          </w:p>
        </w:tc>
        <w:tc>
          <w:tcPr>
            <w:tcW w:w="2879" w:type="dxa"/>
          </w:tcPr>
          <w:p w14:paraId="099B9CBF" w14:textId="064976B8" w:rsidR="00265377" w:rsidRDefault="009052CA" w:rsidP="00265377">
            <w:pPr>
              <w:rPr>
                <w:lang w:val="en-US"/>
              </w:rPr>
            </w:pPr>
            <w:r>
              <w:rPr>
                <w:lang w:val="en-US"/>
              </w:rPr>
              <w:t>2</w:t>
            </w:r>
          </w:p>
        </w:tc>
        <w:tc>
          <w:tcPr>
            <w:tcW w:w="2880" w:type="dxa"/>
          </w:tcPr>
          <w:p w14:paraId="31D8F888" w14:textId="3F3BBC51" w:rsidR="00265377" w:rsidRDefault="009052CA" w:rsidP="00265377">
            <w:pPr>
              <w:rPr>
                <w:lang w:val="en-US"/>
              </w:rPr>
            </w:pPr>
            <w:r>
              <w:rPr>
                <w:lang w:val="en-US"/>
              </w:rPr>
              <w:t>6</w:t>
            </w:r>
            <w:bookmarkStart w:id="0" w:name="_GoBack"/>
            <w:bookmarkEnd w:id="0"/>
            <w:r w:rsidR="00265377">
              <w:rPr>
                <w:lang w:val="en-US"/>
              </w:rPr>
              <w:t>0</w:t>
            </w:r>
          </w:p>
        </w:tc>
      </w:tr>
      <w:tr w:rsidR="00265377" w14:paraId="7548BCFE" w14:textId="77777777" w:rsidTr="00265377">
        <w:tc>
          <w:tcPr>
            <w:tcW w:w="2879" w:type="dxa"/>
          </w:tcPr>
          <w:p w14:paraId="3F02DDA2" w14:textId="77777777" w:rsidR="00265377" w:rsidRDefault="00265377" w:rsidP="00265377">
            <w:pPr>
              <w:rPr>
                <w:lang w:val="en-US"/>
              </w:rPr>
            </w:pPr>
            <w:r>
              <w:rPr>
                <w:lang w:val="en-US"/>
              </w:rPr>
              <w:t>GREECE</w:t>
            </w:r>
          </w:p>
        </w:tc>
        <w:tc>
          <w:tcPr>
            <w:tcW w:w="2879" w:type="dxa"/>
          </w:tcPr>
          <w:p w14:paraId="6BFD64E5" w14:textId="27C21CC9" w:rsidR="00265377" w:rsidRDefault="009052CA" w:rsidP="00265377">
            <w:pPr>
              <w:rPr>
                <w:lang w:val="en-US"/>
              </w:rPr>
            </w:pPr>
            <w:r>
              <w:rPr>
                <w:lang w:val="en-US"/>
              </w:rPr>
              <w:t>1</w:t>
            </w:r>
          </w:p>
        </w:tc>
        <w:tc>
          <w:tcPr>
            <w:tcW w:w="2880" w:type="dxa"/>
          </w:tcPr>
          <w:p w14:paraId="7314853F" w14:textId="77777777" w:rsidR="00265377" w:rsidRDefault="00265377" w:rsidP="00265377">
            <w:pPr>
              <w:rPr>
                <w:lang w:val="en-US"/>
              </w:rPr>
            </w:pPr>
            <w:r>
              <w:rPr>
                <w:lang w:val="en-US"/>
              </w:rPr>
              <w:t>26</w:t>
            </w:r>
          </w:p>
        </w:tc>
      </w:tr>
    </w:tbl>
    <w:p w14:paraId="028746E7" w14:textId="77777777" w:rsidR="00265377" w:rsidRPr="00265377" w:rsidRDefault="00265377" w:rsidP="00265377">
      <w:pPr>
        <w:ind w:left="720"/>
        <w:rPr>
          <w:lang w:val="en-US"/>
        </w:rPr>
      </w:pPr>
    </w:p>
    <w:p w14:paraId="1AB7AB51" w14:textId="77777777" w:rsidR="00265377" w:rsidRPr="002A0DE0" w:rsidRDefault="002A0DE0" w:rsidP="002A0DE0">
      <w:pPr>
        <w:pStyle w:val="Prrafodelista"/>
        <w:numPr>
          <w:ilvl w:val="0"/>
          <w:numId w:val="1"/>
        </w:numPr>
        <w:rPr>
          <w:lang w:val="en-US"/>
        </w:rPr>
      </w:pPr>
      <w:r w:rsidRPr="002A0DE0">
        <w:rPr>
          <w:lang w:val="en-US"/>
        </w:rPr>
        <w:t>STEP 1: ACTIVITIES</w:t>
      </w:r>
    </w:p>
    <w:p w14:paraId="1333FA07" w14:textId="77777777" w:rsidR="002A0DE0" w:rsidRDefault="002A0DE0" w:rsidP="002A0DE0">
      <w:pPr>
        <w:rPr>
          <w:lang w:val="en-US"/>
        </w:rPr>
      </w:pPr>
    </w:p>
    <w:p w14:paraId="4C0BA07B" w14:textId="77777777" w:rsidR="002A0DE0" w:rsidRPr="002A0DE0" w:rsidRDefault="002A0DE0" w:rsidP="002A0DE0">
      <w:pPr>
        <w:spacing w:before="100" w:beforeAutospacing="1" w:after="100" w:afterAutospacing="1"/>
        <w:rPr>
          <w:rFonts w:ascii="Cambria" w:hAnsi="Cambria" w:cs="Times New Roman"/>
          <w:lang w:val="en-US"/>
        </w:rPr>
      </w:pPr>
      <w:r>
        <w:rPr>
          <w:rFonts w:ascii="Cambria" w:hAnsi="Cambria" w:cs="Times New Roman"/>
          <w:b/>
          <w:bCs/>
          <w:lang w:val="en-US"/>
        </w:rPr>
        <w:t xml:space="preserve">0. </w:t>
      </w:r>
      <w:r w:rsidRPr="002A0DE0">
        <w:rPr>
          <w:rFonts w:ascii="Cambria" w:hAnsi="Cambria" w:cs="Times New Roman"/>
          <w:b/>
          <w:bCs/>
          <w:lang w:val="en-US"/>
        </w:rPr>
        <w:t>Pre-activity. Warm-up!</w:t>
      </w:r>
    </w:p>
    <w:p w14:paraId="75186287" w14:textId="77777777" w:rsidR="002A0DE0" w:rsidRDefault="002A0DE0" w:rsidP="002A0DE0">
      <w:pPr>
        <w:spacing w:before="100" w:beforeAutospacing="1" w:after="100" w:afterAutospacing="1"/>
        <w:rPr>
          <w:rFonts w:ascii="Cambria" w:hAnsi="Cambria" w:cs="Times New Roman"/>
          <w:lang w:val="en-US"/>
        </w:rPr>
      </w:pPr>
      <w:r>
        <w:rPr>
          <w:rFonts w:ascii="Cambria" w:hAnsi="Cambria" w:cs="Times New Roman"/>
          <w:lang w:val="en-US"/>
        </w:rPr>
        <w:t>Taking into account</w:t>
      </w:r>
      <w:r w:rsidRPr="002A0DE0">
        <w:rPr>
          <w:rFonts w:ascii="Cambria" w:hAnsi="Cambria" w:cs="Times New Roman"/>
          <w:lang w:val="en-US"/>
        </w:rPr>
        <w:t xml:space="preserve"> that next 21- 23rd Sep there is going to be a UN Climate Change Submit in NY; </w:t>
      </w:r>
      <w:hyperlink r:id="rId6" w:history="1">
        <w:r w:rsidRPr="00DC6922">
          <w:rPr>
            <w:rStyle w:val="Hipervnculo"/>
            <w:rFonts w:ascii="Cambria" w:hAnsi="Cambria" w:cs="Times New Roman"/>
            <w:lang w:val="en-US"/>
          </w:rPr>
          <w:t>https://www.un.org/en/climatechange/un-climate-summit-2019.shtml</w:t>
        </w:r>
      </w:hyperlink>
      <w:r>
        <w:rPr>
          <w:rFonts w:ascii="Cambria" w:hAnsi="Cambria" w:cs="Times New Roman"/>
          <w:lang w:val="en-US"/>
        </w:rPr>
        <w:t xml:space="preserve"> </w:t>
      </w:r>
      <w:hyperlink r:id="rId7" w:history="1">
        <w:r w:rsidRPr="002A0DE0">
          <w:rPr>
            <w:rFonts w:ascii="Cambria" w:hAnsi="Cambria" w:cs="Times New Roman"/>
            <w:color w:val="0000FF"/>
            <w:u w:val="single"/>
            <w:lang w:val="en-US"/>
          </w:rPr>
          <w:t>https://www.climatechangenews.com/2019/09/16/un-climate-action-summit/</w:t>
        </w:r>
      </w:hyperlink>
      <w:r>
        <w:rPr>
          <w:rFonts w:ascii="Cambria" w:hAnsi="Cambria" w:cs="Times New Roman"/>
          <w:lang w:val="en-US"/>
        </w:rPr>
        <w:t>, students will be asked to follow the news around it, paying special attention to the politicians and their proposals and commitments.</w:t>
      </w:r>
    </w:p>
    <w:p w14:paraId="4388B8B3" w14:textId="77777777" w:rsidR="002A0DE0" w:rsidRPr="002A0DE0" w:rsidRDefault="002A0DE0" w:rsidP="002A0DE0">
      <w:pPr>
        <w:spacing w:before="100" w:beforeAutospacing="1" w:after="100" w:afterAutospacing="1"/>
        <w:rPr>
          <w:rFonts w:ascii="Cambria" w:hAnsi="Cambria" w:cs="Times New Roman"/>
          <w:lang w:val="en-US"/>
        </w:rPr>
      </w:pPr>
      <w:r>
        <w:rPr>
          <w:rFonts w:ascii="Cambria" w:hAnsi="Cambria" w:cs="Times New Roman"/>
          <w:lang w:val="en-US"/>
        </w:rPr>
        <w:t xml:space="preserve">A forum in the twinspace will be created so students can write about the Summit, being able to upload pictures, videos, links… but also writing about their thoughts on the matter. </w:t>
      </w:r>
    </w:p>
    <w:p w14:paraId="6F2274FB" w14:textId="3B203582" w:rsidR="002A0DE0" w:rsidRPr="002A0DE0" w:rsidRDefault="00E67FA7" w:rsidP="002A0DE0">
      <w:pPr>
        <w:spacing w:before="100" w:beforeAutospacing="1" w:after="240"/>
        <w:rPr>
          <w:rFonts w:ascii="Cambria" w:hAnsi="Cambria" w:cs="Times New Roman"/>
          <w:lang w:val="en-US"/>
        </w:rPr>
      </w:pPr>
      <w:r>
        <w:rPr>
          <w:rFonts w:ascii="Cambria" w:hAnsi="Cambria" w:cs="Times New Roman"/>
          <w:b/>
          <w:bCs/>
          <w:lang w:val="en-US"/>
        </w:rPr>
        <w:t xml:space="preserve">1.1. </w:t>
      </w:r>
      <w:r w:rsidR="0073265A">
        <w:rPr>
          <w:rFonts w:ascii="Cambria" w:hAnsi="Cambria" w:cs="Times New Roman"/>
          <w:b/>
          <w:bCs/>
          <w:lang w:val="en-US"/>
        </w:rPr>
        <w:t>Introducing ourselves:</w:t>
      </w:r>
    </w:p>
    <w:p w14:paraId="17EEA5BD" w14:textId="1EA51A8D" w:rsidR="002A0DE0" w:rsidRPr="002A0DE0" w:rsidRDefault="0073265A" w:rsidP="002A0DE0">
      <w:pPr>
        <w:spacing w:before="100" w:beforeAutospacing="1" w:after="100" w:afterAutospacing="1"/>
        <w:rPr>
          <w:rFonts w:ascii="Cambria" w:hAnsi="Cambria" w:cs="Times New Roman"/>
          <w:lang w:val="en-US"/>
        </w:rPr>
      </w:pPr>
      <w:r>
        <w:rPr>
          <w:rFonts w:ascii="Cambria" w:hAnsi="Cambria" w:cs="Times New Roman"/>
          <w:lang w:val="en-US"/>
        </w:rPr>
        <w:t>1.1.1.</w:t>
      </w:r>
      <w:r w:rsidR="00BA62DF">
        <w:rPr>
          <w:rFonts w:ascii="Cambria" w:hAnsi="Cambria" w:cs="Times New Roman"/>
          <w:lang w:val="en-US"/>
        </w:rPr>
        <w:t>Turkey will create a</w:t>
      </w:r>
      <w:r w:rsidR="002A0DE0" w:rsidRPr="002A0DE0">
        <w:rPr>
          <w:rFonts w:ascii="Cambria" w:hAnsi="Cambria" w:cs="Times New Roman"/>
          <w:color w:val="1D2129"/>
          <w:lang w:val="en-US"/>
        </w:rPr>
        <w:t> </w:t>
      </w:r>
      <w:r w:rsidR="00BA62DF" w:rsidRPr="002A0DE0">
        <w:rPr>
          <w:rFonts w:ascii="Cambria" w:hAnsi="Cambria" w:cs="Times New Roman"/>
          <w:lang w:val="en-US"/>
        </w:rPr>
        <w:t xml:space="preserve">TRICIDER </w:t>
      </w:r>
      <w:hyperlink r:id="rId8" w:history="1">
        <w:r w:rsidR="00BA62DF" w:rsidRPr="002A0DE0">
          <w:rPr>
            <w:rFonts w:ascii="Cambria" w:hAnsi="Cambria" w:cs="Times New Roman"/>
            <w:color w:val="0000FF"/>
            <w:u w:val="single"/>
            <w:lang w:val="en-US"/>
          </w:rPr>
          <w:t>https://www.tricider.com/</w:t>
        </w:r>
      </w:hyperlink>
      <w:r w:rsidR="00BA62DF" w:rsidRPr="002A0DE0">
        <w:rPr>
          <w:rFonts w:ascii="Cambria" w:hAnsi="Cambria" w:cs="Times New Roman"/>
          <w:lang w:val="en-US"/>
        </w:rPr>
        <w:t xml:space="preserve"> so </w:t>
      </w:r>
      <w:r w:rsidR="00BA62DF">
        <w:rPr>
          <w:rFonts w:ascii="Cambria" w:hAnsi="Cambria" w:cs="Times New Roman"/>
          <w:lang w:val="en-US"/>
        </w:rPr>
        <w:t>students</w:t>
      </w:r>
      <w:r w:rsidR="00BA62DF" w:rsidRPr="002A0DE0">
        <w:rPr>
          <w:rFonts w:ascii="Cambria" w:hAnsi="Cambria" w:cs="Times New Roman"/>
          <w:lang w:val="en-US"/>
        </w:rPr>
        <w:t xml:space="preserve"> can suggest </w:t>
      </w:r>
      <w:r w:rsidR="00E67FA7" w:rsidRPr="002A0DE0">
        <w:rPr>
          <w:rFonts w:ascii="Cambria" w:hAnsi="Cambria" w:cs="Times New Roman"/>
          <w:lang w:val="en-US"/>
        </w:rPr>
        <w:t xml:space="preserve">on the contents of the </w:t>
      </w:r>
      <w:r w:rsidR="00E67FA7">
        <w:rPr>
          <w:rFonts w:ascii="Cambria" w:hAnsi="Cambria" w:cs="Times New Roman"/>
          <w:lang w:val="en-US"/>
        </w:rPr>
        <w:t xml:space="preserve">personal </w:t>
      </w:r>
      <w:r w:rsidR="00E67FA7" w:rsidRPr="002A0DE0">
        <w:rPr>
          <w:rFonts w:ascii="Cambria" w:hAnsi="Cambria" w:cs="Times New Roman"/>
          <w:lang w:val="en-US"/>
        </w:rPr>
        <w:t xml:space="preserve">presentations </w:t>
      </w:r>
      <w:r w:rsidR="00BA62DF" w:rsidRPr="002A0DE0">
        <w:rPr>
          <w:rFonts w:ascii="Cambria" w:hAnsi="Cambria" w:cs="Times New Roman"/>
          <w:lang w:val="en-US"/>
        </w:rPr>
        <w:t>and everyone can vote for the final contents of the Personal Introductions</w:t>
      </w:r>
      <w:r w:rsidR="00E67FA7">
        <w:rPr>
          <w:rFonts w:ascii="Cambria" w:hAnsi="Cambria" w:cs="Times New Roman"/>
          <w:lang w:val="en-US"/>
        </w:rPr>
        <w:t xml:space="preserve">. We want our </w:t>
      </w:r>
      <w:r w:rsidR="00E67FA7" w:rsidRPr="002A0DE0">
        <w:rPr>
          <w:rFonts w:ascii="Cambria" w:hAnsi="Cambria" w:cs="Times New Roman"/>
          <w:lang w:val="en-US"/>
        </w:rPr>
        <w:t>pupils</w:t>
      </w:r>
      <w:r w:rsidR="00E67FA7">
        <w:rPr>
          <w:rFonts w:ascii="Cambria" w:hAnsi="Cambria" w:cs="Times New Roman"/>
          <w:lang w:val="en-US"/>
        </w:rPr>
        <w:t xml:space="preserve"> to</w:t>
      </w:r>
      <w:r w:rsidR="00E67FA7" w:rsidRPr="002A0DE0">
        <w:rPr>
          <w:rFonts w:ascii="Cambria" w:hAnsi="Cambria" w:cs="Times New Roman"/>
          <w:lang w:val="en-US"/>
        </w:rPr>
        <w:t xml:space="preserve"> hav</w:t>
      </w:r>
      <w:r w:rsidR="00E67FA7">
        <w:rPr>
          <w:rFonts w:ascii="Cambria" w:hAnsi="Cambria" w:cs="Times New Roman"/>
          <w:lang w:val="en-US"/>
        </w:rPr>
        <w:t>e</w:t>
      </w:r>
      <w:r w:rsidR="00E67FA7" w:rsidRPr="002A0DE0">
        <w:rPr>
          <w:rFonts w:ascii="Cambria" w:hAnsi="Cambria" w:cs="Times New Roman"/>
          <w:lang w:val="en-US"/>
        </w:rPr>
        <w:t xml:space="preserve"> an  active role in the developme</w:t>
      </w:r>
      <w:r w:rsidR="00E67FA7">
        <w:rPr>
          <w:rFonts w:ascii="Cambria" w:hAnsi="Cambria" w:cs="Times New Roman"/>
          <w:lang w:val="en-US"/>
        </w:rPr>
        <w:t xml:space="preserve">nt and planning of the project, and be able to say What </w:t>
      </w:r>
      <w:r w:rsidR="00E67FA7" w:rsidRPr="002A0DE0">
        <w:rPr>
          <w:rFonts w:ascii="Cambria" w:hAnsi="Cambria" w:cs="Times New Roman"/>
          <w:lang w:val="en-US"/>
        </w:rPr>
        <w:t xml:space="preserve"> they </w:t>
      </w:r>
      <w:r w:rsidR="00E67FA7">
        <w:rPr>
          <w:rFonts w:ascii="Cambria" w:hAnsi="Cambria" w:cs="Times New Roman"/>
          <w:lang w:val="en-US"/>
        </w:rPr>
        <w:t xml:space="preserve">would </w:t>
      </w:r>
      <w:r w:rsidR="00E67FA7" w:rsidRPr="002A0DE0">
        <w:rPr>
          <w:rFonts w:ascii="Cambria" w:hAnsi="Cambria" w:cs="Times New Roman"/>
          <w:lang w:val="en-US"/>
        </w:rPr>
        <w:t>like to know about their partners</w:t>
      </w:r>
      <w:r w:rsidR="00E67FA7">
        <w:rPr>
          <w:rFonts w:ascii="Cambria" w:hAnsi="Cambria" w:cs="Times New Roman"/>
          <w:lang w:val="en-US"/>
        </w:rPr>
        <w:t>.</w:t>
      </w:r>
    </w:p>
    <w:p w14:paraId="58B136C4" w14:textId="07DF5AA5" w:rsidR="002A0DE0" w:rsidRDefault="002A0DE0" w:rsidP="002A0DE0">
      <w:pPr>
        <w:spacing w:before="100" w:beforeAutospacing="1" w:after="100" w:afterAutospacing="1"/>
        <w:rPr>
          <w:rFonts w:ascii="Cambria" w:hAnsi="Cambria" w:cs="Times New Roman"/>
          <w:lang w:val="en-US"/>
        </w:rPr>
      </w:pPr>
      <w:r w:rsidRPr="002A0DE0">
        <w:rPr>
          <w:rFonts w:ascii="Cambria" w:hAnsi="Cambria" w:cs="Times New Roman"/>
          <w:lang w:val="en-US"/>
        </w:rPr>
        <w:t> </w:t>
      </w:r>
      <w:r w:rsidR="00E67FA7" w:rsidRPr="0073265A">
        <w:rPr>
          <w:rFonts w:ascii="Cambria" w:hAnsi="Cambria" w:cs="Times New Roman"/>
          <w:highlight w:val="yellow"/>
          <w:lang w:val="en-US"/>
        </w:rPr>
        <w:t>Deadline: 2</w:t>
      </w:r>
      <w:r w:rsidR="0073265A" w:rsidRPr="0073265A">
        <w:rPr>
          <w:rFonts w:ascii="Cambria" w:hAnsi="Cambria" w:cs="Times New Roman"/>
          <w:highlight w:val="yellow"/>
          <w:lang w:val="en-US"/>
        </w:rPr>
        <w:t>9 September, so they can start with the presentations asap.</w:t>
      </w:r>
    </w:p>
    <w:p w14:paraId="1508A645" w14:textId="4ACB4FA0" w:rsidR="0073265A" w:rsidRPr="002A0DE0" w:rsidRDefault="0073265A" w:rsidP="002A0DE0">
      <w:pPr>
        <w:spacing w:before="100" w:beforeAutospacing="1" w:after="100" w:afterAutospacing="1"/>
        <w:rPr>
          <w:rFonts w:ascii="Cambria" w:hAnsi="Cambria" w:cs="Times New Roman"/>
          <w:lang w:val="en-US"/>
        </w:rPr>
      </w:pPr>
      <w:r>
        <w:rPr>
          <w:rFonts w:ascii="Cambria" w:hAnsi="Cambria" w:cs="Times New Roman"/>
          <w:lang w:val="en-US"/>
        </w:rPr>
        <w:t xml:space="preserve">1.1.2. Turkey will set up a WAKELET: (see example of another </w:t>
      </w:r>
      <w:r w:rsidRPr="0073265A">
        <w:rPr>
          <w:rFonts w:ascii="Cambria" w:hAnsi="Cambria" w:cs="Times New Roman"/>
          <w:lang w:val="en-US"/>
        </w:rPr>
        <w:t xml:space="preserve">project: </w:t>
      </w:r>
      <w:r w:rsidRPr="0073265A">
        <w:rPr>
          <w:rFonts w:ascii="Helvetica" w:eastAsia="Times New Roman" w:hAnsi="Helvetica"/>
          <w:color w:val="1D2129"/>
          <w:lang w:val="en-US"/>
        </w:rPr>
        <w:t> </w:t>
      </w:r>
      <w:hyperlink r:id="rId9" w:history="1">
        <w:r w:rsidRPr="0073265A">
          <w:rPr>
            <w:rStyle w:val="Hipervnculo"/>
            <w:rFonts w:ascii="Cambria" w:eastAsia="Times New Roman" w:hAnsi="Cambria"/>
            <w:lang w:val="en-US"/>
          </w:rPr>
          <w:t>https://wakelet.com/wake/cc4d6c0f-50fc-42b0-94a3-688bc9028841</w:t>
        </w:r>
      </w:hyperlink>
      <w:r w:rsidRPr="0073265A">
        <w:rPr>
          <w:rFonts w:ascii="Cambria" w:eastAsia="Times New Roman" w:hAnsi="Cambria"/>
          <w:color w:val="1D2129"/>
          <w:lang w:val="en-US"/>
        </w:rPr>
        <w:t xml:space="preserve">, so students can upload their </w:t>
      </w:r>
      <w:r>
        <w:rPr>
          <w:rFonts w:ascii="Cambria" w:eastAsia="Times New Roman" w:hAnsi="Cambria"/>
          <w:color w:val="1D2129"/>
          <w:lang w:val="en-US"/>
        </w:rPr>
        <w:t>vi</w:t>
      </w:r>
      <w:r w:rsidRPr="0073265A">
        <w:rPr>
          <w:rFonts w:ascii="Cambria" w:eastAsia="Times New Roman" w:hAnsi="Cambria"/>
          <w:color w:val="1D2129"/>
          <w:lang w:val="en-US"/>
        </w:rPr>
        <w:t>deos int</w:t>
      </w:r>
      <w:r>
        <w:rPr>
          <w:rFonts w:ascii="Cambria" w:eastAsia="Times New Roman" w:hAnsi="Cambria"/>
          <w:color w:val="1D2129"/>
          <w:lang w:val="en-US"/>
        </w:rPr>
        <w:t>roducing themselves with the information they have decided on Tricier.</w:t>
      </w:r>
    </w:p>
    <w:p w14:paraId="218EEFEC" w14:textId="34EF2B59" w:rsidR="002A0DE0" w:rsidRPr="002A0DE0" w:rsidRDefault="002A0DE0" w:rsidP="002A0DE0">
      <w:pPr>
        <w:spacing w:before="100" w:beforeAutospacing="1" w:after="100" w:afterAutospacing="1"/>
        <w:rPr>
          <w:rFonts w:ascii="Cambria" w:hAnsi="Cambria" w:cs="Times New Roman"/>
          <w:lang w:val="en-US"/>
        </w:rPr>
      </w:pPr>
      <w:r w:rsidRPr="002A0DE0">
        <w:rPr>
          <w:rFonts w:ascii="Cambria" w:hAnsi="Cambria" w:cs="Times New Roman"/>
          <w:b/>
          <w:bCs/>
          <w:lang w:val="en-US"/>
        </w:rPr>
        <w:t xml:space="preserve">1.2. </w:t>
      </w:r>
      <w:r w:rsidR="0073265A">
        <w:rPr>
          <w:rFonts w:ascii="Cambria" w:hAnsi="Cambria" w:cs="Times New Roman"/>
          <w:b/>
          <w:bCs/>
          <w:lang w:val="en-US"/>
        </w:rPr>
        <w:t xml:space="preserve">Introducing our </w:t>
      </w:r>
      <w:r w:rsidRPr="002A0DE0">
        <w:rPr>
          <w:rFonts w:ascii="Cambria" w:hAnsi="Cambria" w:cs="Times New Roman"/>
          <w:b/>
          <w:bCs/>
          <w:lang w:val="en-US"/>
        </w:rPr>
        <w:t xml:space="preserve">SCHOOLS, TOWNS, REGIONS AND COUNTRIES </w:t>
      </w:r>
    </w:p>
    <w:p w14:paraId="0396E7BC" w14:textId="1204565A" w:rsidR="002A0DE0" w:rsidRPr="006D2C20" w:rsidRDefault="0073265A" w:rsidP="006D2C20">
      <w:pPr>
        <w:pStyle w:val="Prrafodelista"/>
        <w:numPr>
          <w:ilvl w:val="2"/>
          <w:numId w:val="4"/>
        </w:numPr>
        <w:spacing w:before="100" w:beforeAutospacing="1" w:after="100" w:afterAutospacing="1"/>
        <w:rPr>
          <w:rFonts w:ascii="Cambria" w:eastAsia="Times New Roman" w:hAnsi="Cambria" w:cs="Times New Roman"/>
          <w:lang w:val="en-US"/>
        </w:rPr>
      </w:pPr>
      <w:r w:rsidRPr="006D2C20">
        <w:rPr>
          <w:rFonts w:ascii="Cambria" w:eastAsia="Times New Roman" w:hAnsi="Cambria" w:cs="Times New Roman"/>
          <w:lang w:val="en-US"/>
        </w:rPr>
        <w:t>Students will be placed in transnational groups (a table will be created in pbworks for teachers to fill in with names. We can let them choose about the topic to work, writing their preferences in</w:t>
      </w:r>
      <w:r w:rsidR="002A0DE0" w:rsidRPr="006D2C20">
        <w:rPr>
          <w:rFonts w:ascii="Cambria" w:eastAsia="Times New Roman" w:hAnsi="Cambria" w:cs="Times New Roman"/>
          <w:lang w:val="en-US"/>
        </w:rPr>
        <w:t xml:space="preserve"> a forum</w:t>
      </w:r>
      <w:r w:rsidRPr="006D2C20">
        <w:rPr>
          <w:rFonts w:ascii="Cambria" w:eastAsia="Times New Roman" w:hAnsi="Cambria" w:cs="Times New Roman"/>
          <w:lang w:val="en-US"/>
        </w:rPr>
        <w:t xml:space="preserve"> in the TA</w:t>
      </w:r>
      <w:r w:rsidR="002A0DE0" w:rsidRPr="006D2C20">
        <w:rPr>
          <w:rFonts w:ascii="Cambria" w:eastAsia="Times New Roman" w:hAnsi="Cambria" w:cs="Times New Roman"/>
          <w:lang w:val="en-US"/>
        </w:rPr>
        <w:t xml:space="preserve"> with 4 threads: 1 for each topic, so students leave a reply writing: " I would like to work in the towns's groups, because ......"</w:t>
      </w:r>
      <w:r w:rsidR="006D2C20" w:rsidRPr="006D2C20">
        <w:rPr>
          <w:rFonts w:ascii="Cambria" w:eastAsia="Times New Roman" w:hAnsi="Cambria" w:cs="Times New Roman"/>
          <w:lang w:val="en-US"/>
        </w:rPr>
        <w:t>.</w:t>
      </w:r>
    </w:p>
    <w:p w14:paraId="4FF84E20" w14:textId="35B62C1E" w:rsidR="006D2C20" w:rsidRPr="002A0DE0" w:rsidRDefault="006D2C20" w:rsidP="002A0DE0">
      <w:pPr>
        <w:numPr>
          <w:ilvl w:val="0"/>
          <w:numId w:val="2"/>
        </w:numPr>
        <w:spacing w:before="100" w:beforeAutospacing="1" w:after="100" w:afterAutospacing="1"/>
        <w:rPr>
          <w:rFonts w:ascii="Cambria" w:eastAsia="Times New Roman" w:hAnsi="Cambria" w:cs="Times New Roman"/>
          <w:lang w:val="en-US"/>
        </w:rPr>
      </w:pPr>
      <w:r>
        <w:rPr>
          <w:rFonts w:ascii="Cambria" w:eastAsia="Times New Roman" w:hAnsi="Cambria" w:cs="Times New Roman"/>
          <w:lang w:val="en-US"/>
        </w:rPr>
        <w:t>Due to the number of students, there will be 2 or more quizzes on each topic</w:t>
      </w:r>
    </w:p>
    <w:p w14:paraId="1F010A23" w14:textId="67E03301" w:rsidR="002A0DE0" w:rsidRPr="006D2C20" w:rsidRDefault="002A0DE0" w:rsidP="006D2C20">
      <w:pPr>
        <w:pStyle w:val="Prrafodelista"/>
        <w:numPr>
          <w:ilvl w:val="2"/>
          <w:numId w:val="4"/>
        </w:numPr>
        <w:spacing w:before="100" w:beforeAutospacing="1" w:after="100" w:afterAutospacing="1"/>
        <w:rPr>
          <w:rFonts w:ascii="Cambria" w:eastAsia="Times New Roman" w:hAnsi="Cambria" w:cs="Times New Roman"/>
          <w:lang w:val="en-US"/>
        </w:rPr>
      </w:pPr>
      <w:r w:rsidRPr="006D2C20">
        <w:rPr>
          <w:rFonts w:ascii="Cambria" w:eastAsia="Times New Roman" w:hAnsi="Cambria" w:cs="Times New Roman"/>
          <w:lang w:val="en-US"/>
        </w:rPr>
        <w:t>First, in national groups, Ss prepare a quiz about each topic</w:t>
      </w:r>
      <w:r w:rsidR="0073265A" w:rsidRPr="006D2C20">
        <w:rPr>
          <w:rFonts w:ascii="Cambria" w:eastAsia="Times New Roman" w:hAnsi="Cambria" w:cs="Times New Roman"/>
          <w:lang w:val="en-US"/>
        </w:rPr>
        <w:t>: school, town... with 6-8 state</w:t>
      </w:r>
      <w:r w:rsidRPr="006D2C20">
        <w:rPr>
          <w:rFonts w:ascii="Cambria" w:eastAsia="Times New Roman" w:hAnsi="Cambria" w:cs="Times New Roman"/>
          <w:lang w:val="en-US"/>
        </w:rPr>
        <w:t xml:space="preserve">ments (2 false, the rest true). Their partners in the same group have to guess what 2 statements are false. For example: </w:t>
      </w:r>
    </w:p>
    <w:p w14:paraId="05EE9A30" w14:textId="77777777" w:rsidR="002A0DE0" w:rsidRPr="002A0DE0" w:rsidRDefault="002A0DE0" w:rsidP="002A0DE0">
      <w:pPr>
        <w:spacing w:before="100" w:beforeAutospacing="1" w:after="100" w:afterAutospacing="1"/>
        <w:ind w:left="2115"/>
        <w:rPr>
          <w:rFonts w:ascii="Cambria" w:hAnsi="Cambria" w:cs="Times New Roman"/>
          <w:lang w:val="en-US"/>
        </w:rPr>
      </w:pPr>
      <w:r w:rsidRPr="002A0DE0">
        <w:rPr>
          <w:rFonts w:ascii="Cambria" w:hAnsi="Cambria" w:cs="Times New Roman"/>
          <w:lang w:val="en-US"/>
        </w:rPr>
        <w:t>i.e. Bullfighting is a compulsory subject in schools in Spain (false)</w:t>
      </w:r>
    </w:p>
    <w:p w14:paraId="2D9DE321" w14:textId="77777777" w:rsidR="002A0DE0" w:rsidRPr="002A0DE0" w:rsidRDefault="002A0DE0" w:rsidP="002A0DE0">
      <w:pPr>
        <w:spacing w:before="100" w:beforeAutospacing="1" w:after="100" w:afterAutospacing="1"/>
        <w:ind w:left="2115"/>
        <w:rPr>
          <w:rFonts w:ascii="Cambria" w:hAnsi="Cambria" w:cs="Times New Roman"/>
          <w:lang w:val="en-US"/>
        </w:rPr>
      </w:pPr>
      <w:r w:rsidRPr="002A0DE0">
        <w:rPr>
          <w:rFonts w:ascii="Cambria" w:hAnsi="Cambria" w:cs="Times New Roman"/>
          <w:lang w:val="en-US"/>
        </w:rPr>
        <w:t>In Spain, there are 4 official languages (true)</w:t>
      </w:r>
    </w:p>
    <w:p w14:paraId="4FD878C7" w14:textId="47772D14" w:rsidR="002A0DE0" w:rsidRPr="002A0DE0" w:rsidRDefault="006D2C20" w:rsidP="006D2C20">
      <w:pPr>
        <w:spacing w:before="100" w:beforeAutospacing="1" w:after="100" w:afterAutospacing="1"/>
        <w:rPr>
          <w:rFonts w:ascii="Cambria" w:hAnsi="Cambria" w:cs="Times New Roman"/>
          <w:lang w:val="en-US"/>
        </w:rPr>
      </w:pPr>
      <w:r>
        <w:rPr>
          <w:rFonts w:ascii="Cambria" w:hAnsi="Cambria" w:cs="Times New Roman"/>
          <w:lang w:val="en-US"/>
        </w:rPr>
        <w:t xml:space="preserve">Students will use </w:t>
      </w:r>
      <w:hyperlink r:id="rId10" w:history="1">
        <w:r w:rsidR="002A0DE0" w:rsidRPr="002A0DE0">
          <w:rPr>
            <w:rFonts w:ascii="Cambria" w:hAnsi="Cambria" w:cs="Times New Roman"/>
            <w:color w:val="0000FF"/>
            <w:u w:val="single"/>
            <w:lang w:val="en-US"/>
          </w:rPr>
          <w:t>https://www.goconqr.com/</w:t>
        </w:r>
      </w:hyperlink>
      <w:r w:rsidR="002A0DE0" w:rsidRPr="002A0DE0">
        <w:rPr>
          <w:rFonts w:ascii="Cambria" w:hAnsi="Cambria" w:cs="Times New Roman"/>
          <w:lang w:val="en-US"/>
        </w:rPr>
        <w:t xml:space="preserve"> , </w:t>
      </w:r>
      <w:r>
        <w:rPr>
          <w:rFonts w:ascii="Cambria" w:hAnsi="Cambria" w:cs="Times New Roman"/>
          <w:lang w:val="en-US"/>
        </w:rPr>
        <w:t xml:space="preserve">as </w:t>
      </w:r>
      <w:r w:rsidR="002A0DE0" w:rsidRPr="002A0DE0">
        <w:rPr>
          <w:rFonts w:ascii="Cambria" w:hAnsi="Cambria" w:cs="Times New Roman"/>
          <w:lang w:val="en-US"/>
        </w:rPr>
        <w:t>it offers the possibility that the answers are given at the end with further information of why they are right or wrong. For example: </w:t>
      </w:r>
    </w:p>
    <w:p w14:paraId="3E9E4F39" w14:textId="77777777" w:rsidR="002A0DE0" w:rsidRPr="002A0DE0" w:rsidRDefault="002A0DE0" w:rsidP="002A0DE0">
      <w:pPr>
        <w:spacing w:before="100" w:beforeAutospacing="1" w:after="100" w:afterAutospacing="1"/>
        <w:ind w:left="2115"/>
        <w:rPr>
          <w:rFonts w:ascii="Cambria" w:hAnsi="Cambria" w:cs="Times New Roman"/>
          <w:lang w:val="en-US"/>
        </w:rPr>
      </w:pPr>
      <w:r w:rsidRPr="002A0DE0">
        <w:rPr>
          <w:rFonts w:ascii="Cambria" w:hAnsi="Cambria" w:cs="Times New Roman"/>
          <w:lang w:val="en-US"/>
        </w:rPr>
        <w:t xml:space="preserve">i.e. </w:t>
      </w:r>
      <w:r w:rsidRPr="002A0DE0">
        <w:rPr>
          <w:rFonts w:ascii="Cambria" w:hAnsi="Cambria" w:cs="Times New Roman"/>
          <w:i/>
          <w:iCs/>
          <w:lang w:val="en-US"/>
        </w:rPr>
        <w:t>In Spain, there are 4 official languages (true)</w:t>
      </w:r>
      <w:r w:rsidRPr="002A0DE0">
        <w:rPr>
          <w:rFonts w:ascii="Cambria" w:hAnsi="Cambria" w:cs="Times New Roman"/>
          <w:lang w:val="en-US"/>
        </w:rPr>
        <w:t xml:space="preserve"> : They are Castillian, Catalan, Basque and Gallician, but they are not official in all regions, only on those where the language is actoutonous, being Castillian (or Spanish) the official one in the whole country. Catalan is official in Catalonia, Valencia and the Balearic Islands….bla bla bla…</w:t>
      </w:r>
    </w:p>
    <w:p w14:paraId="5A520AE2" w14:textId="77777777" w:rsidR="002A0DE0" w:rsidRPr="002A0DE0" w:rsidRDefault="002A0DE0" w:rsidP="002A0DE0">
      <w:pPr>
        <w:spacing w:before="100" w:beforeAutospacing="1" w:after="100" w:afterAutospacing="1"/>
        <w:ind w:left="2115"/>
        <w:rPr>
          <w:rFonts w:ascii="Cambria" w:hAnsi="Cambria" w:cs="Times New Roman"/>
          <w:lang w:val="en-US"/>
        </w:rPr>
      </w:pPr>
      <w:r w:rsidRPr="002A0DE0">
        <w:rPr>
          <w:rFonts w:ascii="Cambria" w:hAnsi="Cambria" w:cs="Times New Roman"/>
          <w:lang w:val="en-US"/>
        </w:rPr>
        <w:t xml:space="preserve">Have a look at this example (in Catalan) which I used for a training course on etwinning: </w:t>
      </w:r>
      <w:hyperlink r:id="rId11" w:history="1">
        <w:r w:rsidRPr="002A0DE0">
          <w:rPr>
            <w:rFonts w:ascii="Cambria" w:hAnsi="Cambria" w:cs="Times New Roman"/>
            <w:color w:val="0000FF"/>
            <w:u w:val="single"/>
            <w:lang w:val="en-US"/>
          </w:rPr>
          <w:t>https://www.goconqr.com/en/p/15311987--S-RESPONSABLE-DE-RECURSOS-D-INTERNET-quizzes</w:t>
        </w:r>
      </w:hyperlink>
      <w:r w:rsidRPr="002A0DE0">
        <w:rPr>
          <w:rFonts w:ascii="Cambria" w:hAnsi="Cambria" w:cs="Times New Roman"/>
          <w:lang w:val="en-US"/>
        </w:rPr>
        <w:t> </w:t>
      </w:r>
    </w:p>
    <w:p w14:paraId="07301F12" w14:textId="3C1A13E1" w:rsidR="002A0DE0" w:rsidRPr="002A0DE0" w:rsidRDefault="002A0DE0" w:rsidP="002A0DE0">
      <w:pPr>
        <w:spacing w:before="100" w:beforeAutospacing="1" w:after="100" w:afterAutospacing="1"/>
        <w:rPr>
          <w:rFonts w:ascii="Cambria" w:hAnsi="Cambria" w:cs="Times New Roman"/>
          <w:lang w:val="en-US"/>
        </w:rPr>
      </w:pPr>
      <w:r w:rsidRPr="002A0DE0">
        <w:rPr>
          <w:rFonts w:ascii="Cambria" w:hAnsi="Cambria" w:cs="Times New Roman"/>
          <w:lang w:val="en-US"/>
        </w:rPr>
        <w:t> </w:t>
      </w:r>
    </w:p>
    <w:p w14:paraId="3C9727E3" w14:textId="3B4BB00A" w:rsidR="002A0DE0" w:rsidRPr="002A0DE0" w:rsidRDefault="002A0DE0" w:rsidP="002A0DE0">
      <w:pPr>
        <w:spacing w:before="100" w:beforeAutospacing="1" w:after="100" w:afterAutospacing="1"/>
        <w:rPr>
          <w:rFonts w:ascii="Cambria" w:hAnsi="Cambria" w:cs="Times New Roman"/>
          <w:lang w:val="en-US"/>
        </w:rPr>
      </w:pPr>
      <w:r w:rsidRPr="002A0DE0">
        <w:rPr>
          <w:rFonts w:ascii="Cambria" w:hAnsi="Cambria" w:cs="Times New Roman"/>
          <w:b/>
          <w:bCs/>
          <w:lang w:val="en-US"/>
        </w:rPr>
        <w:t>1.3. LOGO CONTEST:</w:t>
      </w:r>
      <w:r w:rsidRPr="002A0DE0">
        <w:rPr>
          <w:rFonts w:ascii="Cambria" w:hAnsi="Cambria" w:cs="Times New Roman"/>
          <w:lang w:val="en-US"/>
        </w:rPr>
        <w:t xml:space="preserve"> Students design logos, either drawing, or with a webtool. They can be collected in the TS and then vote for the best one using which tool? </w:t>
      </w:r>
      <w:hyperlink r:id="rId12" w:history="1">
        <w:r w:rsidRPr="002A0DE0">
          <w:rPr>
            <w:rFonts w:ascii="Cambria" w:hAnsi="Cambria" w:cs="Times New Roman"/>
            <w:color w:val="0000FF"/>
            <w:u w:val="single"/>
            <w:lang w:val="en-US"/>
          </w:rPr>
          <w:t>https://dotstorming.com/:</w:t>
        </w:r>
      </w:hyperlink>
      <w:r w:rsidRPr="002A0DE0">
        <w:rPr>
          <w:rFonts w:ascii="Cambria" w:hAnsi="Cambria" w:cs="Times New Roman"/>
          <w:lang w:val="en-US"/>
        </w:rPr>
        <w:t xml:space="preserve"> I used this one in an earlier project and it proved very well: </w:t>
      </w:r>
      <w:hyperlink r:id="rId13" w:history="1">
        <w:r w:rsidRPr="002A0DE0">
          <w:rPr>
            <w:rFonts w:ascii="Cambria" w:hAnsi="Cambria" w:cs="Times New Roman"/>
            <w:color w:val="0000FF"/>
            <w:u w:val="single"/>
            <w:lang w:val="en-US"/>
          </w:rPr>
          <w:t>https://dotstorming.com/b/59ecd1c5ccae6f0706c79ecd</w:t>
        </w:r>
      </w:hyperlink>
      <w:r w:rsidRPr="002A0DE0">
        <w:rPr>
          <w:rFonts w:ascii="Cambria" w:hAnsi="Cambria" w:cs="Times New Roman"/>
          <w:lang w:val="en-US"/>
        </w:rPr>
        <w:t>  But if you know of any other...?</w:t>
      </w:r>
    </w:p>
    <w:p w14:paraId="0DE1FFA4" w14:textId="77777777" w:rsidR="002A0DE0" w:rsidRPr="002A0DE0" w:rsidRDefault="002A0DE0" w:rsidP="002A0DE0">
      <w:pPr>
        <w:spacing w:before="100" w:beforeAutospacing="1" w:after="100" w:afterAutospacing="1"/>
        <w:rPr>
          <w:rFonts w:ascii="Cambria" w:hAnsi="Cambria" w:cs="Times New Roman"/>
          <w:lang w:val="en-US"/>
        </w:rPr>
      </w:pPr>
      <w:r w:rsidRPr="002A0DE0">
        <w:rPr>
          <w:rFonts w:ascii="Cambria" w:hAnsi="Cambria" w:cs="Times New Roman"/>
          <w:b/>
          <w:bCs/>
          <w:lang w:val="en-US"/>
        </w:rPr>
        <w:t>1.4. SEASON’S GREETINGS:</w:t>
      </w:r>
      <w:r w:rsidRPr="002A0DE0">
        <w:rPr>
          <w:rFonts w:ascii="Cambria" w:hAnsi="Cambria" w:cs="Times New Roman"/>
          <w:lang w:val="en-US"/>
        </w:rPr>
        <w:t xml:space="preserve"> As we not all celebrate Xmas (even a few of my students who come from Morocoo or India, don't), students can exchange greetings for the New Year... or even Xmas showing how it is celebrated. How about created an Advent Calendar together? Or more than one!: </w:t>
      </w:r>
      <w:hyperlink r:id="rId14" w:history="1">
        <w:r w:rsidRPr="002A0DE0">
          <w:rPr>
            <w:rFonts w:ascii="Cambria" w:hAnsi="Cambria" w:cs="Times New Roman"/>
            <w:color w:val="0000FF"/>
            <w:u w:val="single"/>
            <w:lang w:val="en-US"/>
          </w:rPr>
          <w:t>https://adventmyfriend.com/calendar/edit/72403/05852fdb40/</w:t>
        </w:r>
      </w:hyperlink>
    </w:p>
    <w:p w14:paraId="3218F7B1" w14:textId="77777777" w:rsidR="002A0DE0" w:rsidRDefault="002A0DE0" w:rsidP="002A0DE0">
      <w:pPr>
        <w:spacing w:before="100" w:beforeAutospacing="1" w:after="100" w:afterAutospacing="1"/>
        <w:rPr>
          <w:rFonts w:ascii="Cambria" w:hAnsi="Cambria" w:cs="Times New Roman"/>
          <w:lang w:val="en-US"/>
        </w:rPr>
      </w:pPr>
      <w:r w:rsidRPr="002A0DE0">
        <w:rPr>
          <w:rFonts w:ascii="Cambria" w:hAnsi="Cambria" w:cs="Times New Roman"/>
          <w:lang w:val="en-US"/>
        </w:rPr>
        <w:t> </w:t>
      </w:r>
    </w:p>
    <w:p w14:paraId="61AD4C05" w14:textId="2B636EE6" w:rsidR="006D2C20" w:rsidRPr="006D2C20" w:rsidRDefault="006D2C20" w:rsidP="006D2C20">
      <w:pPr>
        <w:pStyle w:val="Prrafodelista"/>
        <w:numPr>
          <w:ilvl w:val="0"/>
          <w:numId w:val="1"/>
        </w:numPr>
        <w:spacing w:before="100" w:beforeAutospacing="1" w:after="100" w:afterAutospacing="1"/>
        <w:rPr>
          <w:rFonts w:ascii="Cambria" w:hAnsi="Cambria" w:cs="Times New Roman"/>
          <w:highlight w:val="yellow"/>
          <w:lang w:val="en-US"/>
        </w:rPr>
      </w:pPr>
      <w:r w:rsidRPr="006D2C20">
        <w:rPr>
          <w:rFonts w:ascii="Cambria" w:hAnsi="Cambria" w:cs="Times New Roman"/>
          <w:highlight w:val="yellow"/>
          <w:lang w:val="en-US"/>
        </w:rPr>
        <w:t>PRE-EVALUATION AND PRIOR KNOWLEDGE OF THE TOPIC OF THE POLITICS OF CLIMATE CHANGE &amp; EXPECTATIONS ON THE PROJECT</w:t>
      </w:r>
    </w:p>
    <w:p w14:paraId="504A343B" w14:textId="09554500" w:rsidR="006D2C20" w:rsidRDefault="006D2C20" w:rsidP="006D2C20">
      <w:pPr>
        <w:spacing w:before="100" w:beforeAutospacing="1" w:after="100" w:afterAutospacing="1"/>
        <w:ind w:left="360"/>
        <w:rPr>
          <w:rFonts w:ascii="Cambria" w:hAnsi="Cambria" w:cs="Times New Roman"/>
          <w:lang w:val="en-US"/>
        </w:rPr>
      </w:pPr>
      <w:r w:rsidRPr="006D2C20">
        <w:rPr>
          <w:rFonts w:ascii="Cambria" w:hAnsi="Cambria" w:cs="Times New Roman"/>
          <w:highlight w:val="yellow"/>
          <w:lang w:val="en-US"/>
        </w:rPr>
        <w:t>Amalia will prepare a questionnaire</w:t>
      </w:r>
      <w:r>
        <w:rPr>
          <w:rFonts w:ascii="Cambria" w:hAnsi="Cambria" w:cs="Times New Roman"/>
          <w:lang w:val="en-US"/>
        </w:rPr>
        <w:t xml:space="preserve"> </w:t>
      </w:r>
    </w:p>
    <w:p w14:paraId="20A23198" w14:textId="77777777" w:rsidR="006D2C20" w:rsidRDefault="006D2C20" w:rsidP="006D2C20">
      <w:pPr>
        <w:spacing w:before="100" w:beforeAutospacing="1" w:after="100" w:afterAutospacing="1"/>
        <w:ind w:left="360"/>
        <w:rPr>
          <w:rFonts w:ascii="Cambria" w:hAnsi="Cambria" w:cs="Times New Roman"/>
          <w:lang w:val="en-US"/>
        </w:rPr>
      </w:pPr>
    </w:p>
    <w:p w14:paraId="2744CDFE" w14:textId="6090A429" w:rsidR="006D2C20" w:rsidRPr="006D2C20" w:rsidRDefault="006D2C20" w:rsidP="006D2C20">
      <w:pPr>
        <w:pStyle w:val="Prrafodelista"/>
        <w:numPr>
          <w:ilvl w:val="0"/>
          <w:numId w:val="1"/>
        </w:numPr>
        <w:spacing w:before="100" w:beforeAutospacing="1" w:after="100" w:afterAutospacing="1"/>
        <w:rPr>
          <w:rFonts w:ascii="Cambria" w:hAnsi="Cambria" w:cs="Times New Roman"/>
          <w:lang w:val="en-US"/>
        </w:rPr>
      </w:pPr>
      <w:r w:rsidRPr="006D2C20">
        <w:rPr>
          <w:rFonts w:ascii="Cambria" w:hAnsi="Cambria" w:cs="Times New Roman"/>
          <w:lang w:val="en-US"/>
        </w:rPr>
        <w:t>AGREEMENTS:</w:t>
      </w:r>
    </w:p>
    <w:p w14:paraId="1DD56AC8" w14:textId="77777777" w:rsidR="006D2C20" w:rsidRDefault="006D2C20" w:rsidP="006D2C20">
      <w:pPr>
        <w:pStyle w:val="Prrafodelista"/>
        <w:spacing w:before="100" w:beforeAutospacing="1" w:after="100" w:afterAutospacing="1"/>
        <w:rPr>
          <w:rFonts w:ascii="Cambria" w:hAnsi="Cambria" w:cs="Times New Roman"/>
          <w:lang w:val="en-US"/>
        </w:rPr>
      </w:pPr>
    </w:p>
    <w:p w14:paraId="00EA814F" w14:textId="2CB3FF1B" w:rsidR="006D2C20" w:rsidRDefault="006D2C20" w:rsidP="006D2C20">
      <w:pPr>
        <w:pStyle w:val="Prrafodelista"/>
        <w:numPr>
          <w:ilvl w:val="1"/>
          <w:numId w:val="2"/>
        </w:numPr>
        <w:spacing w:before="100" w:beforeAutospacing="1" w:after="100" w:afterAutospacing="1"/>
        <w:rPr>
          <w:rFonts w:ascii="Cambria" w:hAnsi="Cambria" w:cs="Times New Roman"/>
          <w:lang w:val="en-US"/>
        </w:rPr>
      </w:pPr>
      <w:r>
        <w:rPr>
          <w:rFonts w:ascii="Cambria" w:hAnsi="Cambria" w:cs="Times New Roman"/>
          <w:lang w:val="en-US"/>
        </w:rPr>
        <w:t>Turkey will send the Tricider link for students to start writing their suggestions.</w:t>
      </w:r>
    </w:p>
    <w:p w14:paraId="2A6CF801" w14:textId="77777777" w:rsidR="006D2C20" w:rsidRDefault="006D2C20" w:rsidP="006D2C20">
      <w:pPr>
        <w:pStyle w:val="Prrafodelista"/>
        <w:numPr>
          <w:ilvl w:val="1"/>
          <w:numId w:val="2"/>
        </w:numPr>
        <w:spacing w:before="100" w:beforeAutospacing="1" w:after="100" w:afterAutospacing="1"/>
        <w:rPr>
          <w:rFonts w:ascii="Cambria" w:hAnsi="Cambria" w:cs="Times New Roman"/>
          <w:lang w:val="en-US"/>
        </w:rPr>
      </w:pPr>
      <w:r>
        <w:rPr>
          <w:rFonts w:ascii="Cambria" w:hAnsi="Cambria" w:cs="Times New Roman"/>
          <w:lang w:val="en-US"/>
        </w:rPr>
        <w:t>Spain will create all the activities in the Twinspace with clear instructions and links to external tools</w:t>
      </w:r>
    </w:p>
    <w:p w14:paraId="3367B949" w14:textId="005ECE92" w:rsidR="006D2C20" w:rsidRDefault="006D2C20" w:rsidP="006D2C20">
      <w:pPr>
        <w:pStyle w:val="Prrafodelista"/>
        <w:numPr>
          <w:ilvl w:val="1"/>
          <w:numId w:val="2"/>
        </w:numPr>
        <w:spacing w:before="100" w:beforeAutospacing="1" w:after="100" w:afterAutospacing="1"/>
        <w:rPr>
          <w:rFonts w:ascii="Cambria" w:hAnsi="Cambria" w:cs="Times New Roman"/>
          <w:lang w:val="en-US"/>
        </w:rPr>
      </w:pPr>
      <w:r>
        <w:rPr>
          <w:rFonts w:ascii="Cambria" w:hAnsi="Cambria" w:cs="Times New Roman"/>
          <w:lang w:val="en-US"/>
        </w:rPr>
        <w:t>A page</w:t>
      </w:r>
      <w:r w:rsidR="000C0F1B">
        <w:rPr>
          <w:rFonts w:ascii="Cambria" w:hAnsi="Cambria" w:cs="Times New Roman"/>
          <w:lang w:val="en-US"/>
        </w:rPr>
        <w:t xml:space="preserve"> in pbworks: STEP 2 will be created</w:t>
      </w:r>
      <w:r>
        <w:rPr>
          <w:rFonts w:ascii="Cambria" w:hAnsi="Cambria" w:cs="Times New Roman"/>
          <w:lang w:val="en-US"/>
        </w:rPr>
        <w:t xml:space="preserve"> to write Teachers’ ideas and suggestions for activities </w:t>
      </w:r>
    </w:p>
    <w:p w14:paraId="14F6D0C9" w14:textId="0C150AF5" w:rsidR="006D2C20" w:rsidRPr="006D2C20" w:rsidRDefault="006D2C20" w:rsidP="006D2C20">
      <w:pPr>
        <w:pStyle w:val="Prrafodelista"/>
        <w:numPr>
          <w:ilvl w:val="1"/>
          <w:numId w:val="2"/>
        </w:numPr>
        <w:spacing w:before="100" w:beforeAutospacing="1" w:after="100" w:afterAutospacing="1"/>
        <w:rPr>
          <w:rFonts w:ascii="Cambria" w:hAnsi="Cambria" w:cs="Times New Roman"/>
          <w:lang w:val="en-US"/>
        </w:rPr>
      </w:pPr>
      <w:r>
        <w:rPr>
          <w:rFonts w:ascii="Cambria" w:hAnsi="Cambria" w:cs="Times New Roman"/>
          <w:lang w:val="en-US"/>
        </w:rPr>
        <w:t>The deadline for activities 0, 1.1.2, 1.2, 1.3., 1.4. is 30</w:t>
      </w:r>
      <w:r w:rsidRPr="006D2C20">
        <w:rPr>
          <w:rFonts w:ascii="Cambria" w:hAnsi="Cambria" w:cs="Times New Roman"/>
          <w:vertAlign w:val="superscript"/>
          <w:lang w:val="en-US"/>
        </w:rPr>
        <w:t>th</w:t>
      </w:r>
      <w:r>
        <w:rPr>
          <w:rFonts w:ascii="Cambria" w:hAnsi="Cambria" w:cs="Times New Roman"/>
          <w:lang w:val="en-US"/>
        </w:rPr>
        <w:t xml:space="preserve"> November 2019</w:t>
      </w:r>
    </w:p>
    <w:p w14:paraId="02E31539" w14:textId="77777777" w:rsidR="002A0DE0" w:rsidRPr="002A0DE0" w:rsidRDefault="002A0DE0" w:rsidP="002A0DE0">
      <w:pPr>
        <w:spacing w:before="100" w:beforeAutospacing="1" w:after="100" w:afterAutospacing="1"/>
        <w:rPr>
          <w:rFonts w:ascii="Cambria" w:hAnsi="Cambria" w:cs="Times New Roman"/>
          <w:lang w:val="en-US"/>
        </w:rPr>
      </w:pPr>
      <w:r w:rsidRPr="002A0DE0">
        <w:rPr>
          <w:rFonts w:ascii="Cambria" w:hAnsi="Cambria" w:cs="Times New Roman"/>
          <w:color w:val="1D2129"/>
          <w:lang w:val="en-US"/>
        </w:rPr>
        <w:t> </w:t>
      </w:r>
    </w:p>
    <w:p w14:paraId="5CB1EFF7" w14:textId="77777777" w:rsidR="002A0DE0" w:rsidRPr="002A0DE0" w:rsidRDefault="002A0DE0" w:rsidP="002A0DE0">
      <w:pPr>
        <w:spacing w:before="100" w:beforeAutospacing="1" w:after="100" w:afterAutospacing="1"/>
        <w:rPr>
          <w:rFonts w:ascii="Cambria" w:hAnsi="Cambria" w:cs="Times New Roman"/>
          <w:lang w:val="en-US"/>
        </w:rPr>
      </w:pPr>
      <w:r w:rsidRPr="002A0DE0">
        <w:rPr>
          <w:rFonts w:ascii="Cambria" w:hAnsi="Cambria" w:cs="Times New Roman"/>
          <w:lang w:val="en-US"/>
        </w:rPr>
        <w:t> </w:t>
      </w:r>
    </w:p>
    <w:p w14:paraId="314FC2C8" w14:textId="77777777" w:rsidR="002A0DE0" w:rsidRPr="002A0DE0" w:rsidRDefault="002A0DE0" w:rsidP="002A0DE0">
      <w:pPr>
        <w:spacing w:before="100" w:beforeAutospacing="1" w:after="100" w:afterAutospacing="1"/>
        <w:rPr>
          <w:rFonts w:ascii="Cambria" w:hAnsi="Cambria" w:cs="Times New Roman"/>
          <w:lang w:val="en-US"/>
        </w:rPr>
      </w:pPr>
      <w:r w:rsidRPr="002A0DE0">
        <w:rPr>
          <w:rFonts w:ascii="Cambria" w:hAnsi="Cambria" w:cs="Times New Roman"/>
          <w:b/>
          <w:bCs/>
          <w:lang w:val="en-US"/>
        </w:rPr>
        <w:t> </w:t>
      </w:r>
    </w:p>
    <w:p w14:paraId="5BF03A49" w14:textId="77777777" w:rsidR="002A0DE0" w:rsidRPr="002A0DE0" w:rsidRDefault="002A0DE0" w:rsidP="002A0DE0">
      <w:pPr>
        <w:rPr>
          <w:rFonts w:ascii="Cambria" w:hAnsi="Cambria"/>
          <w:lang w:val="en-US"/>
        </w:rPr>
      </w:pPr>
    </w:p>
    <w:sectPr w:rsidR="002A0DE0" w:rsidRPr="002A0DE0" w:rsidSect="0000582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35AB"/>
    <w:multiLevelType w:val="multilevel"/>
    <w:tmpl w:val="209C573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mbria" w:eastAsiaTheme="minorEastAsia"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7059D5"/>
    <w:multiLevelType w:val="multilevel"/>
    <w:tmpl w:val="F91A1B60"/>
    <w:lvl w:ilvl="0">
      <w:start w:val="1"/>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4FDA2B75"/>
    <w:multiLevelType w:val="hybridMultilevel"/>
    <w:tmpl w:val="5128D4E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E5978F4"/>
    <w:multiLevelType w:val="multilevel"/>
    <w:tmpl w:val="F9D2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77"/>
    <w:rsid w:val="00005822"/>
    <w:rsid w:val="000C0F1B"/>
    <w:rsid w:val="00265377"/>
    <w:rsid w:val="002A0DE0"/>
    <w:rsid w:val="006D2C20"/>
    <w:rsid w:val="0073265A"/>
    <w:rsid w:val="007C0C5C"/>
    <w:rsid w:val="009052CA"/>
    <w:rsid w:val="00BA62DF"/>
    <w:rsid w:val="00C269BB"/>
    <w:rsid w:val="00E67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E4DC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5377"/>
    <w:pPr>
      <w:ind w:left="720"/>
      <w:contextualSpacing/>
    </w:pPr>
  </w:style>
  <w:style w:type="table" w:styleId="Tablaconcuadrcula">
    <w:name w:val="Table Grid"/>
    <w:basedOn w:val="Tablanormal"/>
    <w:uiPriority w:val="59"/>
    <w:rsid w:val="00265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A0DE0"/>
    <w:pPr>
      <w:spacing w:before="100" w:beforeAutospacing="1" w:after="100" w:afterAutospacing="1"/>
    </w:pPr>
    <w:rPr>
      <w:rFonts w:ascii="Times New Roman" w:hAnsi="Times New Roman" w:cs="Times New Roman"/>
      <w:sz w:val="20"/>
      <w:szCs w:val="20"/>
      <w:lang w:val="es-ES_tradnl"/>
    </w:rPr>
  </w:style>
  <w:style w:type="character" w:styleId="Textoennegrita">
    <w:name w:val="Strong"/>
    <w:basedOn w:val="Fuentedeprrafopredeter"/>
    <w:uiPriority w:val="22"/>
    <w:qFormat/>
    <w:rsid w:val="002A0DE0"/>
    <w:rPr>
      <w:b/>
      <w:bCs/>
    </w:rPr>
  </w:style>
  <w:style w:type="character" w:styleId="Hipervnculo">
    <w:name w:val="Hyperlink"/>
    <w:basedOn w:val="Fuentedeprrafopredeter"/>
    <w:uiPriority w:val="99"/>
    <w:unhideWhenUsed/>
    <w:rsid w:val="002A0DE0"/>
    <w:rPr>
      <w:color w:val="0000FF"/>
      <w:u w:val="single"/>
    </w:rPr>
  </w:style>
  <w:style w:type="character" w:styleId="Enfasis">
    <w:name w:val="Emphasis"/>
    <w:basedOn w:val="Fuentedeprrafopredeter"/>
    <w:uiPriority w:val="20"/>
    <w:qFormat/>
    <w:rsid w:val="002A0DE0"/>
    <w:rPr>
      <w:i/>
      <w:iCs/>
    </w:rPr>
  </w:style>
  <w:style w:type="character" w:styleId="Hipervnculovisitado">
    <w:name w:val="FollowedHyperlink"/>
    <w:basedOn w:val="Fuentedeprrafopredeter"/>
    <w:uiPriority w:val="99"/>
    <w:semiHidden/>
    <w:unhideWhenUsed/>
    <w:rsid w:val="0073265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5377"/>
    <w:pPr>
      <w:ind w:left="720"/>
      <w:contextualSpacing/>
    </w:pPr>
  </w:style>
  <w:style w:type="table" w:styleId="Tablaconcuadrcula">
    <w:name w:val="Table Grid"/>
    <w:basedOn w:val="Tablanormal"/>
    <w:uiPriority w:val="59"/>
    <w:rsid w:val="00265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A0DE0"/>
    <w:pPr>
      <w:spacing w:before="100" w:beforeAutospacing="1" w:after="100" w:afterAutospacing="1"/>
    </w:pPr>
    <w:rPr>
      <w:rFonts w:ascii="Times New Roman" w:hAnsi="Times New Roman" w:cs="Times New Roman"/>
      <w:sz w:val="20"/>
      <w:szCs w:val="20"/>
      <w:lang w:val="es-ES_tradnl"/>
    </w:rPr>
  </w:style>
  <w:style w:type="character" w:styleId="Textoennegrita">
    <w:name w:val="Strong"/>
    <w:basedOn w:val="Fuentedeprrafopredeter"/>
    <w:uiPriority w:val="22"/>
    <w:qFormat/>
    <w:rsid w:val="002A0DE0"/>
    <w:rPr>
      <w:b/>
      <w:bCs/>
    </w:rPr>
  </w:style>
  <w:style w:type="character" w:styleId="Hipervnculo">
    <w:name w:val="Hyperlink"/>
    <w:basedOn w:val="Fuentedeprrafopredeter"/>
    <w:uiPriority w:val="99"/>
    <w:unhideWhenUsed/>
    <w:rsid w:val="002A0DE0"/>
    <w:rPr>
      <w:color w:val="0000FF"/>
      <w:u w:val="single"/>
    </w:rPr>
  </w:style>
  <w:style w:type="character" w:styleId="Enfasis">
    <w:name w:val="Emphasis"/>
    <w:basedOn w:val="Fuentedeprrafopredeter"/>
    <w:uiPriority w:val="20"/>
    <w:qFormat/>
    <w:rsid w:val="002A0DE0"/>
    <w:rPr>
      <w:i/>
      <w:iCs/>
    </w:rPr>
  </w:style>
  <w:style w:type="character" w:styleId="Hipervnculovisitado">
    <w:name w:val="FollowedHyperlink"/>
    <w:basedOn w:val="Fuentedeprrafopredeter"/>
    <w:uiPriority w:val="99"/>
    <w:semiHidden/>
    <w:unhideWhenUsed/>
    <w:rsid w:val="00732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54645">
      <w:bodyDiv w:val="1"/>
      <w:marLeft w:val="0"/>
      <w:marRight w:val="0"/>
      <w:marTop w:val="0"/>
      <w:marBottom w:val="0"/>
      <w:divBdr>
        <w:top w:val="none" w:sz="0" w:space="0" w:color="auto"/>
        <w:left w:val="none" w:sz="0" w:space="0" w:color="auto"/>
        <w:bottom w:val="none" w:sz="0" w:space="0" w:color="auto"/>
        <w:right w:val="none" w:sz="0" w:space="0" w:color="auto"/>
      </w:divBdr>
    </w:div>
    <w:div w:id="2059082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conqr.com/en/p/15311987--S-RESPONSABLE-DE-RECURSOS-D-INTERNET-quizzes" TargetMode="External"/><Relationship Id="rId12" Type="http://schemas.openxmlformats.org/officeDocument/2006/relationships/hyperlink" Target="https://dotstorming.com/:" TargetMode="External"/><Relationship Id="rId13" Type="http://schemas.openxmlformats.org/officeDocument/2006/relationships/hyperlink" Target="https://dotstorming.com/b/59ecd1c5ccae6f0706c79ecd" TargetMode="External"/><Relationship Id="rId14" Type="http://schemas.openxmlformats.org/officeDocument/2006/relationships/hyperlink" Target="https://adventmyfriend.com/calendar/edit/72403/05852fdb4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un.org/en/climatechange/un-climate-summit-2019.shtml" TargetMode="External"/><Relationship Id="rId7" Type="http://schemas.openxmlformats.org/officeDocument/2006/relationships/hyperlink" Target="https://www.climatechangenews.com/2019/09/16/un-climate-action-summit/" TargetMode="External"/><Relationship Id="rId8" Type="http://schemas.openxmlformats.org/officeDocument/2006/relationships/hyperlink" Target="https://www.tricider.com/" TargetMode="External"/><Relationship Id="rId9" Type="http://schemas.openxmlformats.org/officeDocument/2006/relationships/hyperlink" Target="https://wakelet.com/wake/cc4d6c0f-50fc-42b0-94a3-688bc9028841" TargetMode="External"/><Relationship Id="rId10" Type="http://schemas.openxmlformats.org/officeDocument/2006/relationships/hyperlink" Target="https://www.goconq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907</Words>
  <Characters>4991</Characters>
  <Application>Microsoft Macintosh Word</Application>
  <DocSecurity>0</DocSecurity>
  <Lines>41</Lines>
  <Paragraphs>11</Paragraphs>
  <ScaleCrop>false</ScaleCrop>
  <Company>PPLH</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MPP PPLH</dc:creator>
  <cp:keywords/>
  <dc:description/>
  <cp:lastModifiedBy>MPP PPLH</cp:lastModifiedBy>
  <cp:revision>7</cp:revision>
  <cp:lastPrinted>2019-09-19T10:27:00Z</cp:lastPrinted>
  <dcterms:created xsi:type="dcterms:W3CDTF">2019-09-19T09:41:00Z</dcterms:created>
  <dcterms:modified xsi:type="dcterms:W3CDTF">2019-09-21T10:30:00Z</dcterms:modified>
</cp:coreProperties>
</file>