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1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201</w:t>
            </w:r>
            <w:r w:rsidR="00191AB4">
              <w:rPr>
                <w:rFonts w:ascii="Times New Roman" w:hAnsi="Times New Roman" w:cs="Times New Roman"/>
              </w:rPr>
              <w:t>7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 xml:space="preserve">Doll activities with the children; documentation 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A539C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A539C3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Uploading the doll activities to the Persona Doll webpage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B4"/>
    <w:multiLevelType w:val="hybridMultilevel"/>
    <w:tmpl w:val="83B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191AB4"/>
    <w:rsid w:val="00257922"/>
    <w:rsid w:val="002C5767"/>
    <w:rsid w:val="00302668"/>
    <w:rsid w:val="00766B77"/>
    <w:rsid w:val="00862045"/>
    <w:rsid w:val="00A539C3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7</cp:revision>
  <dcterms:created xsi:type="dcterms:W3CDTF">2016-10-25T13:57:00Z</dcterms:created>
  <dcterms:modified xsi:type="dcterms:W3CDTF">2017-03-02T13:22:00Z</dcterms:modified>
</cp:coreProperties>
</file>