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87E9C" w14:textId="77777777" w:rsidR="00401C8C" w:rsidRDefault="00AC5B40">
      <w:r>
        <w:t>W tym semestrze uczniowi</w:t>
      </w:r>
      <w:r>
        <w:t xml:space="preserve">e Dolnośląskiego Zespołu Szkół </w:t>
      </w:r>
      <w:r>
        <w:t xml:space="preserve">wezmą udział w wirtualnym projekcie </w:t>
      </w:r>
      <w:proofErr w:type="spellStart"/>
      <w:r>
        <w:t>pt</w:t>
      </w:r>
      <w:proofErr w:type="spellEnd"/>
      <w:r>
        <w:t xml:space="preserve">: „Single </w:t>
      </w:r>
      <w:proofErr w:type="spellStart"/>
      <w:r>
        <w:t>Voices</w:t>
      </w:r>
      <w:proofErr w:type="spellEnd"/>
      <w:r>
        <w:t xml:space="preserve">, Global </w:t>
      </w:r>
      <w:proofErr w:type="spellStart"/>
      <w:r>
        <w:t>Choices</w:t>
      </w:r>
      <w:proofErr w:type="spellEnd"/>
      <w:r>
        <w:t xml:space="preserve">” </w:t>
      </w:r>
      <w:r>
        <w:t>P</w:t>
      </w:r>
      <w:r>
        <w:t xml:space="preserve">rojekt będzie się koncentrował na jednym lub kilku międzynarodowych wydarzeniach utworzonych przez ONZ i inne organizacje oraz na analizie bieżących wydarzeń. Dni międzynarodowe są okazją do edukowania naszych studentów w kwestiach budzących niepokój, mobilizowania woli politycznej i zasobów, rozwiązywania problemów globalnych oraz świętowania i wzmacniania osiągnięć ludzkości. Dni międzynarodowe istniały przed ustanowieniem Organizacji Narodów Zjednoczonych, ale są również potężnym narzędziem rzecznictwa, które może pomóc nam wzmocnić pozycję naszych uczniów i stworzyć obywateli globalnych, którzy są świadomi szerszego świata, mają poczucie swojej roli jako obywateli świata, szanują i cenią różnorodność, chcą walczyć ze sprawiedliwością społeczną i wierzą, że wszystkie dzieci i młodzież mają prawo do edukacji. </w:t>
      </w:r>
    </w:p>
    <w:p w14:paraId="5F3310DC" w14:textId="77777777" w:rsidR="00401C8C" w:rsidRDefault="00AC5B40">
      <w:r>
        <w:t>CELE - Kwestie i wydarzenia z życia wzięte przyciągają zainteresowanie młodych ludzi w sposób, w jaki pisanie podręczników nigdy nie jest możliwe, ponieważ mogą odnosić się do tego, co dzieje się w ich społeczności, ich kraju i na świecie. W obecnej sytuacji globalnej istnieje coraz większe zapotrzebowanie na wysokiej jakości edukację dla wszystkich. Ponadto wierzymy, że ważne jest, aby zwracać uwagę młodych ludzi na trudności, z którymi boryka się każdego dnia wielu ludzi. Ten projekt skupi się na tych kwestiach podczas dni międzynarodowych. Uczniowie będą się nad nimi zastanawiać, pracując w międzynarodowych grupach, tworząc blogi, plakaty, artykuły, podcasty i filmy. Pomogą sobie nawzajem zrozumieć, co dzieje się w ich krajach i na całym świecie, dzięki czemu staną się bardziej wrażliwymi istotami ludzkimi. Pomoże im to uświadomić sobie ludzi, którzy dokonali ważnych zmian na świecie. Zapewni to autentyczne środowisko do poprawy umiejętności komunikacyjnych dzięki zastosowaniu synchronicznej i asynchronicznej komunikacji online.</w:t>
      </w:r>
    </w:p>
    <w:p w14:paraId="2C1DEC19" w14:textId="77777777" w:rsidR="00401C8C" w:rsidRDefault="00AC5B40">
      <w:r>
        <w:t xml:space="preserve"> POSTĘP DZIAŁAŃ - Ten globalny projekt rozpocznie się we wrześniu 2020 r., a zakończy w kwietniu 2021 r. Młodzi ludzie chcą wiedzieć o sprawach i wydarzeniach, o których rozmawiają ich rodzice i inne osoby. Kiedy rozumieją, co dzieje się na świecie, zaspokaja ich ciekawość i zyskują zaufanie, wnosząc własne przemyślenia i opinie. </w:t>
      </w:r>
    </w:p>
    <w:p w14:paraId="30FE2765" w14:textId="77777777" w:rsidR="00401C8C" w:rsidRDefault="00AC5B40">
      <w:r>
        <w:t xml:space="preserve">SPODZIEWANE REZULTATY - Produktem końcowym tego projektu będzie strona internetowa i publiczna </w:t>
      </w:r>
      <w:proofErr w:type="spellStart"/>
      <w:r>
        <w:t>Twinspace</w:t>
      </w:r>
      <w:proofErr w:type="spellEnd"/>
      <w:r>
        <w:t xml:space="preserve">, która dokumentuje podróż, którą uczestnicy odbyli razem w budowaniu międzykulturowego zrozumienia tego, co jest ważne na świecie w odniesieniu do przyszłego zdrowia planety, a także co to oznacza być człowiekiem w innych częściach świata. </w:t>
      </w:r>
    </w:p>
    <w:p w14:paraId="500852B2" w14:textId="77777777" w:rsidR="00401C8C" w:rsidRDefault="00AC5B40">
      <w:r>
        <w:t xml:space="preserve">Możecie Państwo śledzić projekt przy użyciu następującego loginu i hasła: </w:t>
      </w:r>
      <w:hyperlink r:id="rId4" w:history="1">
        <w:r w:rsidRPr="006D0897">
          <w:rPr>
            <w:rStyle w:val="Hipercze"/>
          </w:rPr>
          <w:t>https://twinspace.etwinning.net/119544/home</w:t>
        </w:r>
      </w:hyperlink>
      <w:r>
        <w:t xml:space="preserve">. </w:t>
      </w:r>
    </w:p>
    <w:p w14:paraId="0285D31B" w14:textId="77777777" w:rsidR="00401C8C" w:rsidRDefault="00AC5B40">
      <w:r>
        <w:t xml:space="preserve">Aby udokumentować ten projekt edukacyjny, chcę udostępniać na </w:t>
      </w:r>
      <w:proofErr w:type="spellStart"/>
      <w:r>
        <w:t>Twinspace</w:t>
      </w:r>
      <w:proofErr w:type="spellEnd"/>
      <w:r>
        <w:t xml:space="preserve"> zdjęcia oraz filmy wideo uczniów w pracy. Nie są to pojedyncze zdjęcia, ale zdjęcia grupowe przedstawiające aktywne dzieci. Zgodnie z ustawą o ochronie danych i zasadami ochrony nie będą przekazywać żadnych informacji, które mogłyby bezpośrednio lub pośrednio zidentyfikować dzieci lub ich rodziny. Prawo zobowiązuje nas do posiadania pisemnej zgody rodziców na takie wykorzystanie. Byłabym również wdzięczna za wypełnienie informacji poniżej. </w:t>
      </w:r>
    </w:p>
    <w:p w14:paraId="551F75D9" w14:textId="77777777" w:rsidR="00401C8C" w:rsidRDefault="00AC5B40">
      <w:r>
        <w:t xml:space="preserve">Odmowa z Państwa strony spowoduje usunięcie </w:t>
      </w:r>
      <w:r w:rsidR="00401C8C">
        <w:t>ucznia</w:t>
      </w:r>
      <w:r>
        <w:t xml:space="preserve"> z projektu lub ukrycie jej/ jego twarzy na zdjęciach robionych grupie. Podpis: ........................................................ Dla uczniów: Twój login: __________________________ Twoje hasło: __________________________ ---------------------------------------------------------------------------------------------------------------------------------------- Zgoda na fotografowanie lub/i filmowanie uczniów projektu </w:t>
      </w:r>
      <w:proofErr w:type="spellStart"/>
      <w:r>
        <w:t>pt</w:t>
      </w:r>
      <w:proofErr w:type="spellEnd"/>
      <w:r>
        <w:t xml:space="preserve">: „Single </w:t>
      </w:r>
      <w:proofErr w:type="spellStart"/>
      <w:r>
        <w:t>Voices</w:t>
      </w:r>
      <w:proofErr w:type="spellEnd"/>
      <w:r>
        <w:t xml:space="preserve">, Global </w:t>
      </w:r>
      <w:proofErr w:type="spellStart"/>
      <w:r>
        <w:t>Choices</w:t>
      </w:r>
      <w:proofErr w:type="spellEnd"/>
      <w:r>
        <w:t xml:space="preserve">” Ja, niżej podpisany: ............................................ ..........opiekun prawny dziecka: ........................................... .. ......... ....... ... w </w:t>
      </w:r>
      <w:r>
        <w:t xml:space="preserve">DZS </w:t>
      </w:r>
      <w:r>
        <w:t xml:space="preserve">wyrażam zgodę * / nie wyrażam zgody * aby Pani </w:t>
      </w:r>
      <w:r>
        <w:t>Ewa Gajek</w:t>
      </w:r>
      <w:r>
        <w:t xml:space="preserve"> publikowała w </w:t>
      </w:r>
      <w:proofErr w:type="spellStart"/>
      <w:r>
        <w:lastRenderedPageBreak/>
        <w:t>TwinSpace</w:t>
      </w:r>
      <w:proofErr w:type="spellEnd"/>
      <w:r>
        <w:t xml:space="preserve"> projektu, w otoczeniu edukacyjnym, zdjęcia lub/i filmy wideo mojego dziecka zrobione podczas zajęć szkolnych. </w:t>
      </w:r>
    </w:p>
    <w:p w14:paraId="58711F9D" w14:textId="66B55234" w:rsidR="00E320F9" w:rsidRDefault="00AC5B40">
      <w:r>
        <w:t>Podpis:...................................................................................................</w:t>
      </w:r>
    </w:p>
    <w:sectPr w:rsidR="00E32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697"/>
    <w:rsid w:val="00401C8C"/>
    <w:rsid w:val="00AC5B40"/>
    <w:rsid w:val="00D67697"/>
    <w:rsid w:val="00E32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A42F"/>
  <w15:chartTrackingRefBased/>
  <w15:docId w15:val="{04795557-EBA5-4B05-87D2-CCCBC2BD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C5B40"/>
    <w:rPr>
      <w:color w:val="0563C1" w:themeColor="hyperlink"/>
      <w:u w:val="single"/>
    </w:rPr>
  </w:style>
  <w:style w:type="character" w:styleId="Nierozpoznanawzmianka">
    <w:name w:val="Unresolved Mention"/>
    <w:basedOn w:val="Domylnaczcionkaakapitu"/>
    <w:uiPriority w:val="99"/>
    <w:semiHidden/>
    <w:unhideWhenUsed/>
    <w:rsid w:val="00AC5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winspace.etwinning.net/119544/hom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3738</Characters>
  <Application>Microsoft Office Word</Application>
  <DocSecurity>0</DocSecurity>
  <Lines>31</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3</cp:revision>
  <dcterms:created xsi:type="dcterms:W3CDTF">2020-09-16T21:00:00Z</dcterms:created>
  <dcterms:modified xsi:type="dcterms:W3CDTF">2020-09-16T21:05:00Z</dcterms:modified>
</cp:coreProperties>
</file>