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Team1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User id: MMAEteam1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pswd: mmaeteam1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Pauline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Julia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Maria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Maja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Alessia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Elisa 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Elisa B.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Team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User id: MMAEteam2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pswd: MMAEteam2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Charlotte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Sonja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Stefani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Matej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Marcello 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Antonela 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Luca Astolfi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Alessandro P.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Team 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User id: MMAEteam3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pswd: MMAEteam3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Emilia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Natalia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Ioannis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Karla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Laura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Cristina 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Gabriele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Nicholas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Team 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User id: MMAEteam4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pswd: MMAEteam4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Katharina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Magda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Solonas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Sofia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Riccardo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