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Date: </w:t>
      </w:r>
      <w:r w:rsidRPr="008A00EC">
        <w:rPr>
          <w:rStyle w:val="Siln"/>
          <w:rFonts w:asciiTheme="minorHAnsi" w:hAnsiTheme="minorHAnsi" w:cs="Arial"/>
          <w:b w:val="0"/>
          <w:bCs w:val="0"/>
          <w:sz w:val="22"/>
          <w:szCs w:val="22"/>
          <w:lang w:val="en-GB"/>
        </w:rPr>
        <w:t>14 -</w:t>
      </w:r>
      <w:proofErr w:type="gramStart"/>
      <w:r w:rsidRPr="008A00EC">
        <w:rPr>
          <w:rStyle w:val="Siln"/>
          <w:rFonts w:asciiTheme="minorHAnsi" w:hAnsiTheme="minorHAnsi" w:cs="Arial"/>
          <w:b w:val="0"/>
          <w:bCs w:val="0"/>
          <w:sz w:val="22"/>
          <w:szCs w:val="22"/>
          <w:lang w:val="en-GB"/>
        </w:rPr>
        <w:t>  18</w:t>
      </w:r>
      <w:proofErr w:type="gramEnd"/>
      <w:r w:rsidRPr="008A00EC">
        <w:rPr>
          <w:rStyle w:val="Siln"/>
          <w:rFonts w:asciiTheme="minorHAnsi" w:hAnsiTheme="minorHAnsi" w:cs="Arial"/>
          <w:b w:val="0"/>
          <w:bCs w:val="0"/>
          <w:sz w:val="22"/>
          <w:szCs w:val="22"/>
          <w:lang w:val="en-GB"/>
        </w:rPr>
        <w:t> May 2018 </w:t>
      </w: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Place: </w:t>
      </w:r>
      <w:r w:rsidRPr="008A00EC">
        <w:rPr>
          <w:rStyle w:val="Siln"/>
          <w:rFonts w:asciiTheme="minorHAnsi" w:hAnsiTheme="minorHAnsi" w:cs="Arial"/>
          <w:b w:val="0"/>
          <w:bCs w:val="0"/>
          <w:sz w:val="22"/>
          <w:szCs w:val="22"/>
          <w:lang w:val="en-GB"/>
        </w:rPr>
        <w:t xml:space="preserve">Dabrowa </w:t>
      </w:r>
      <w:proofErr w:type="spellStart"/>
      <w:proofErr w:type="gramStart"/>
      <w:r w:rsidRPr="008A00EC">
        <w:rPr>
          <w:rStyle w:val="Siln"/>
          <w:rFonts w:asciiTheme="minorHAnsi" w:hAnsiTheme="minorHAnsi" w:cs="Arial"/>
          <w:b w:val="0"/>
          <w:bCs w:val="0"/>
          <w:sz w:val="22"/>
          <w:szCs w:val="22"/>
          <w:lang w:val="en-GB"/>
        </w:rPr>
        <w:t>nad</w:t>
      </w:r>
      <w:proofErr w:type="spellEnd"/>
      <w:proofErr w:type="gram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Czarna</w:t>
      </w:r>
      <w:proofErr w:type="spellEnd"/>
      <w:r w:rsidRPr="008A00EC">
        <w:rPr>
          <w:rStyle w:val="Siln"/>
          <w:rFonts w:asciiTheme="minorHAnsi" w:hAnsiTheme="minorHAnsi" w:cs="Arial"/>
          <w:b w:val="0"/>
          <w:bCs w:val="0"/>
          <w:sz w:val="22"/>
          <w:szCs w:val="22"/>
          <w:lang w:val="en-GB"/>
        </w:rPr>
        <w:t>, Poland</w:t>
      </w:r>
    </w:p>
    <w:p w:rsidR="009D4CD2" w:rsidRPr="008A00EC"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n-GB"/>
        </w:rPr>
      </w:pPr>
      <w:r w:rsidRPr="008A00EC">
        <w:rPr>
          <w:rFonts w:asciiTheme="minorHAnsi" w:hAnsiTheme="minorHAnsi" w:cs="Arial"/>
          <w:sz w:val="22"/>
          <w:szCs w:val="22"/>
          <w:lang w:val="en-GB"/>
        </w:rPr>
        <w:t>Web: www.spdabrowa.pl</w:t>
      </w:r>
    </w:p>
    <w:p w:rsidR="009D4CD2" w:rsidRPr="009D4CD2" w:rsidRDefault="009D4CD2" w:rsidP="009D4CD2">
      <w:pPr>
        <w:pStyle w:val="Normlnweb"/>
        <w:shd w:val="clear" w:color="auto" w:fill="FFFFFF"/>
        <w:spacing w:before="0" w:beforeAutospacing="0" w:after="0" w:afterAutospacing="0" w:line="300" w:lineRule="atLeast"/>
        <w:rPr>
          <w:rFonts w:asciiTheme="minorHAnsi" w:hAnsiTheme="minorHAnsi" w:cs="Arial"/>
          <w:sz w:val="22"/>
          <w:szCs w:val="22"/>
          <w:lang w:val="es-ES"/>
        </w:rPr>
      </w:pPr>
      <w:r w:rsidRPr="008A00EC">
        <w:rPr>
          <w:rFonts w:asciiTheme="minorHAnsi" w:hAnsiTheme="minorHAnsi" w:cs="Arial"/>
          <w:sz w:val="22"/>
          <w:szCs w:val="22"/>
          <w:lang w:val="en-GB"/>
        </w:rPr>
        <w:t>Organizer: </w:t>
      </w:r>
      <w:proofErr w:type="spellStart"/>
      <w:r w:rsidRPr="008A00EC">
        <w:rPr>
          <w:rStyle w:val="Siln"/>
          <w:rFonts w:asciiTheme="minorHAnsi" w:hAnsiTheme="minorHAnsi" w:cs="Arial"/>
          <w:b w:val="0"/>
          <w:bCs w:val="0"/>
          <w:sz w:val="22"/>
          <w:szCs w:val="22"/>
          <w:lang w:val="en-GB"/>
        </w:rPr>
        <w:t>Szkola</w:t>
      </w:r>
      <w:proofErr w:type="spell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Podstawowa</w:t>
      </w:r>
      <w:proofErr w:type="spellEnd"/>
      <w:r w:rsidRPr="008A00EC">
        <w:rPr>
          <w:rStyle w:val="Siln"/>
          <w:rFonts w:asciiTheme="minorHAnsi" w:hAnsiTheme="minorHAnsi" w:cs="Arial"/>
          <w:b w:val="0"/>
          <w:bCs w:val="0"/>
          <w:sz w:val="22"/>
          <w:szCs w:val="22"/>
          <w:lang w:val="en-GB"/>
        </w:rPr>
        <w:t xml:space="preserve"> </w:t>
      </w:r>
      <w:proofErr w:type="spellStart"/>
      <w:r w:rsidRPr="008A00EC">
        <w:rPr>
          <w:rStyle w:val="Siln"/>
          <w:rFonts w:asciiTheme="minorHAnsi" w:hAnsiTheme="minorHAnsi" w:cs="Arial"/>
          <w:b w:val="0"/>
          <w:bCs w:val="0"/>
          <w:sz w:val="22"/>
          <w:szCs w:val="22"/>
          <w:lang w:val="en-GB"/>
        </w:rPr>
        <w:t>im</w:t>
      </w:r>
      <w:proofErr w:type="spellEnd"/>
      <w:r w:rsidRPr="008A00EC">
        <w:rPr>
          <w:rStyle w:val="Siln"/>
          <w:rFonts w:asciiTheme="minorHAnsi" w:hAnsiTheme="minorHAnsi" w:cs="Arial"/>
          <w:b w:val="0"/>
          <w:bCs w:val="0"/>
          <w:sz w:val="22"/>
          <w:szCs w:val="22"/>
          <w:lang w:val="en-GB"/>
        </w:rPr>
        <w:t xml:space="preserve">. </w:t>
      </w:r>
      <w:r w:rsidRPr="009D4CD2">
        <w:rPr>
          <w:rStyle w:val="Siln"/>
          <w:rFonts w:asciiTheme="minorHAnsi" w:hAnsiTheme="minorHAnsi" w:cs="Arial"/>
          <w:b w:val="0"/>
          <w:bCs w:val="0"/>
          <w:sz w:val="22"/>
          <w:szCs w:val="22"/>
          <w:lang w:val="es-ES"/>
        </w:rPr>
        <w:t>Jana Pavla II v Dabrowie nad Czarna</w:t>
      </w:r>
      <w:r w:rsidRPr="009D4CD2">
        <w:rPr>
          <w:rFonts w:asciiTheme="minorHAnsi" w:hAnsiTheme="minorHAnsi" w:cs="Arial"/>
          <w:sz w:val="22"/>
          <w:szCs w:val="22"/>
          <w:lang w:val="es-ES"/>
        </w:rPr>
        <w:t> 60, Aleksandrów</w:t>
      </w:r>
    </w:p>
    <w:p w:rsidR="009D4CD2" w:rsidRPr="009D4CD2" w:rsidRDefault="009D4CD2" w:rsidP="009D4CD2">
      <w:pPr>
        <w:shd w:val="clear" w:color="auto" w:fill="FFFFFF"/>
        <w:spacing w:after="0" w:line="300" w:lineRule="atLeast"/>
        <w:rPr>
          <w:rFonts w:eastAsia="Times New Roman" w:cs="Arial"/>
          <w:color w:val="FF0000"/>
          <w:lang w:val="es-ES" w:eastAsia="cs-CZ"/>
        </w:rPr>
      </w:pP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color w:val="FF0000"/>
          <w:lang w:val="en-GB" w:eastAsia="cs-CZ"/>
        </w:rPr>
        <w:t>What we planned in the project for this meeting </w:t>
      </w:r>
      <w:r w:rsidRPr="008A00EC">
        <w:rPr>
          <w:rFonts w:eastAsia="Times New Roman" w:cs="Arial"/>
          <w:lang w:val="en-GB" w:eastAsia="cs-CZ"/>
        </w:rPr>
        <w:t>(The objectives from the form):</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DATES: May 14 - 18, 2018</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OBJECTIVES:</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1. Encourage relationships between educational communities, especially teachers and students.</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2. Exchange good teaching practices, innovation and quality actions within the educational community.</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3. Exhibit works and results of joint actions carried out in a cultural, relaxed, integration and personal promotion environment.</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4. Carry out teaching-learning activities in the international educational framework that strengthen the European social dimension and highlight the inclusive and inclusive nature of the school.</w:t>
      </w:r>
    </w:p>
    <w:p w:rsidR="009D4CD2" w:rsidRPr="008A00EC" w:rsidRDefault="009D4CD2" w:rsidP="009D4CD2">
      <w:pPr>
        <w:shd w:val="clear" w:color="auto" w:fill="FFFFFF"/>
        <w:spacing w:after="0" w:line="300" w:lineRule="atLeast"/>
        <w:rPr>
          <w:rFonts w:eastAsia="Times New Roman" w:cs="Arial"/>
          <w:color w:val="0070C0"/>
          <w:lang w:val="en-GB" w:eastAsia="cs-CZ"/>
        </w:rPr>
      </w:pPr>
      <w:r w:rsidRPr="008A00EC">
        <w:rPr>
          <w:rFonts w:eastAsia="Times New Roman" w:cs="Arial"/>
          <w:iCs/>
          <w:color w:val="0070C0"/>
          <w:lang w:val="en-GB" w:eastAsia="cs-CZ"/>
        </w:rPr>
        <w:t>5. To put the pupils in a position to use a foreign language.</w:t>
      </w:r>
    </w:p>
    <w:p w:rsidR="009D4CD2" w:rsidRDefault="009D4CD2" w:rsidP="009D4CD2">
      <w:pPr>
        <w:shd w:val="clear" w:color="auto" w:fill="FFFFFF"/>
        <w:spacing w:after="0" w:line="300" w:lineRule="atLeast"/>
        <w:rPr>
          <w:rFonts w:eastAsia="Times New Roman" w:cs="Arial"/>
          <w:iCs/>
          <w:lang w:val="en-GB" w:eastAsia="cs-CZ"/>
        </w:rPr>
      </w:pP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DESCRIPTION:</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These activities aim to highlight the social dimension of the project. Our students will be able to experience coexistence and communication through the artistic representations of the centres they visit, their surroundings, their history and culture. In addition, the children will share with their classmates the activities carried out in the centres, through samples that </w:t>
      </w:r>
      <w:proofErr w:type="gramStart"/>
      <w:r w:rsidRPr="008A00EC">
        <w:rPr>
          <w:rFonts w:eastAsia="Times New Roman" w:cs="Arial"/>
          <w:iCs/>
          <w:lang w:val="en-GB" w:eastAsia="cs-CZ"/>
        </w:rPr>
        <w:t>can be transferred</w:t>
      </w:r>
      <w:proofErr w:type="gramEnd"/>
      <w:r w:rsidRPr="008A00EC">
        <w:rPr>
          <w:rFonts w:eastAsia="Times New Roman" w:cs="Arial"/>
          <w:iCs/>
          <w:lang w:val="en-GB" w:eastAsia="cs-CZ"/>
        </w:rPr>
        <w:t xml:space="preserve">, </w:t>
      </w:r>
      <w:proofErr w:type="spellStart"/>
      <w:r w:rsidRPr="008A00EC">
        <w:rPr>
          <w:rFonts w:eastAsia="Times New Roman" w:cs="Arial"/>
          <w:iCs/>
          <w:lang w:val="en-GB" w:eastAsia="cs-CZ"/>
        </w:rPr>
        <w:t>lipdubs</w:t>
      </w:r>
      <w:proofErr w:type="spellEnd"/>
      <w:r w:rsidRPr="008A00EC">
        <w:rPr>
          <w:rFonts w:eastAsia="Times New Roman" w:cs="Arial"/>
          <w:iCs/>
          <w:lang w:val="en-GB" w:eastAsia="cs-CZ"/>
        </w:rPr>
        <w:t>, photographs, presentations, etc.</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ACTIVITIES:</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1. Exhibition of the works carried out by the students of the different associated centres.</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2. Participation of students from different centres in creative, manipulative, experiential and coexistence workshops.</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3. Realization of:</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representations</w:t>
      </w:r>
      <w:proofErr w:type="gramEnd"/>
      <w:r w:rsidRPr="008A00EC">
        <w:rPr>
          <w:rFonts w:eastAsia="Times New Roman" w:cs="Arial"/>
          <w:iCs/>
          <w:lang w:val="en-GB" w:eastAsia="cs-CZ"/>
        </w:rPr>
        <w:t xml:space="preserve"> of traditional stories, myths, legends, puppet theatres, shadow theatres, dramatizations, </w:t>
      </w:r>
      <w:proofErr w:type="spellStart"/>
      <w:r w:rsidRPr="008A00EC">
        <w:rPr>
          <w:rFonts w:eastAsia="Times New Roman" w:cs="Arial"/>
          <w:iCs/>
          <w:lang w:val="en-GB" w:eastAsia="cs-CZ"/>
        </w:rPr>
        <w:t>atrezzos</w:t>
      </w:r>
      <w:proofErr w:type="spellEnd"/>
      <w:r w:rsidRPr="008A00EC">
        <w:rPr>
          <w:rFonts w:eastAsia="Times New Roman" w:cs="Arial"/>
          <w:iCs/>
          <w:lang w:val="en-GB" w:eastAsia="cs-CZ"/>
        </w:rPr>
        <w:t>, make-up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workshops</w:t>
      </w:r>
      <w:proofErr w:type="gramEnd"/>
      <w:r w:rsidRPr="008A00EC">
        <w:rPr>
          <w:rFonts w:eastAsia="Times New Roman" w:cs="Arial"/>
          <w:iCs/>
          <w:lang w:val="en-GB" w:eastAsia="cs-CZ"/>
        </w:rPr>
        <w:t xml:space="preserve"> for the construction of instruments, concerts, collective painting, traditional dances, dances of the world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creative</w:t>
      </w:r>
      <w:proofErr w:type="gramEnd"/>
      <w:r w:rsidRPr="008A00EC">
        <w:rPr>
          <w:rFonts w:eastAsia="Times New Roman" w:cs="Arial"/>
          <w:iCs/>
          <w:lang w:val="en-GB" w:eastAsia="cs-CZ"/>
        </w:rPr>
        <w:t xml:space="preserve"> workshops: art with recycled material, </w:t>
      </w:r>
      <w:proofErr w:type="spellStart"/>
      <w:r w:rsidRPr="008A00EC">
        <w:rPr>
          <w:rFonts w:eastAsia="Times New Roman" w:cs="Arial"/>
          <w:iCs/>
          <w:lang w:val="en-GB" w:eastAsia="cs-CZ"/>
        </w:rPr>
        <w:t>pseudografittis</w:t>
      </w:r>
      <w:proofErr w:type="spellEnd"/>
      <w:r w:rsidRPr="008A00EC">
        <w:rPr>
          <w:rFonts w:eastAsia="Times New Roman" w:cs="Arial"/>
          <w:iCs/>
          <w:lang w:val="en-GB" w:eastAsia="cs-CZ"/>
        </w:rPr>
        <w:t>, trompe l'oeil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traditional</w:t>
      </w:r>
      <w:proofErr w:type="gramEnd"/>
      <w:r w:rsidRPr="008A00EC">
        <w:rPr>
          <w:rFonts w:eastAsia="Times New Roman" w:cs="Arial"/>
          <w:iCs/>
          <w:lang w:val="en-GB" w:eastAsia="cs-CZ"/>
        </w:rPr>
        <w:t xml:space="preserve"> dances, dances of the world</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visit</w:t>
      </w:r>
      <w:proofErr w:type="gramEnd"/>
      <w:r w:rsidRPr="008A00EC">
        <w:rPr>
          <w:rFonts w:eastAsia="Times New Roman" w:cs="Arial"/>
          <w:iCs/>
          <w:lang w:val="en-GB" w:eastAsia="cs-CZ"/>
        </w:rPr>
        <w:t xml:space="preserve"> of museums, exhibitions, emblematic buildings</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physical</w:t>
      </w:r>
      <w:proofErr w:type="gramEnd"/>
      <w:r w:rsidRPr="008A00EC">
        <w:rPr>
          <w:rFonts w:eastAsia="Times New Roman" w:cs="Arial"/>
          <w:iCs/>
          <w:lang w:val="en-GB" w:eastAsia="cs-CZ"/>
        </w:rPr>
        <w:t xml:space="preserve"> and / or artistic representation of sculptures, athletes, mime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gastronomic</w:t>
      </w:r>
      <w:proofErr w:type="gramEnd"/>
      <w:r w:rsidRPr="008A00EC">
        <w:rPr>
          <w:rFonts w:eastAsia="Times New Roman" w:cs="Arial"/>
          <w:iCs/>
          <w:lang w:val="en-GB" w:eastAsia="cs-CZ"/>
        </w:rPr>
        <w:t xml:space="preserve"> workshops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 </w:t>
      </w:r>
      <w:proofErr w:type="gramStart"/>
      <w:r w:rsidRPr="008A00EC">
        <w:rPr>
          <w:rFonts w:eastAsia="Times New Roman" w:cs="Arial"/>
          <w:iCs/>
          <w:lang w:val="en-GB" w:eastAsia="cs-CZ"/>
        </w:rPr>
        <w:t>others</w:t>
      </w:r>
      <w:proofErr w:type="gramEnd"/>
      <w:r w:rsidRPr="008A00EC">
        <w:rPr>
          <w:rFonts w:eastAsia="Times New Roman" w:cs="Arial"/>
          <w:iCs/>
          <w:lang w:val="en-GB" w:eastAsia="cs-CZ"/>
        </w:rPr>
        <w:t>: hieroglyphics, building models, bracelets and necklaces, bookmarks</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lang w:val="en-GB" w:eastAsia="cs-CZ"/>
        </w:rPr>
        <w:t> </w:t>
      </w:r>
    </w:p>
    <w:p w:rsidR="009D4CD2" w:rsidRPr="008A00EC" w:rsidRDefault="009D4CD2" w:rsidP="009D4CD2">
      <w:pPr>
        <w:shd w:val="clear" w:color="auto" w:fill="FFFFFF"/>
        <w:spacing w:after="0" w:line="300" w:lineRule="atLeast"/>
        <w:rPr>
          <w:rFonts w:eastAsia="Times New Roman" w:cs="Arial"/>
          <w:lang w:val="en-GB" w:eastAsia="cs-CZ"/>
        </w:rPr>
      </w:pPr>
      <w:r w:rsidRPr="008A00EC">
        <w:rPr>
          <w:rFonts w:eastAsia="Times New Roman" w:cs="Arial"/>
          <w:iCs/>
          <w:lang w:val="en-GB" w:eastAsia="cs-CZ"/>
        </w:rPr>
        <w:t xml:space="preserve">During the development of these activities we will be very aware that May 18 is the international day of museums and that these are an integral part of our project insofar as they represent cultural </w:t>
      </w:r>
      <w:proofErr w:type="spellStart"/>
      <w:r w:rsidRPr="008A00EC">
        <w:rPr>
          <w:rFonts w:eastAsia="Times New Roman" w:cs="Arial"/>
          <w:iCs/>
          <w:lang w:val="en-GB" w:eastAsia="cs-CZ"/>
        </w:rPr>
        <w:t>centers</w:t>
      </w:r>
      <w:proofErr w:type="spellEnd"/>
      <w:r w:rsidRPr="008A00EC">
        <w:rPr>
          <w:rFonts w:eastAsia="Times New Roman" w:cs="Arial"/>
          <w:iCs/>
          <w:lang w:val="en-GB" w:eastAsia="cs-CZ"/>
        </w:rPr>
        <w:t xml:space="preserve"> of conservation, exhibition and knowledge.</w:t>
      </w:r>
    </w:p>
    <w:p w:rsidR="009D4CD2" w:rsidRDefault="009D4CD2" w:rsidP="009D4CD2">
      <w:pPr>
        <w:shd w:val="clear" w:color="auto" w:fill="FFFFFF"/>
        <w:spacing w:after="300" w:line="300" w:lineRule="atLeast"/>
        <w:rPr>
          <w:rFonts w:eastAsia="Times New Roman" w:cs="Arial"/>
          <w:color w:val="FF0000"/>
          <w:lang w:val="en-GB" w:eastAsia="cs-CZ"/>
        </w:rPr>
      </w:pPr>
    </w:p>
    <w:p w:rsidR="009D4CD2" w:rsidRDefault="009D4CD2" w:rsidP="009D4CD2">
      <w:pPr>
        <w:shd w:val="clear" w:color="auto" w:fill="FFFFFF"/>
        <w:spacing w:after="300" w:line="300" w:lineRule="atLeast"/>
        <w:rPr>
          <w:rFonts w:eastAsia="Times New Roman" w:cs="Arial"/>
          <w:color w:val="FF0000"/>
          <w:lang w:val="en-GB" w:eastAsia="cs-CZ"/>
        </w:rPr>
      </w:pPr>
    </w:p>
    <w:p w:rsidR="009D4CD2" w:rsidRPr="008A00EC" w:rsidRDefault="009D4CD2" w:rsidP="009D4CD2">
      <w:pPr>
        <w:shd w:val="clear" w:color="auto" w:fill="FFFFFF"/>
        <w:spacing w:after="300" w:line="300" w:lineRule="atLeast"/>
        <w:rPr>
          <w:rFonts w:eastAsia="Times New Roman" w:cs="Arial"/>
          <w:color w:val="666666"/>
          <w:lang w:val="en-GB" w:eastAsia="cs-CZ"/>
        </w:rPr>
      </w:pPr>
      <w:bookmarkStart w:id="0" w:name="_GoBack"/>
      <w:bookmarkEnd w:id="0"/>
      <w:r w:rsidRPr="008A00EC">
        <w:rPr>
          <w:rFonts w:eastAsia="Times New Roman" w:cs="Arial"/>
          <w:color w:val="FF0000"/>
          <w:lang w:val="en-GB" w:eastAsia="cs-CZ"/>
        </w:rPr>
        <w:lastRenderedPageBreak/>
        <w:t>Tasks:</w:t>
      </w:r>
    </w:p>
    <w:p w:rsidR="009D4CD2" w:rsidRPr="008A00EC" w:rsidRDefault="009D4CD2" w:rsidP="009D4CD2">
      <w:pPr>
        <w:shd w:val="clear" w:color="auto" w:fill="FFFFFF"/>
        <w:spacing w:after="300" w:line="300" w:lineRule="atLeast"/>
        <w:rPr>
          <w:rFonts w:eastAsia="Times New Roman" w:cs="Arial"/>
          <w:lang w:val="en-GB" w:eastAsia="cs-CZ"/>
        </w:rPr>
      </w:pPr>
      <w:r w:rsidRPr="008A00EC">
        <w:rPr>
          <w:rFonts w:eastAsia="Times New Roman" w:cs="Arial"/>
          <w:lang w:val="en-GB" w:eastAsia="cs-CZ"/>
        </w:rPr>
        <w:t>2 - 3 songs (national, famous, max. 1 instrumental) for Italian school to perform on concerts since March and at last project meeting</w:t>
      </w:r>
    </w:p>
    <w:p w:rsidR="009D4CD2" w:rsidRPr="008A00EC" w:rsidRDefault="009D4CD2" w:rsidP="009D4CD2">
      <w:pPr>
        <w:shd w:val="clear" w:color="auto" w:fill="FFFFFF"/>
        <w:spacing w:after="300" w:line="300" w:lineRule="atLeast"/>
        <w:rPr>
          <w:rFonts w:eastAsia="Times New Roman" w:cs="Arial"/>
          <w:lang w:val="en-GB" w:eastAsia="cs-CZ"/>
        </w:rPr>
      </w:pPr>
      <w:proofErr w:type="gramStart"/>
      <w:r w:rsidRPr="008A00EC">
        <w:rPr>
          <w:rFonts w:eastAsia="Times New Roman" w:cs="Arial"/>
          <w:lang w:val="en-GB" w:eastAsia="cs-CZ"/>
        </w:rPr>
        <w:t>team</w:t>
      </w:r>
      <w:proofErr w:type="gramEnd"/>
      <w:r w:rsidRPr="008A00EC">
        <w:rPr>
          <w:rFonts w:eastAsia="Times New Roman" w:cs="Arial"/>
          <w:lang w:val="en-GB" w:eastAsia="cs-CZ"/>
        </w:rPr>
        <w:t xml:space="preserve"> and school presentation - 30 minutes max</w:t>
      </w:r>
    </w:p>
    <w:p w:rsidR="009D4CD2" w:rsidRPr="008A00EC" w:rsidRDefault="009D4CD2" w:rsidP="009D4CD2">
      <w:pPr>
        <w:shd w:val="clear" w:color="auto" w:fill="FFFFFF"/>
        <w:spacing w:after="300" w:line="300" w:lineRule="atLeast"/>
        <w:rPr>
          <w:rFonts w:eastAsia="Times New Roman" w:cs="Arial"/>
          <w:color w:val="666666"/>
          <w:lang w:val="en-GB" w:eastAsia="cs-CZ"/>
        </w:rPr>
      </w:pPr>
      <w:r w:rsidRPr="008A00EC">
        <w:rPr>
          <w:rFonts w:eastAsia="Times New Roman" w:cs="Arial"/>
          <w:color w:val="FF0000"/>
          <w:lang w:val="en-GB" w:eastAsia="cs-CZ"/>
        </w:rPr>
        <w:t>WHAT SHOULD WE TAKE TO POLAND?</w:t>
      </w:r>
    </w:p>
    <w:p w:rsidR="009D4CD2" w:rsidRPr="008A00EC" w:rsidRDefault="009D4CD2" w:rsidP="009D4CD2">
      <w:pPr>
        <w:shd w:val="clear" w:color="auto" w:fill="FFFFFF"/>
        <w:spacing w:after="300" w:line="300" w:lineRule="atLeast"/>
        <w:rPr>
          <w:rFonts w:eastAsia="Times New Roman" w:cs="Arial"/>
          <w:lang w:val="en-GB" w:eastAsia="cs-CZ"/>
        </w:rPr>
      </w:pPr>
      <w:r w:rsidRPr="008A00EC">
        <w:rPr>
          <w:rFonts w:eastAsia="Times New Roman" w:cs="Arial"/>
          <w:lang w:val="en-GB" w:eastAsia="cs-CZ"/>
        </w:rPr>
        <w:t>1. Presentation of a national legend</w:t>
      </w:r>
    </w:p>
    <w:p w:rsidR="009D4CD2" w:rsidRPr="008A00EC" w:rsidRDefault="009D4CD2" w:rsidP="009D4CD2">
      <w:pPr>
        <w:shd w:val="clear" w:color="auto" w:fill="FFFFFF"/>
        <w:spacing w:after="300" w:line="300" w:lineRule="atLeast"/>
        <w:rPr>
          <w:rFonts w:eastAsia="Times New Roman" w:cs="Arial"/>
          <w:lang w:val="en-GB" w:eastAsia="cs-CZ"/>
        </w:rPr>
      </w:pPr>
      <w:r w:rsidRPr="008A00EC">
        <w:rPr>
          <w:rFonts w:eastAsia="Times New Roman" w:cs="Arial"/>
          <w:lang w:val="en-GB" w:eastAsia="cs-CZ"/>
        </w:rPr>
        <w:t>2. Stickers of the participants (pupils and teachers) for the project album</w:t>
      </w:r>
    </w:p>
    <w:p w:rsidR="009D4CD2" w:rsidRPr="008A00EC" w:rsidRDefault="009D4CD2" w:rsidP="009D4CD2">
      <w:pPr>
        <w:shd w:val="clear" w:color="auto" w:fill="FFFFFF"/>
        <w:spacing w:after="300" w:line="300" w:lineRule="atLeast"/>
        <w:rPr>
          <w:rFonts w:eastAsia="Times New Roman" w:cs="Arial"/>
          <w:color w:val="666666"/>
          <w:lang w:val="en-GB" w:eastAsia="cs-CZ"/>
        </w:rPr>
      </w:pPr>
      <w:r w:rsidRPr="008A00EC">
        <w:rPr>
          <w:rFonts w:eastAsia="Times New Roman" w:cs="Arial"/>
          <w:color w:val="FF0000"/>
          <w:lang w:val="en-GB" w:eastAsia="cs-CZ"/>
        </w:rPr>
        <w:t>RESULTS OF OUR MEETING:</w:t>
      </w:r>
    </w:p>
    <w:p w:rsidR="009D4CD2" w:rsidRPr="008A00EC" w:rsidRDefault="009D4CD2" w:rsidP="009D4CD2">
      <w:pPr>
        <w:shd w:val="clear" w:color="auto" w:fill="FFFFFF"/>
        <w:spacing w:after="300" w:line="300" w:lineRule="atLeast"/>
        <w:rPr>
          <w:rFonts w:eastAsia="Times New Roman" w:cs="Arial"/>
          <w:lang w:val="en-GB" w:eastAsia="cs-CZ"/>
        </w:rPr>
      </w:pPr>
      <w:proofErr w:type="gramStart"/>
      <w:r>
        <w:rPr>
          <w:rFonts w:eastAsia="Times New Roman" w:cs="Arial"/>
          <w:lang w:val="en-GB" w:eastAsia="cs-CZ"/>
        </w:rPr>
        <w:t>our</w:t>
      </w:r>
      <w:proofErr w:type="gramEnd"/>
      <w:r>
        <w:rPr>
          <w:rFonts w:eastAsia="Times New Roman" w:cs="Arial"/>
          <w:lang w:val="en-GB" w:eastAsia="cs-CZ"/>
        </w:rPr>
        <w:t xml:space="preserve"> legends are presented on our websites</w:t>
      </w:r>
    </w:p>
    <w:p w:rsidR="00F1491C" w:rsidRPr="009D4CD2" w:rsidRDefault="009D4CD2">
      <w:pPr>
        <w:rPr>
          <w:lang w:val="en-GB"/>
        </w:rPr>
      </w:pPr>
    </w:p>
    <w:sectPr w:rsidR="00F1491C" w:rsidRPr="009D4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2"/>
    <w:rsid w:val="0049050A"/>
    <w:rsid w:val="00735C70"/>
    <w:rsid w:val="009D4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BF5FD-A0A3-4A74-993C-B1066C97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C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C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4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Buroňová</dc:creator>
  <cp:keywords/>
  <dc:description/>
  <cp:lastModifiedBy>Alena Buroňová</cp:lastModifiedBy>
  <cp:revision>1</cp:revision>
  <dcterms:created xsi:type="dcterms:W3CDTF">2018-08-21T14:01:00Z</dcterms:created>
  <dcterms:modified xsi:type="dcterms:W3CDTF">2018-08-21T14:03:00Z</dcterms:modified>
</cp:coreProperties>
</file>