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DEC" w:rsidRPr="009A6B9F" w:rsidRDefault="005677D9" w:rsidP="00930DEC">
      <w:pPr>
        <w:rPr>
          <w:color w:val="FF0000"/>
          <w:lang w:val="en-GB"/>
        </w:rPr>
      </w:pPr>
      <w:r w:rsidRPr="009A6B9F">
        <w:rPr>
          <w:rFonts w:cs="Arial"/>
          <w:b/>
          <w:bCs/>
          <w:color w:val="FF0000"/>
          <w:shd w:val="clear" w:color="auto" w:fill="FFFFFF"/>
          <w:lang w:val="en-GB"/>
        </w:rPr>
        <w:t xml:space="preserve">Description of the meeting (Please include information on the purpose of the meeting, main agenda items, the outcome and the participants involved. In case there is a difference between what </w:t>
      </w:r>
      <w:proofErr w:type="gramStart"/>
      <w:r w:rsidRPr="009A6B9F">
        <w:rPr>
          <w:rFonts w:cs="Arial"/>
          <w:b/>
          <w:bCs/>
          <w:color w:val="FF0000"/>
          <w:shd w:val="clear" w:color="auto" w:fill="FFFFFF"/>
          <w:lang w:val="en-GB"/>
        </w:rPr>
        <w:t>was planned</w:t>
      </w:r>
      <w:proofErr w:type="gramEnd"/>
      <w:r w:rsidRPr="009A6B9F">
        <w:rPr>
          <w:rFonts w:cs="Arial"/>
          <w:b/>
          <w:bCs/>
          <w:color w:val="FF0000"/>
          <w:shd w:val="clear" w:color="auto" w:fill="FFFFFF"/>
          <w:lang w:val="en-GB"/>
        </w:rPr>
        <w:t xml:space="preserve"> and what was implemented, please explain why)</w:t>
      </w:r>
    </w:p>
    <w:p w:rsidR="003C1337" w:rsidRPr="009A6B9F" w:rsidRDefault="003C1337" w:rsidP="00930DEC">
      <w:pPr>
        <w:rPr>
          <w:lang w:val="en-GB"/>
        </w:rPr>
      </w:pPr>
    </w:p>
    <w:p w:rsidR="003C1337" w:rsidRPr="009A6B9F" w:rsidRDefault="00930DEC" w:rsidP="00930DEC">
      <w:pPr>
        <w:rPr>
          <w:lang w:val="en-GB"/>
        </w:rPr>
      </w:pPr>
      <w:r w:rsidRPr="009A6B9F">
        <w:rPr>
          <w:lang w:val="en-GB"/>
        </w:rPr>
        <w:t xml:space="preserve">The </w:t>
      </w:r>
      <w:r w:rsidR="005E16D8" w:rsidRPr="009A6B9F">
        <w:rPr>
          <w:lang w:val="en-GB"/>
        </w:rPr>
        <w:t>project meeting</w:t>
      </w:r>
      <w:r w:rsidRPr="009A6B9F">
        <w:rPr>
          <w:lang w:val="en-GB"/>
        </w:rPr>
        <w:t xml:space="preserve"> </w:t>
      </w:r>
      <w:proofErr w:type="gramStart"/>
      <w:r w:rsidRPr="009A6B9F">
        <w:rPr>
          <w:lang w:val="en-GB"/>
        </w:rPr>
        <w:t>was held</w:t>
      </w:r>
      <w:proofErr w:type="gramEnd"/>
      <w:r w:rsidRPr="009A6B9F">
        <w:rPr>
          <w:lang w:val="en-GB"/>
        </w:rPr>
        <w:t xml:space="preserve"> in </w:t>
      </w:r>
      <w:proofErr w:type="spellStart"/>
      <w:r w:rsidR="005E16D8" w:rsidRPr="009A6B9F">
        <w:rPr>
          <w:lang w:val="en-GB"/>
        </w:rPr>
        <w:t>Benetússer</w:t>
      </w:r>
      <w:proofErr w:type="spellEnd"/>
      <w:r w:rsidR="003C1337" w:rsidRPr="009A6B9F">
        <w:rPr>
          <w:lang w:val="en-GB"/>
        </w:rPr>
        <w:t>, took 3 days (20 – 22 March 2018)</w:t>
      </w:r>
    </w:p>
    <w:p w:rsidR="003C1337" w:rsidRPr="009A6B9F" w:rsidRDefault="003C1337" w:rsidP="003C1337">
      <w:pPr>
        <w:rPr>
          <w:b/>
          <w:lang w:val="en-GB"/>
        </w:rPr>
      </w:pPr>
      <w:r w:rsidRPr="009A6B9F">
        <w:rPr>
          <w:rFonts w:cs="Arial"/>
          <w:b/>
          <w:bCs/>
          <w:color w:val="FF0000"/>
          <w:shd w:val="clear" w:color="auto" w:fill="FFFFFF"/>
          <w:lang w:val="en-GB"/>
        </w:rPr>
        <w:t xml:space="preserve">The purpose of the meeting - </w:t>
      </w:r>
      <w:r w:rsidRPr="009A6B9F">
        <w:rPr>
          <w:b/>
          <w:lang w:val="en-GB"/>
        </w:rPr>
        <w:t>Goals from the project form:</w:t>
      </w:r>
    </w:p>
    <w:p w:rsidR="003C1337" w:rsidRPr="009A6B9F" w:rsidRDefault="003C1337" w:rsidP="003C1337">
      <w:pPr>
        <w:spacing w:after="0"/>
        <w:rPr>
          <w:rFonts w:cs="MyriadPro-Regular"/>
          <w:color w:val="0070C0"/>
          <w:lang w:val="en-GB"/>
        </w:rPr>
      </w:pPr>
      <w:r w:rsidRPr="009A6B9F">
        <w:rPr>
          <w:rFonts w:cs="MyriadPro-Regular"/>
          <w:color w:val="0070C0"/>
          <w:lang w:val="en-GB"/>
        </w:rPr>
        <w:t>1) Second meeting work teams: follow up.</w:t>
      </w:r>
    </w:p>
    <w:p w:rsidR="003C1337" w:rsidRPr="009A6B9F" w:rsidRDefault="003C1337" w:rsidP="003C1337">
      <w:pPr>
        <w:spacing w:after="0"/>
        <w:rPr>
          <w:rFonts w:cs="MyriadPro-Regular"/>
          <w:color w:val="0070C0"/>
          <w:lang w:val="en-GB"/>
        </w:rPr>
      </w:pPr>
      <w:r w:rsidRPr="009A6B9F">
        <w:rPr>
          <w:rFonts w:cs="MyriadPro-Regular"/>
          <w:color w:val="0070C0"/>
          <w:lang w:val="en-GB"/>
        </w:rPr>
        <w:t>2) Comparative study: artistic education in the different curricula</w:t>
      </w:r>
    </w:p>
    <w:p w:rsidR="003C1337" w:rsidRPr="009A6B9F" w:rsidRDefault="003C1337" w:rsidP="003C1337">
      <w:pPr>
        <w:spacing w:after="0"/>
        <w:rPr>
          <w:rFonts w:cs="MyriadPro-Regular"/>
          <w:color w:val="0070C0"/>
          <w:lang w:val="en-GB"/>
        </w:rPr>
      </w:pPr>
      <w:r w:rsidRPr="009A6B9F">
        <w:rPr>
          <w:rFonts w:cs="MyriadPro-Regular"/>
          <w:color w:val="0070C0"/>
          <w:lang w:val="en-GB"/>
        </w:rPr>
        <w:t>3) Monitoring and evaluation of actions. Assessment times and proposals. Corrections and proposals for improvement.</w:t>
      </w:r>
    </w:p>
    <w:p w:rsidR="003C1337" w:rsidRPr="009A6B9F" w:rsidRDefault="003C1337" w:rsidP="003C1337">
      <w:pPr>
        <w:spacing w:after="0"/>
        <w:rPr>
          <w:rFonts w:cs="MyriadPro-Regular"/>
          <w:color w:val="0070C0"/>
          <w:lang w:val="en-GB"/>
        </w:rPr>
      </w:pPr>
      <w:r w:rsidRPr="009A6B9F">
        <w:rPr>
          <w:rFonts w:cs="MyriadPro-Regular"/>
          <w:color w:val="0070C0"/>
          <w:lang w:val="en-GB"/>
        </w:rPr>
        <w:t>4) Sharing:</w:t>
      </w:r>
    </w:p>
    <w:p w:rsidR="003C1337" w:rsidRPr="009A6B9F" w:rsidRDefault="003C1337" w:rsidP="003C1337">
      <w:pPr>
        <w:spacing w:after="0"/>
        <w:rPr>
          <w:rFonts w:cs="MyriadPro-Regular"/>
          <w:color w:val="0070C0"/>
          <w:lang w:val="en-GB"/>
        </w:rPr>
      </w:pPr>
      <w:r w:rsidRPr="009A6B9F">
        <w:rPr>
          <w:rFonts w:cs="MyriadPro-Regular"/>
          <w:color w:val="0070C0"/>
          <w:lang w:val="en-GB"/>
        </w:rPr>
        <w:t>A) Design, writing, content and dissemination didactic materials.</w:t>
      </w:r>
    </w:p>
    <w:p w:rsidR="003C1337" w:rsidRPr="009A6B9F" w:rsidRDefault="003C1337" w:rsidP="003C1337">
      <w:pPr>
        <w:spacing w:after="0"/>
        <w:rPr>
          <w:rFonts w:cs="MyriadPro-Regular"/>
          <w:color w:val="0070C0"/>
          <w:lang w:val="en-GB"/>
        </w:rPr>
      </w:pPr>
      <w:r w:rsidRPr="009A6B9F">
        <w:rPr>
          <w:rFonts w:cs="MyriadPro-Regular"/>
          <w:color w:val="0070C0"/>
          <w:lang w:val="en-GB"/>
        </w:rPr>
        <w:t>B) Development skills / competences: ICT, foreign language, artistic, transversal, values ​​...</w:t>
      </w:r>
    </w:p>
    <w:p w:rsidR="003C1337" w:rsidRPr="009A6B9F" w:rsidRDefault="003C1337" w:rsidP="003C1337">
      <w:pPr>
        <w:spacing w:after="0"/>
        <w:rPr>
          <w:rFonts w:cs="MyriadPro-Regular"/>
          <w:color w:val="0070C0"/>
          <w:lang w:val="en-GB"/>
        </w:rPr>
      </w:pPr>
      <w:r w:rsidRPr="009A6B9F">
        <w:rPr>
          <w:rFonts w:cs="MyriadPro-Regular"/>
          <w:color w:val="0070C0"/>
          <w:lang w:val="en-GB"/>
        </w:rPr>
        <w:t>C) Planning / development creat</w:t>
      </w:r>
      <w:r w:rsidR="00E575C6" w:rsidRPr="009A6B9F">
        <w:rPr>
          <w:rFonts w:cs="MyriadPro-Regular"/>
          <w:color w:val="0070C0"/>
          <w:lang w:val="en-GB"/>
        </w:rPr>
        <w:t>ive activities /</w:t>
      </w:r>
      <w:r w:rsidRPr="009A6B9F">
        <w:rPr>
          <w:rFonts w:cs="MyriadPro-Regular"/>
          <w:color w:val="0070C0"/>
          <w:lang w:val="en-GB"/>
        </w:rPr>
        <w:t>innovative practices and quality</w:t>
      </w:r>
      <w:r w:rsidR="00E575C6" w:rsidRPr="009A6B9F">
        <w:rPr>
          <w:rFonts w:cs="MyriadPro-Regular"/>
          <w:color w:val="0070C0"/>
          <w:lang w:val="en-GB"/>
        </w:rPr>
        <w:t xml:space="preserve"> of the</w:t>
      </w:r>
      <w:r w:rsidRPr="009A6B9F">
        <w:rPr>
          <w:rFonts w:cs="MyriadPro-Regular"/>
          <w:color w:val="0070C0"/>
          <w:lang w:val="en-GB"/>
        </w:rPr>
        <w:t xml:space="preserve"> 3rd </w:t>
      </w:r>
      <w:r w:rsidR="00E575C6" w:rsidRPr="009A6B9F">
        <w:rPr>
          <w:rFonts w:cs="MyriadPro-Regular"/>
          <w:color w:val="0070C0"/>
          <w:lang w:val="en-GB"/>
        </w:rPr>
        <w:t>quarter</w:t>
      </w:r>
      <w:r w:rsidRPr="009A6B9F">
        <w:rPr>
          <w:rFonts w:cs="MyriadPro-Regular"/>
          <w:color w:val="0070C0"/>
          <w:lang w:val="en-GB"/>
        </w:rPr>
        <w:t>.</w:t>
      </w:r>
    </w:p>
    <w:p w:rsidR="003C1337" w:rsidRPr="009A6B9F" w:rsidRDefault="003C1337" w:rsidP="003C1337">
      <w:pPr>
        <w:spacing w:after="0"/>
        <w:rPr>
          <w:rFonts w:cs="MyriadPro-Regular"/>
          <w:color w:val="0070C0"/>
          <w:lang w:val="en-GB"/>
        </w:rPr>
      </w:pPr>
      <w:r w:rsidRPr="009A6B9F">
        <w:rPr>
          <w:rFonts w:cs="MyriadPro-Regular"/>
          <w:color w:val="0070C0"/>
          <w:lang w:val="en-GB"/>
        </w:rPr>
        <w:t xml:space="preserve">D) Evaluation of inclusion actions: students at risk, foreigners, </w:t>
      </w:r>
      <w:proofErr w:type="gramStart"/>
      <w:r w:rsidRPr="009A6B9F">
        <w:rPr>
          <w:rFonts w:cs="MyriadPro-Regular"/>
          <w:color w:val="0070C0"/>
          <w:lang w:val="en-GB"/>
        </w:rPr>
        <w:t>NEAE ...</w:t>
      </w:r>
      <w:proofErr w:type="gramEnd"/>
    </w:p>
    <w:p w:rsidR="003C1337" w:rsidRPr="009A6B9F" w:rsidRDefault="003C1337" w:rsidP="003C1337">
      <w:pPr>
        <w:spacing w:after="0"/>
        <w:rPr>
          <w:rFonts w:cs="MyriadPro-Regular"/>
          <w:color w:val="0070C0"/>
          <w:lang w:val="en-GB"/>
        </w:rPr>
      </w:pPr>
      <w:r w:rsidRPr="009A6B9F">
        <w:rPr>
          <w:rFonts w:cs="MyriadPro-Regular"/>
          <w:color w:val="0070C0"/>
          <w:lang w:val="en-GB"/>
        </w:rPr>
        <w:t>5) Preparation:</w:t>
      </w:r>
    </w:p>
    <w:p w:rsidR="003C1337" w:rsidRPr="009A6B9F" w:rsidRDefault="003C1337" w:rsidP="003C1337">
      <w:pPr>
        <w:spacing w:after="0"/>
        <w:rPr>
          <w:rFonts w:cs="MyriadPro-Regular"/>
          <w:color w:val="0070C0"/>
          <w:lang w:val="en-GB"/>
        </w:rPr>
      </w:pPr>
      <w:r w:rsidRPr="009A6B9F">
        <w:rPr>
          <w:rFonts w:cs="MyriadPro-Regular"/>
          <w:color w:val="0070C0"/>
          <w:lang w:val="en-GB"/>
        </w:rPr>
        <w:t>UD3: LITERATURE AND FOLK TALES.</w:t>
      </w:r>
    </w:p>
    <w:p w:rsidR="003C1337" w:rsidRPr="009A6B9F" w:rsidRDefault="003C1337" w:rsidP="003C1337">
      <w:pPr>
        <w:spacing w:after="0"/>
        <w:rPr>
          <w:rFonts w:cs="MyriadPro-Regular"/>
          <w:color w:val="0070C0"/>
          <w:lang w:val="en-GB"/>
        </w:rPr>
      </w:pPr>
      <w:r w:rsidRPr="009A6B9F">
        <w:rPr>
          <w:rFonts w:cs="MyriadPro-Regular"/>
          <w:color w:val="0070C0"/>
          <w:lang w:val="en-GB"/>
        </w:rPr>
        <w:t>UD4: MUSIC</w:t>
      </w:r>
    </w:p>
    <w:p w:rsidR="003C1337" w:rsidRPr="009A6B9F" w:rsidRDefault="003C1337" w:rsidP="003C1337">
      <w:pPr>
        <w:spacing w:after="0"/>
        <w:rPr>
          <w:rFonts w:cs="MyriadPro-Regular"/>
          <w:color w:val="0070C0"/>
          <w:lang w:val="en-GB"/>
        </w:rPr>
      </w:pPr>
      <w:r w:rsidRPr="009A6B9F">
        <w:rPr>
          <w:rFonts w:cs="MyriadPro-Regular"/>
          <w:color w:val="0070C0"/>
          <w:lang w:val="en-GB"/>
        </w:rPr>
        <w:t>UD5: ART AND ENVIRONMENT</w:t>
      </w:r>
    </w:p>
    <w:p w:rsidR="003C1337" w:rsidRPr="009A6B9F" w:rsidRDefault="003C1337" w:rsidP="003C1337">
      <w:pPr>
        <w:spacing w:after="0"/>
        <w:rPr>
          <w:rFonts w:cs="MyriadPro-Regular"/>
          <w:color w:val="0070C0"/>
          <w:lang w:val="en-GB"/>
        </w:rPr>
      </w:pPr>
      <w:r w:rsidRPr="009A6B9F">
        <w:rPr>
          <w:rFonts w:cs="MyriadPro-Regular"/>
          <w:color w:val="0070C0"/>
          <w:lang w:val="en-GB"/>
        </w:rPr>
        <w:t xml:space="preserve">6. Planning </w:t>
      </w:r>
      <w:r w:rsidR="00E575C6" w:rsidRPr="009A6B9F">
        <w:rPr>
          <w:rFonts w:cs="MyriadPro-Regular"/>
          <w:color w:val="0070C0"/>
          <w:lang w:val="en-GB"/>
        </w:rPr>
        <w:t xml:space="preserve">the </w:t>
      </w:r>
      <w:r w:rsidRPr="009A6B9F">
        <w:rPr>
          <w:rFonts w:cs="MyriadPro-Regular"/>
          <w:color w:val="0070C0"/>
          <w:lang w:val="en-GB"/>
        </w:rPr>
        <w:t>first meeting with students: C1.</w:t>
      </w:r>
    </w:p>
    <w:p w:rsidR="003C1337" w:rsidRPr="009A6B9F" w:rsidRDefault="003C1337" w:rsidP="003C1337">
      <w:pPr>
        <w:spacing w:after="0"/>
        <w:rPr>
          <w:rFonts w:cs="MyriadPro-Regular"/>
          <w:color w:val="0070C0"/>
          <w:lang w:val="en-GB"/>
        </w:rPr>
      </w:pPr>
      <w:r w:rsidRPr="009A6B9F">
        <w:rPr>
          <w:rFonts w:cs="MyriadPro-Regular"/>
          <w:color w:val="0070C0"/>
          <w:lang w:val="en-GB"/>
        </w:rPr>
        <w:t>7. Evaluation: quality indicators. Dissemination.</w:t>
      </w:r>
    </w:p>
    <w:p w:rsidR="003C1337" w:rsidRPr="009A6B9F" w:rsidRDefault="003C1337" w:rsidP="00930DEC">
      <w:pPr>
        <w:rPr>
          <w:lang w:val="en-GB"/>
        </w:rPr>
      </w:pPr>
    </w:p>
    <w:p w:rsidR="00BA734D" w:rsidRPr="009A6B9F" w:rsidRDefault="00BA734D" w:rsidP="00BA734D">
      <w:pPr>
        <w:rPr>
          <w:lang w:val="en-GB"/>
        </w:rPr>
      </w:pPr>
      <w:r w:rsidRPr="009A6B9F">
        <w:rPr>
          <w:rFonts w:cs="Arial"/>
          <w:b/>
          <w:bCs/>
          <w:color w:val="FF0000"/>
          <w:shd w:val="clear" w:color="auto" w:fill="FFFFFF"/>
          <w:lang w:val="en-GB"/>
        </w:rPr>
        <w:t>The involved participants</w:t>
      </w:r>
    </w:p>
    <w:p w:rsidR="005C37B2" w:rsidRPr="009A6B9F" w:rsidRDefault="00BA734D" w:rsidP="00930DEC">
      <w:pPr>
        <w:rPr>
          <w:lang w:val="en-GB"/>
        </w:rPr>
      </w:pPr>
      <w:r w:rsidRPr="009A6B9F">
        <w:rPr>
          <w:lang w:val="en-GB"/>
        </w:rPr>
        <w:t>T</w:t>
      </w:r>
      <w:r w:rsidR="00930DEC" w:rsidRPr="009A6B9F">
        <w:rPr>
          <w:lang w:val="en-GB"/>
        </w:rPr>
        <w:t xml:space="preserve">he co-ordinators of all partner schools and other members of the implementation teams </w:t>
      </w:r>
      <w:proofErr w:type="gramStart"/>
      <w:r w:rsidR="00930DEC" w:rsidRPr="009A6B9F">
        <w:rPr>
          <w:lang w:val="en-GB"/>
        </w:rPr>
        <w:t>were selected</w:t>
      </w:r>
      <w:proofErr w:type="gramEnd"/>
      <w:r w:rsidR="00930DEC" w:rsidRPr="009A6B9F">
        <w:rPr>
          <w:lang w:val="en-GB"/>
        </w:rPr>
        <w:t xml:space="preserve"> according to the criteria stated in the project application. From the Czech schoo</w:t>
      </w:r>
      <w:r w:rsidR="005E16D8" w:rsidRPr="009A6B9F">
        <w:rPr>
          <w:lang w:val="en-GB"/>
        </w:rPr>
        <w:t>l, the project coordinator and a</w:t>
      </w:r>
      <w:r w:rsidR="00930DEC" w:rsidRPr="009A6B9F">
        <w:rPr>
          <w:lang w:val="en-GB"/>
        </w:rPr>
        <w:t xml:space="preserve"> </w:t>
      </w:r>
      <w:r w:rsidR="005E16D8" w:rsidRPr="009A6B9F">
        <w:rPr>
          <w:lang w:val="en-GB"/>
        </w:rPr>
        <w:t>Music teacher</w:t>
      </w:r>
      <w:r w:rsidR="00930DEC" w:rsidRPr="009A6B9F">
        <w:rPr>
          <w:lang w:val="en-GB"/>
        </w:rPr>
        <w:t xml:space="preserve"> took part in the meeting. </w:t>
      </w:r>
    </w:p>
    <w:p w:rsidR="00BA734D" w:rsidRPr="009A6B9F" w:rsidRDefault="00BA734D" w:rsidP="00930DEC">
      <w:pPr>
        <w:rPr>
          <w:b/>
          <w:lang w:val="en-GB"/>
        </w:rPr>
      </w:pPr>
    </w:p>
    <w:p w:rsidR="00BA734D" w:rsidRPr="009A6B9F" w:rsidRDefault="00BA734D" w:rsidP="00BA734D">
      <w:pPr>
        <w:rPr>
          <w:lang w:val="en-GB"/>
        </w:rPr>
      </w:pPr>
      <w:r w:rsidRPr="009A6B9F">
        <w:rPr>
          <w:rFonts w:cs="Arial"/>
          <w:b/>
          <w:bCs/>
          <w:color w:val="FF0000"/>
          <w:shd w:val="clear" w:color="auto" w:fill="FFFFFF"/>
          <w:lang w:val="en-GB"/>
        </w:rPr>
        <w:t>Description of the meeting, main agenda items</w:t>
      </w:r>
    </w:p>
    <w:p w:rsidR="00930DEC" w:rsidRPr="009A6B9F" w:rsidRDefault="001D1ADF" w:rsidP="00930DEC">
      <w:pPr>
        <w:rPr>
          <w:lang w:val="en-GB"/>
        </w:rPr>
      </w:pPr>
      <w:r w:rsidRPr="009A6B9F">
        <w:rPr>
          <w:lang w:val="en-GB"/>
        </w:rPr>
        <w:t>1) National teams introduced new tea</w:t>
      </w:r>
      <w:r w:rsidR="00A638F8" w:rsidRPr="009A6B9F">
        <w:rPr>
          <w:lang w:val="en-GB"/>
        </w:rPr>
        <w:t xml:space="preserve">chers. </w:t>
      </w:r>
      <w:r w:rsidRPr="009A6B9F">
        <w:rPr>
          <w:lang w:val="en-GB"/>
        </w:rPr>
        <w:t xml:space="preserve">The report about the previous meeting for the mobility tool </w:t>
      </w:r>
      <w:proofErr w:type="gramStart"/>
      <w:r w:rsidRPr="009A6B9F">
        <w:rPr>
          <w:lang w:val="en-GB"/>
        </w:rPr>
        <w:t>was discussed</w:t>
      </w:r>
      <w:proofErr w:type="gramEnd"/>
      <w:r w:rsidR="001F76A6" w:rsidRPr="009A6B9F">
        <w:rPr>
          <w:lang w:val="en-GB"/>
        </w:rPr>
        <w:t>.</w:t>
      </w:r>
      <w:r w:rsidR="00781B40">
        <w:rPr>
          <w:lang w:val="en-GB"/>
        </w:rPr>
        <w:t xml:space="preserve"> </w:t>
      </w:r>
      <w:proofErr w:type="gramStart"/>
      <w:r w:rsidR="00781B40">
        <w:rPr>
          <w:lang w:val="en-GB"/>
        </w:rPr>
        <w:t>Short reports about project work in school were presented by coordinators</w:t>
      </w:r>
      <w:proofErr w:type="gramEnd"/>
      <w:r w:rsidR="00781B40">
        <w:rPr>
          <w:lang w:val="en-GB"/>
        </w:rPr>
        <w:t>.</w:t>
      </w:r>
    </w:p>
    <w:p w:rsidR="00365B03" w:rsidRPr="009A6B9F" w:rsidRDefault="001D1ADF" w:rsidP="00930DEC">
      <w:pPr>
        <w:rPr>
          <w:lang w:val="en-GB"/>
        </w:rPr>
      </w:pPr>
      <w:r w:rsidRPr="009A6B9F">
        <w:rPr>
          <w:lang w:val="en-GB"/>
        </w:rPr>
        <w:t xml:space="preserve">2) </w:t>
      </w:r>
      <w:r w:rsidR="00365B03" w:rsidRPr="009A6B9F">
        <w:rPr>
          <w:lang w:val="en-GB"/>
        </w:rPr>
        <w:t xml:space="preserve">Comparative study about the artistic education in the different curricula focused on Finish system who prepared a short educative film. </w:t>
      </w:r>
      <w:r w:rsidR="001F02C0" w:rsidRPr="009A6B9F">
        <w:rPr>
          <w:lang w:val="en-GB"/>
        </w:rPr>
        <w:t xml:space="preserve">The </w:t>
      </w:r>
      <w:r w:rsidR="00365B03" w:rsidRPr="009A6B9F">
        <w:rPr>
          <w:lang w:val="en-GB"/>
        </w:rPr>
        <w:t>other project partners compared the artistic education in their countries</w:t>
      </w:r>
      <w:r w:rsidR="001F02C0" w:rsidRPr="009A6B9F">
        <w:rPr>
          <w:lang w:val="en-GB"/>
        </w:rPr>
        <w:t xml:space="preserve"> in the following discussion</w:t>
      </w:r>
      <w:r w:rsidR="00365B03" w:rsidRPr="009A6B9F">
        <w:rPr>
          <w:lang w:val="en-GB"/>
        </w:rPr>
        <w:t xml:space="preserve">. The information about the Czech Artistic education is part of our first presentation, which </w:t>
      </w:r>
      <w:proofErr w:type="gramStart"/>
      <w:r w:rsidR="00365B03" w:rsidRPr="009A6B9F">
        <w:rPr>
          <w:lang w:val="en-GB"/>
        </w:rPr>
        <w:t>is published</w:t>
      </w:r>
      <w:proofErr w:type="gramEnd"/>
      <w:r w:rsidR="00365B03" w:rsidRPr="009A6B9F">
        <w:rPr>
          <w:lang w:val="en-GB"/>
        </w:rPr>
        <w:t xml:space="preserve"> in eTwinning</w:t>
      </w:r>
      <w:r w:rsidR="00344A46" w:rsidRPr="009A6B9F">
        <w:rPr>
          <w:lang w:val="en-GB"/>
        </w:rPr>
        <w:t xml:space="preserve"> and Facebook</w:t>
      </w:r>
      <w:r w:rsidR="00365B03" w:rsidRPr="009A6B9F">
        <w:rPr>
          <w:lang w:val="en-GB"/>
        </w:rPr>
        <w:t>. Most partners have already informed about art curricula in their fi</w:t>
      </w:r>
      <w:r w:rsidR="00A638F8" w:rsidRPr="009A6B9F">
        <w:rPr>
          <w:lang w:val="en-GB"/>
        </w:rPr>
        <w:t>rst educational presentation</w:t>
      </w:r>
      <w:r w:rsidR="00344A46" w:rsidRPr="009A6B9F">
        <w:rPr>
          <w:lang w:val="en-GB"/>
        </w:rPr>
        <w:t xml:space="preserve"> </w:t>
      </w:r>
      <w:proofErr w:type="gramStart"/>
      <w:r w:rsidR="00344A46" w:rsidRPr="009A6B9F">
        <w:rPr>
          <w:lang w:val="en-GB"/>
        </w:rPr>
        <w:t>and also</w:t>
      </w:r>
      <w:proofErr w:type="gramEnd"/>
      <w:r w:rsidR="00344A46" w:rsidRPr="009A6B9F">
        <w:rPr>
          <w:lang w:val="en-GB"/>
        </w:rPr>
        <w:t xml:space="preserve"> placed them on the mentioned websites</w:t>
      </w:r>
      <w:r w:rsidR="00A638F8" w:rsidRPr="009A6B9F">
        <w:rPr>
          <w:lang w:val="en-GB"/>
        </w:rPr>
        <w:t xml:space="preserve">. </w:t>
      </w:r>
      <w:r w:rsidR="00365B03" w:rsidRPr="009A6B9F">
        <w:rPr>
          <w:lang w:val="en-GB"/>
        </w:rPr>
        <w:t xml:space="preserve">It </w:t>
      </w:r>
      <w:proofErr w:type="gramStart"/>
      <w:r w:rsidR="00365B03" w:rsidRPr="009A6B9F">
        <w:rPr>
          <w:lang w:val="en-GB"/>
        </w:rPr>
        <w:t>was decided</w:t>
      </w:r>
      <w:proofErr w:type="gramEnd"/>
      <w:r w:rsidR="00365B03" w:rsidRPr="009A6B9F">
        <w:rPr>
          <w:lang w:val="en-GB"/>
        </w:rPr>
        <w:t xml:space="preserve"> to make creative videos about our schools called HERE WE ARE and watch them on the same day wi</w:t>
      </w:r>
      <w:r w:rsidR="00A638F8" w:rsidRPr="009A6B9F">
        <w:rPr>
          <w:lang w:val="en-GB"/>
        </w:rPr>
        <w:t>th our pupils in June.</w:t>
      </w:r>
    </w:p>
    <w:p w:rsidR="007835BC" w:rsidRPr="009A6B9F" w:rsidRDefault="00930DEC" w:rsidP="00930DEC">
      <w:pPr>
        <w:rPr>
          <w:lang w:val="en-GB"/>
        </w:rPr>
      </w:pPr>
      <w:r w:rsidRPr="009A6B9F">
        <w:rPr>
          <w:lang w:val="en-GB"/>
        </w:rPr>
        <w:t xml:space="preserve">3) </w:t>
      </w:r>
      <w:r w:rsidR="00AB696C" w:rsidRPr="009A6B9F">
        <w:rPr>
          <w:lang w:val="en-GB"/>
        </w:rPr>
        <w:t>Teams informed how they</w:t>
      </w:r>
      <w:r w:rsidR="00A638F8" w:rsidRPr="009A6B9F">
        <w:rPr>
          <w:lang w:val="en-GB"/>
        </w:rPr>
        <w:t xml:space="preserve"> fulfilled the </w:t>
      </w:r>
      <w:r w:rsidR="00833AFF" w:rsidRPr="009A6B9F">
        <w:rPr>
          <w:lang w:val="en-GB"/>
        </w:rPr>
        <w:t>tasks;</w:t>
      </w:r>
      <w:r w:rsidR="00A638F8" w:rsidRPr="009A6B9F">
        <w:rPr>
          <w:lang w:val="en-GB"/>
        </w:rPr>
        <w:t xml:space="preserve"> the outcomes</w:t>
      </w:r>
      <w:r w:rsidR="00833AFF" w:rsidRPr="009A6B9F">
        <w:rPr>
          <w:lang w:val="en-GB"/>
        </w:rPr>
        <w:t xml:space="preserve"> (presentations of CREATIVE WINTER and collected sentences for ART</w:t>
      </w:r>
      <w:r w:rsidR="005F3056" w:rsidRPr="009A6B9F">
        <w:rPr>
          <w:lang w:val="en-GB"/>
        </w:rPr>
        <w:t>S</w:t>
      </w:r>
      <w:r w:rsidR="00833AFF" w:rsidRPr="009A6B9F">
        <w:rPr>
          <w:lang w:val="en-GB"/>
        </w:rPr>
        <w:t xml:space="preserve"> TALK ABOUT US, presentations of the educational systems and</w:t>
      </w:r>
      <w:r w:rsidR="00AB696C" w:rsidRPr="009A6B9F">
        <w:rPr>
          <w:lang w:val="en-GB"/>
        </w:rPr>
        <w:t xml:space="preserve"> the</w:t>
      </w:r>
      <w:r w:rsidR="00833AFF" w:rsidRPr="009A6B9F">
        <w:rPr>
          <w:lang w:val="en-GB"/>
        </w:rPr>
        <w:t xml:space="preserve"> first presentation</w:t>
      </w:r>
      <w:r w:rsidR="00AB696C" w:rsidRPr="009A6B9F">
        <w:rPr>
          <w:lang w:val="en-GB"/>
        </w:rPr>
        <w:t>s of schools</w:t>
      </w:r>
      <w:r w:rsidR="00982080" w:rsidRPr="009A6B9F">
        <w:rPr>
          <w:lang w:val="en-GB"/>
        </w:rPr>
        <w:t xml:space="preserve"> for topic HERE WE ARE</w:t>
      </w:r>
      <w:r w:rsidR="00833AFF" w:rsidRPr="009A6B9F">
        <w:rPr>
          <w:lang w:val="en-GB"/>
        </w:rPr>
        <w:t xml:space="preserve">). Google calendar with </w:t>
      </w:r>
      <w:r w:rsidR="00E76D4A" w:rsidRPr="009A6B9F">
        <w:rPr>
          <w:lang w:val="en-GB"/>
        </w:rPr>
        <w:t>all partners</w:t>
      </w:r>
      <w:r w:rsidR="001F02C0" w:rsidRPr="009A6B9F">
        <w:rPr>
          <w:lang w:val="en-GB"/>
        </w:rPr>
        <w:t>´</w:t>
      </w:r>
      <w:r w:rsidR="00E76D4A" w:rsidRPr="009A6B9F">
        <w:rPr>
          <w:lang w:val="en-GB"/>
        </w:rPr>
        <w:t xml:space="preserve"> holidays </w:t>
      </w:r>
      <w:proofErr w:type="gramStart"/>
      <w:r w:rsidR="00E76D4A" w:rsidRPr="009A6B9F">
        <w:rPr>
          <w:lang w:val="en-GB"/>
        </w:rPr>
        <w:t>was created and published</w:t>
      </w:r>
      <w:r w:rsidR="00AB696C" w:rsidRPr="009A6B9F">
        <w:rPr>
          <w:lang w:val="en-GB"/>
        </w:rPr>
        <w:t xml:space="preserve"> in </w:t>
      </w:r>
      <w:proofErr w:type="spellStart"/>
      <w:r w:rsidR="00982080" w:rsidRPr="009A6B9F">
        <w:rPr>
          <w:lang w:val="en-GB"/>
        </w:rPr>
        <w:t>GoogleDrive</w:t>
      </w:r>
      <w:proofErr w:type="spellEnd"/>
      <w:r w:rsidR="00982080" w:rsidRPr="009A6B9F">
        <w:rPr>
          <w:lang w:val="en-GB"/>
        </w:rPr>
        <w:t xml:space="preserve"> and </w:t>
      </w:r>
      <w:r w:rsidR="00AB696C" w:rsidRPr="009A6B9F">
        <w:rPr>
          <w:lang w:val="en-GB"/>
        </w:rPr>
        <w:t>eTwinning</w:t>
      </w:r>
      <w:proofErr w:type="gramEnd"/>
      <w:r w:rsidR="00E76D4A" w:rsidRPr="009A6B9F">
        <w:rPr>
          <w:lang w:val="en-GB"/>
        </w:rPr>
        <w:t xml:space="preserve">. </w:t>
      </w:r>
      <w:r w:rsidR="00A638F8" w:rsidRPr="009A6B9F">
        <w:rPr>
          <w:lang w:val="en-GB"/>
        </w:rPr>
        <w:t xml:space="preserve">The task ARTS TALK ABOUT US </w:t>
      </w:r>
      <w:r w:rsidR="00E76D4A" w:rsidRPr="009A6B9F">
        <w:rPr>
          <w:lang w:val="en-GB"/>
        </w:rPr>
        <w:t xml:space="preserve">when we collect sentences finished by pupils “Art </w:t>
      </w:r>
      <w:proofErr w:type="gramStart"/>
      <w:r w:rsidR="00E76D4A" w:rsidRPr="009A6B9F">
        <w:rPr>
          <w:lang w:val="en-GB"/>
        </w:rPr>
        <w:t>is ..</w:t>
      </w:r>
      <w:proofErr w:type="gramEnd"/>
      <w:r w:rsidR="00E76D4A" w:rsidRPr="009A6B9F">
        <w:rPr>
          <w:lang w:val="en-GB"/>
        </w:rPr>
        <w:t xml:space="preserve"> “ </w:t>
      </w:r>
      <w:r w:rsidR="00A638F8" w:rsidRPr="009A6B9F">
        <w:rPr>
          <w:lang w:val="en-GB"/>
        </w:rPr>
        <w:t xml:space="preserve">will continue </w:t>
      </w:r>
      <w:r w:rsidR="00E76D4A" w:rsidRPr="009A6B9F">
        <w:rPr>
          <w:lang w:val="en-GB"/>
        </w:rPr>
        <w:t xml:space="preserve">in order </w:t>
      </w:r>
      <w:r w:rsidR="00A638F8" w:rsidRPr="009A6B9F">
        <w:rPr>
          <w:lang w:val="en-GB"/>
        </w:rPr>
        <w:t>to make more various ou</w:t>
      </w:r>
      <w:r w:rsidR="00AB696C" w:rsidRPr="009A6B9F">
        <w:rPr>
          <w:lang w:val="en-GB"/>
        </w:rPr>
        <w:t xml:space="preserve">tcomes and </w:t>
      </w:r>
      <w:r w:rsidR="00AB696C" w:rsidRPr="009A6B9F">
        <w:rPr>
          <w:lang w:val="en-GB"/>
        </w:rPr>
        <w:lastRenderedPageBreak/>
        <w:t>cooperative work. Our s</w:t>
      </w:r>
      <w:r w:rsidR="00A638F8" w:rsidRPr="009A6B9F">
        <w:rPr>
          <w:lang w:val="en-GB"/>
        </w:rPr>
        <w:t>chool</w:t>
      </w:r>
      <w:r w:rsidR="00982080" w:rsidRPr="009A6B9F">
        <w:rPr>
          <w:lang w:val="en-GB"/>
        </w:rPr>
        <w:t>s</w:t>
      </w:r>
      <w:r w:rsidR="00AB696C" w:rsidRPr="009A6B9F">
        <w:rPr>
          <w:lang w:val="en-GB"/>
        </w:rPr>
        <w:t xml:space="preserve"> </w:t>
      </w:r>
      <w:r w:rsidR="00A638F8" w:rsidRPr="009A6B9F">
        <w:rPr>
          <w:lang w:val="en-GB"/>
        </w:rPr>
        <w:t>published our first outcome</w:t>
      </w:r>
      <w:r w:rsidR="00E76D4A" w:rsidRPr="009A6B9F">
        <w:rPr>
          <w:lang w:val="en-GB"/>
        </w:rPr>
        <w:t>s</w:t>
      </w:r>
      <w:r w:rsidR="00C93E0C" w:rsidRPr="009A6B9F">
        <w:rPr>
          <w:lang w:val="en-GB"/>
        </w:rPr>
        <w:t xml:space="preserve"> on eTwinning and Facebook. </w:t>
      </w:r>
      <w:r w:rsidR="00AB696C" w:rsidRPr="009A6B9F">
        <w:rPr>
          <w:lang w:val="en-GB"/>
        </w:rPr>
        <w:t>Discussion about</w:t>
      </w:r>
      <w:r w:rsidR="00C93E0C" w:rsidRPr="009A6B9F">
        <w:rPr>
          <w:lang w:val="en-GB"/>
        </w:rPr>
        <w:t xml:space="preserve"> monitoring and evaluation </w:t>
      </w:r>
      <w:r w:rsidR="00AB696C" w:rsidRPr="009A6B9F">
        <w:rPr>
          <w:lang w:val="en-GB"/>
        </w:rPr>
        <w:t xml:space="preserve">of the </w:t>
      </w:r>
      <w:r w:rsidR="00C93E0C" w:rsidRPr="009A6B9F">
        <w:rPr>
          <w:lang w:val="en-GB"/>
        </w:rPr>
        <w:t>project activities in our schools showed that we</w:t>
      </w:r>
      <w:r w:rsidR="001F02C0" w:rsidRPr="009A6B9F">
        <w:rPr>
          <w:lang w:val="en-GB"/>
        </w:rPr>
        <w:t xml:space="preserve"> </w:t>
      </w:r>
      <w:r w:rsidR="00AB696C" w:rsidRPr="009A6B9F">
        <w:rPr>
          <w:lang w:val="en-GB"/>
        </w:rPr>
        <w:t xml:space="preserve">would </w:t>
      </w:r>
      <w:r w:rsidR="00C93E0C" w:rsidRPr="009A6B9F">
        <w:rPr>
          <w:lang w:val="en-GB"/>
        </w:rPr>
        <w:t>need to make tasks more internationally cooperative.</w:t>
      </w:r>
      <w:r w:rsidR="00AB696C" w:rsidRPr="009A6B9F">
        <w:rPr>
          <w:lang w:val="en-GB"/>
        </w:rPr>
        <w:t xml:space="preserve"> Selection process of the participants for the LTT in Poland in various schools </w:t>
      </w:r>
      <w:proofErr w:type="gramStart"/>
      <w:r w:rsidR="00AB696C" w:rsidRPr="009A6B9F">
        <w:rPr>
          <w:lang w:val="en-GB"/>
        </w:rPr>
        <w:t>was discussed</w:t>
      </w:r>
      <w:proofErr w:type="gramEnd"/>
      <w:r w:rsidR="00AB696C" w:rsidRPr="009A6B9F">
        <w:rPr>
          <w:lang w:val="en-GB"/>
        </w:rPr>
        <w:t xml:space="preserve">, too. All schools used the </w:t>
      </w:r>
      <w:r w:rsidRPr="009A6B9F">
        <w:rPr>
          <w:lang w:val="en-GB"/>
        </w:rPr>
        <w:t>selection criteria proposed in the project application</w:t>
      </w:r>
      <w:r w:rsidR="00982080" w:rsidRPr="009A6B9F">
        <w:rPr>
          <w:lang w:val="en-GB"/>
        </w:rPr>
        <w:t>.</w:t>
      </w:r>
      <w:r w:rsidRPr="009A6B9F">
        <w:rPr>
          <w:lang w:val="en-GB"/>
        </w:rPr>
        <w:t xml:space="preserve"> </w:t>
      </w:r>
    </w:p>
    <w:p w:rsidR="007835BC" w:rsidRPr="009A6B9F" w:rsidRDefault="007835BC" w:rsidP="004A3BFF">
      <w:pPr>
        <w:spacing w:after="0"/>
        <w:rPr>
          <w:lang w:val="en-GB"/>
        </w:rPr>
      </w:pPr>
      <w:r w:rsidRPr="009A6B9F">
        <w:rPr>
          <w:lang w:val="en-GB"/>
        </w:rPr>
        <w:t xml:space="preserve">4) Sharing: </w:t>
      </w:r>
    </w:p>
    <w:p w:rsidR="007835BC" w:rsidRPr="009A6B9F" w:rsidRDefault="007835BC" w:rsidP="004A3BFF">
      <w:pPr>
        <w:spacing w:after="0"/>
        <w:rPr>
          <w:rFonts w:cs="MyriadPro-Regular"/>
          <w:lang w:val="en-GB"/>
        </w:rPr>
      </w:pPr>
      <w:r w:rsidRPr="009A6B9F">
        <w:rPr>
          <w:lang w:val="en-GB"/>
        </w:rPr>
        <w:t xml:space="preserve">a) </w:t>
      </w:r>
      <w:r w:rsidRPr="009A6B9F">
        <w:rPr>
          <w:rFonts w:cs="MyriadPro-Regular"/>
          <w:lang w:val="en-GB"/>
        </w:rPr>
        <w:t xml:space="preserve">Design, writing, content and dissemination didactic materials – our Facebook and eTwinning web can be used. A new web page in eTwinning for sharing didactic materials designed by any partner school. There is already material from the coordinating school about the Peace Day. The Czech school added webpages with detailed descriptions </w:t>
      </w:r>
      <w:proofErr w:type="gramStart"/>
      <w:r w:rsidRPr="009A6B9F">
        <w:rPr>
          <w:rFonts w:cs="MyriadPro-Regular"/>
          <w:lang w:val="en-GB"/>
        </w:rPr>
        <w:t>of a long-time creative activities</w:t>
      </w:r>
      <w:proofErr w:type="gramEnd"/>
      <w:r w:rsidRPr="009A6B9F">
        <w:rPr>
          <w:rFonts w:cs="MyriadPro-Regular"/>
          <w:lang w:val="en-GB"/>
        </w:rPr>
        <w:t xml:space="preserve"> called 10 Steps to Gold which were used during 14-day-school-in-nature in February and March.</w:t>
      </w:r>
    </w:p>
    <w:p w:rsidR="007835BC" w:rsidRPr="009A6B9F" w:rsidRDefault="007835BC" w:rsidP="004A3BFF">
      <w:pPr>
        <w:spacing w:after="0"/>
        <w:rPr>
          <w:rFonts w:cs="MyriadPro-Regular"/>
          <w:color w:val="0070C0"/>
          <w:lang w:val="en-GB"/>
        </w:rPr>
      </w:pPr>
      <w:r w:rsidRPr="009A6B9F">
        <w:rPr>
          <w:rFonts w:cs="MyriadPro-Regular"/>
          <w:lang w:val="en-GB"/>
        </w:rPr>
        <w:t xml:space="preserve">b) Development skills / competences: ICT, foreign language, artistic, transversal, values ​​... During our previous discussions we could see that all of these skills and competences </w:t>
      </w:r>
      <w:proofErr w:type="gramStart"/>
      <w:r w:rsidRPr="009A6B9F">
        <w:rPr>
          <w:rFonts w:cs="MyriadPro-Regular"/>
          <w:lang w:val="en-GB"/>
        </w:rPr>
        <w:t>were also develop</w:t>
      </w:r>
      <w:r w:rsidR="003B39FB">
        <w:rPr>
          <w:rFonts w:cs="MyriadPro-Regular"/>
          <w:lang w:val="en-GB"/>
        </w:rPr>
        <w:t>ed</w:t>
      </w:r>
      <w:proofErr w:type="gramEnd"/>
      <w:r w:rsidRPr="009A6B9F">
        <w:rPr>
          <w:rFonts w:cs="MyriadPro-Regular"/>
          <w:lang w:val="en-GB"/>
        </w:rPr>
        <w:t xml:space="preserve"> by our project activities. </w:t>
      </w:r>
      <w:r w:rsidR="00300852" w:rsidRPr="009A6B9F">
        <w:rPr>
          <w:rFonts w:cs="MyriadPro-Regular"/>
          <w:lang w:val="en-GB"/>
        </w:rPr>
        <w:t>Their development will be also part of the LTT meeting in Poland in May.</w:t>
      </w:r>
    </w:p>
    <w:p w:rsidR="00917E83" w:rsidRPr="009A6B9F" w:rsidRDefault="00917E83" w:rsidP="004A3BFF">
      <w:pPr>
        <w:spacing w:after="0"/>
        <w:rPr>
          <w:rFonts w:cs="MyriadPro-Regular"/>
          <w:lang w:val="en-GB"/>
        </w:rPr>
      </w:pPr>
      <w:r w:rsidRPr="009A6B9F">
        <w:rPr>
          <w:rFonts w:cs="MyriadPro-Regular"/>
          <w:lang w:val="en-GB"/>
        </w:rPr>
        <w:t xml:space="preserve">c) Planning / development of creative activities /innovative practices and quality of the 3rd quarter: Our previous activity for introducing schools was discussed and the ideas for pupils how to make creative videos were discussed, for example the </w:t>
      </w:r>
      <w:proofErr w:type="spellStart"/>
      <w:r w:rsidRPr="009A6B9F">
        <w:rPr>
          <w:rFonts w:cs="MyriadPro-Regular"/>
          <w:lang w:val="en-GB"/>
        </w:rPr>
        <w:t>LipDub</w:t>
      </w:r>
      <w:proofErr w:type="spellEnd"/>
      <w:r w:rsidRPr="009A6B9F">
        <w:rPr>
          <w:rFonts w:cs="MyriadPro-Regular"/>
          <w:lang w:val="en-GB"/>
        </w:rPr>
        <w:t xml:space="preserve">. Also new ideas how to make video with our “Art is …” sentences, Book trailers or “I lend you my book” videos </w:t>
      </w:r>
      <w:proofErr w:type="gramStart"/>
      <w:r w:rsidRPr="009A6B9F">
        <w:rPr>
          <w:rFonts w:cs="MyriadPro-Regular"/>
          <w:lang w:val="en-GB"/>
        </w:rPr>
        <w:t>were discussed</w:t>
      </w:r>
      <w:proofErr w:type="gramEnd"/>
      <w:r w:rsidRPr="009A6B9F">
        <w:rPr>
          <w:rFonts w:cs="MyriadPro-Regular"/>
          <w:lang w:val="en-GB"/>
        </w:rPr>
        <w:t xml:space="preserve">. </w:t>
      </w:r>
    </w:p>
    <w:p w:rsidR="00917E83" w:rsidRPr="009A6B9F" w:rsidRDefault="00917E83" w:rsidP="004A3BFF">
      <w:pPr>
        <w:spacing w:after="0"/>
        <w:rPr>
          <w:rFonts w:cs="MyriadPro-Regular"/>
          <w:lang w:val="en-GB"/>
        </w:rPr>
      </w:pPr>
      <w:r w:rsidRPr="009A6B9F">
        <w:rPr>
          <w:rFonts w:cs="MyriadPro-Regular"/>
          <w:lang w:val="en-GB"/>
        </w:rPr>
        <w:t>d) Evaluation of inclusion actions: students at risk, foreigners, NEAE ...: All partners are involving the categories, which are relevant for them. We will see our results at the end of the school year.</w:t>
      </w:r>
    </w:p>
    <w:p w:rsidR="004A3BFF" w:rsidRDefault="004A3BFF" w:rsidP="00917E83">
      <w:pPr>
        <w:spacing w:after="0"/>
        <w:rPr>
          <w:rFonts w:cs="MyriadPro-Regular"/>
          <w:lang w:val="en-GB"/>
        </w:rPr>
      </w:pPr>
    </w:p>
    <w:p w:rsidR="00917E83" w:rsidRPr="009A6B9F" w:rsidRDefault="00917E83" w:rsidP="00917E83">
      <w:pPr>
        <w:spacing w:after="0"/>
        <w:rPr>
          <w:rFonts w:cs="MyriadPro-Regular"/>
          <w:lang w:val="en-GB"/>
        </w:rPr>
      </w:pPr>
      <w:r w:rsidRPr="009A6B9F">
        <w:rPr>
          <w:rFonts w:cs="MyriadPro-Regular"/>
          <w:lang w:val="en-GB"/>
        </w:rPr>
        <w:t>5) Preparation:</w:t>
      </w:r>
    </w:p>
    <w:p w:rsidR="0044682B" w:rsidRPr="009A6B9F" w:rsidRDefault="0044682B" w:rsidP="00917E83">
      <w:pPr>
        <w:spacing w:after="0"/>
        <w:rPr>
          <w:rFonts w:cs="MyriadPro-Regular"/>
          <w:lang w:val="en-GB"/>
        </w:rPr>
      </w:pPr>
      <w:r w:rsidRPr="009A6B9F">
        <w:rPr>
          <w:rFonts w:cs="MyriadPro-Regular"/>
          <w:lang w:val="en-GB"/>
        </w:rPr>
        <w:t xml:space="preserve">UD3: LITERATURE AND FOLK TALES – task: </w:t>
      </w:r>
    </w:p>
    <w:p w:rsidR="00917E83" w:rsidRPr="009A6B9F" w:rsidRDefault="0044682B" w:rsidP="00917E83">
      <w:pPr>
        <w:spacing w:after="0"/>
        <w:rPr>
          <w:rFonts w:cs="MyriadPro-Regular"/>
          <w:lang w:val="en-GB"/>
        </w:rPr>
      </w:pPr>
      <w:r w:rsidRPr="009A6B9F">
        <w:rPr>
          <w:rFonts w:cs="MyriadPro-Regular"/>
          <w:lang w:val="en-GB"/>
        </w:rPr>
        <w:t xml:space="preserve">- </w:t>
      </w:r>
      <w:proofErr w:type="gramStart"/>
      <w:r w:rsidRPr="009A6B9F">
        <w:rPr>
          <w:rFonts w:cs="MyriadPro-Regular"/>
          <w:lang w:val="en-GB"/>
        </w:rPr>
        <w:t>to</w:t>
      </w:r>
      <w:proofErr w:type="gramEnd"/>
      <w:r w:rsidRPr="009A6B9F">
        <w:rPr>
          <w:rFonts w:cs="MyriadPro-Regular"/>
          <w:lang w:val="en-GB"/>
        </w:rPr>
        <w:t xml:space="preserve"> organize a workshop where pupils will share about their favourite book and explain to a friend why he/ she should read it. </w:t>
      </w:r>
    </w:p>
    <w:p w:rsidR="0044682B" w:rsidRPr="009A6B9F" w:rsidRDefault="0044682B" w:rsidP="00917E83">
      <w:pPr>
        <w:spacing w:after="0"/>
        <w:rPr>
          <w:rFonts w:cs="MyriadPro-Regular"/>
          <w:lang w:val="en-GB"/>
        </w:rPr>
      </w:pPr>
      <w:r w:rsidRPr="009A6B9F">
        <w:rPr>
          <w:rFonts w:cs="MyriadPro-Regular"/>
          <w:lang w:val="en-GB"/>
        </w:rPr>
        <w:t xml:space="preserve">- </w:t>
      </w:r>
      <w:proofErr w:type="gramStart"/>
      <w:r w:rsidRPr="009A6B9F">
        <w:rPr>
          <w:rFonts w:cs="MyriadPro-Regular"/>
          <w:lang w:val="en-GB"/>
        </w:rPr>
        <w:t>to</w:t>
      </w:r>
      <w:proofErr w:type="gramEnd"/>
      <w:r w:rsidRPr="009A6B9F">
        <w:rPr>
          <w:rFonts w:cs="MyriadPro-Regular"/>
          <w:lang w:val="en-GB"/>
        </w:rPr>
        <w:t xml:space="preserve"> make a </w:t>
      </w:r>
      <w:proofErr w:type="spellStart"/>
      <w:r w:rsidRPr="009A6B9F">
        <w:rPr>
          <w:rFonts w:cs="MyriadPro-Regular"/>
          <w:lang w:val="en-GB"/>
        </w:rPr>
        <w:t>videotrailer</w:t>
      </w:r>
      <w:proofErr w:type="spellEnd"/>
      <w:r w:rsidRPr="009A6B9F">
        <w:rPr>
          <w:rFonts w:cs="MyriadPro-Regular"/>
          <w:lang w:val="en-GB"/>
        </w:rPr>
        <w:t xml:space="preserve"> about favourite book or a </w:t>
      </w:r>
      <w:proofErr w:type="spellStart"/>
      <w:r w:rsidRPr="009A6B9F">
        <w:rPr>
          <w:rFonts w:cs="MyriadPro-Regular"/>
          <w:lang w:val="en-GB"/>
        </w:rPr>
        <w:t>videoclip</w:t>
      </w:r>
      <w:proofErr w:type="spellEnd"/>
      <w:r w:rsidRPr="009A6B9F">
        <w:rPr>
          <w:rFonts w:cs="MyriadPro-Regular"/>
          <w:lang w:val="en-GB"/>
        </w:rPr>
        <w:t xml:space="preserve"> “I recommend you my book because …”</w:t>
      </w:r>
    </w:p>
    <w:p w:rsidR="003B39FB" w:rsidRPr="009A6B9F" w:rsidRDefault="003B39FB" w:rsidP="003B39FB">
      <w:pPr>
        <w:spacing w:after="0"/>
        <w:rPr>
          <w:rFonts w:cs="MyriadPro-Regular"/>
          <w:lang w:val="en-GB"/>
        </w:rPr>
      </w:pPr>
      <w:r w:rsidRPr="009A6B9F">
        <w:rPr>
          <w:rFonts w:cs="MyriadPro-Regular"/>
          <w:lang w:val="en-GB"/>
        </w:rPr>
        <w:t xml:space="preserve">- </w:t>
      </w:r>
      <w:proofErr w:type="gramStart"/>
      <w:r w:rsidRPr="009A6B9F">
        <w:rPr>
          <w:rFonts w:cs="MyriadPro-Regular"/>
          <w:lang w:val="en-GB"/>
        </w:rPr>
        <w:t>to</w:t>
      </w:r>
      <w:proofErr w:type="gramEnd"/>
      <w:r w:rsidRPr="009A6B9F">
        <w:rPr>
          <w:rFonts w:cs="MyriadPro-Regular"/>
          <w:lang w:val="en-GB"/>
        </w:rPr>
        <w:t xml:space="preserve"> prepare a presentation of the folk tale for the meeting in Poland</w:t>
      </w:r>
    </w:p>
    <w:p w:rsidR="00917E83" w:rsidRPr="009A6B9F" w:rsidRDefault="00917E83" w:rsidP="00917E83">
      <w:pPr>
        <w:spacing w:after="0"/>
        <w:rPr>
          <w:rFonts w:cs="MyriadPro-Regular"/>
          <w:lang w:val="en-GB"/>
        </w:rPr>
      </w:pPr>
      <w:r w:rsidRPr="009A6B9F">
        <w:rPr>
          <w:rFonts w:cs="MyriadPro-Regular"/>
          <w:lang w:val="en-GB"/>
        </w:rPr>
        <w:t>UD4: MUSIC</w:t>
      </w:r>
      <w:r w:rsidR="0044682B" w:rsidRPr="009A6B9F">
        <w:rPr>
          <w:rFonts w:cs="MyriadPro-Regular"/>
          <w:lang w:val="en-GB"/>
        </w:rPr>
        <w:t xml:space="preserve"> – task:</w:t>
      </w:r>
    </w:p>
    <w:p w:rsidR="0044682B" w:rsidRPr="009A6B9F" w:rsidRDefault="0044682B" w:rsidP="00917E83">
      <w:pPr>
        <w:spacing w:after="0"/>
        <w:rPr>
          <w:rFonts w:cs="MyriadPro-Regular"/>
          <w:lang w:val="en-GB"/>
        </w:rPr>
      </w:pPr>
      <w:r w:rsidRPr="009A6B9F">
        <w:rPr>
          <w:rFonts w:cs="MyriadPro-Regular"/>
          <w:lang w:val="en-GB"/>
        </w:rPr>
        <w:t xml:space="preserve">- </w:t>
      </w:r>
      <w:proofErr w:type="gramStart"/>
      <w:r w:rsidRPr="009A6B9F">
        <w:rPr>
          <w:rFonts w:cs="MyriadPro-Regular"/>
          <w:lang w:val="en-GB"/>
        </w:rPr>
        <w:t>to</w:t>
      </w:r>
      <w:proofErr w:type="gramEnd"/>
      <w:r w:rsidRPr="009A6B9F">
        <w:rPr>
          <w:rFonts w:cs="MyriadPro-Regular"/>
          <w:lang w:val="en-GB"/>
        </w:rPr>
        <w:t xml:space="preserve"> make a video introducing our schools with t</w:t>
      </w:r>
      <w:r w:rsidR="003B39FB">
        <w:rPr>
          <w:rFonts w:cs="MyriadPro-Regular"/>
          <w:lang w:val="en-GB"/>
        </w:rPr>
        <w:t xml:space="preserve">he </w:t>
      </w:r>
      <w:proofErr w:type="spellStart"/>
      <w:r w:rsidR="003B39FB">
        <w:rPr>
          <w:rFonts w:cs="MyriadPro-Regular"/>
          <w:lang w:val="en-GB"/>
        </w:rPr>
        <w:t>LipDup</w:t>
      </w:r>
      <w:proofErr w:type="spellEnd"/>
      <w:r w:rsidR="003B39FB">
        <w:rPr>
          <w:rFonts w:cs="MyriadPro-Regular"/>
          <w:lang w:val="en-GB"/>
        </w:rPr>
        <w:t xml:space="preserve"> technique so that </w:t>
      </w:r>
      <w:r w:rsidRPr="009A6B9F">
        <w:rPr>
          <w:rFonts w:cs="MyriadPro-Regular"/>
          <w:lang w:val="en-GB"/>
        </w:rPr>
        <w:t>pupils learn a common song</w:t>
      </w:r>
    </w:p>
    <w:p w:rsidR="00917E83" w:rsidRPr="009A6B9F" w:rsidRDefault="00917E83" w:rsidP="00917E83">
      <w:pPr>
        <w:spacing w:after="0"/>
        <w:rPr>
          <w:rFonts w:cs="MyriadPro-Regular"/>
          <w:lang w:val="en-GB"/>
        </w:rPr>
      </w:pPr>
      <w:r w:rsidRPr="009A6B9F">
        <w:rPr>
          <w:rFonts w:cs="MyriadPro-Regular"/>
          <w:lang w:val="en-GB"/>
        </w:rPr>
        <w:t>UD5: ART AND ENVIRONMENT</w:t>
      </w:r>
      <w:r w:rsidR="0044682B" w:rsidRPr="009A6B9F">
        <w:rPr>
          <w:rFonts w:cs="MyriadPro-Regular"/>
          <w:lang w:val="en-GB"/>
        </w:rPr>
        <w:t xml:space="preserve"> – task:</w:t>
      </w:r>
    </w:p>
    <w:p w:rsidR="0044682B" w:rsidRPr="009A6B9F" w:rsidRDefault="0044682B" w:rsidP="00917E83">
      <w:pPr>
        <w:spacing w:after="0"/>
        <w:rPr>
          <w:rFonts w:cs="MyriadPro-Regular"/>
          <w:lang w:val="en-GB"/>
        </w:rPr>
      </w:pPr>
      <w:r w:rsidRPr="009A6B9F">
        <w:rPr>
          <w:rFonts w:cs="MyriadPro-Regular"/>
          <w:lang w:val="en-GB"/>
        </w:rPr>
        <w:t xml:space="preserve">- </w:t>
      </w:r>
      <w:proofErr w:type="gramStart"/>
      <w:r w:rsidRPr="009A6B9F">
        <w:rPr>
          <w:rFonts w:cs="MyriadPro-Regular"/>
          <w:lang w:val="en-GB"/>
        </w:rPr>
        <w:t>to</w:t>
      </w:r>
      <w:proofErr w:type="gramEnd"/>
      <w:r w:rsidRPr="009A6B9F">
        <w:rPr>
          <w:rFonts w:cs="MyriadPro-Regular"/>
          <w:lang w:val="en-GB"/>
        </w:rPr>
        <w:t xml:space="preserve"> make posters introducing animals and nature </w:t>
      </w:r>
    </w:p>
    <w:p w:rsidR="00C43050" w:rsidRPr="009A6B9F" w:rsidRDefault="00C43050" w:rsidP="00917E83">
      <w:pPr>
        <w:spacing w:after="0"/>
        <w:rPr>
          <w:rFonts w:cs="MyriadPro-Regular"/>
          <w:color w:val="0070C0"/>
          <w:lang w:val="en-GB"/>
        </w:rPr>
      </w:pPr>
    </w:p>
    <w:p w:rsidR="00917E83" w:rsidRPr="009A6B9F" w:rsidRDefault="00917E83" w:rsidP="00917E83">
      <w:pPr>
        <w:spacing w:after="0"/>
        <w:rPr>
          <w:rFonts w:cs="MyriadPro-Regular"/>
          <w:lang w:val="en-GB"/>
        </w:rPr>
      </w:pPr>
      <w:r w:rsidRPr="009A6B9F">
        <w:rPr>
          <w:rFonts w:cs="MyriadPro-Regular"/>
          <w:lang w:val="en-GB"/>
        </w:rPr>
        <w:t>6. Planning the first meeting with students: C1</w:t>
      </w:r>
      <w:r w:rsidR="00482AA9" w:rsidRPr="009A6B9F">
        <w:rPr>
          <w:rFonts w:cs="MyriadPro-Regular"/>
          <w:lang w:val="en-GB"/>
        </w:rPr>
        <w:t xml:space="preserve"> in Poland in</w:t>
      </w:r>
      <w:r w:rsidR="00C43050" w:rsidRPr="009A6B9F">
        <w:rPr>
          <w:rFonts w:cs="MyriadPro-Regular"/>
          <w:lang w:val="en-GB"/>
        </w:rPr>
        <w:t xml:space="preserve"> May</w:t>
      </w:r>
      <w:r w:rsidR="00482AA9" w:rsidRPr="009A6B9F">
        <w:rPr>
          <w:rFonts w:cs="MyriadPro-Regular"/>
          <w:lang w:val="en-GB"/>
        </w:rPr>
        <w:t xml:space="preserve"> 2018</w:t>
      </w:r>
    </w:p>
    <w:p w:rsidR="00C43050" w:rsidRPr="009A6B9F" w:rsidRDefault="00C43050" w:rsidP="00917E83">
      <w:pPr>
        <w:spacing w:after="0"/>
        <w:rPr>
          <w:rFonts w:cs="MyriadPro-Regular"/>
          <w:lang w:val="en-GB"/>
        </w:rPr>
      </w:pPr>
      <w:r w:rsidRPr="009A6B9F">
        <w:rPr>
          <w:rFonts w:cs="MyriadPro-Regular"/>
          <w:lang w:val="en-GB"/>
        </w:rPr>
        <w:t>Pupils will present a folk tal</w:t>
      </w:r>
      <w:r w:rsidR="00482AA9" w:rsidRPr="009A6B9F">
        <w:rPr>
          <w:rFonts w:cs="MyriadPro-Regular"/>
          <w:lang w:val="en-GB"/>
        </w:rPr>
        <w:t>e and participate in international concert,</w:t>
      </w:r>
      <w:r w:rsidRPr="009A6B9F">
        <w:rPr>
          <w:rFonts w:cs="MyriadPro-Regular"/>
          <w:lang w:val="en-GB"/>
        </w:rPr>
        <w:t xml:space="preserve"> </w:t>
      </w:r>
      <w:r w:rsidR="00482AA9" w:rsidRPr="009A6B9F">
        <w:rPr>
          <w:rFonts w:cs="MyriadPro-Regular"/>
          <w:lang w:val="en-GB"/>
        </w:rPr>
        <w:t>each partner school tea</w:t>
      </w:r>
      <w:r w:rsidRPr="009A6B9F">
        <w:rPr>
          <w:rFonts w:cs="MyriadPro-Regular"/>
          <w:lang w:val="en-GB"/>
        </w:rPr>
        <w:t>chers will prepare</w:t>
      </w:r>
      <w:r w:rsidR="00482AA9" w:rsidRPr="009A6B9F">
        <w:rPr>
          <w:rFonts w:cs="MyriadPro-Regular"/>
          <w:lang w:val="en-GB"/>
        </w:rPr>
        <w:t xml:space="preserve"> a workshop for mixed international pupils group, which will focus on art or music. Polish school will prepare more art and music activities and </w:t>
      </w:r>
      <w:r w:rsidR="009A6B9F" w:rsidRPr="009A6B9F">
        <w:rPr>
          <w:rFonts w:cs="MyriadPro-Regular"/>
          <w:lang w:val="en-GB"/>
        </w:rPr>
        <w:t>workshops</w:t>
      </w:r>
      <w:r w:rsidR="00482AA9" w:rsidRPr="009A6B9F">
        <w:rPr>
          <w:rFonts w:cs="MyriadPro-Regular"/>
          <w:lang w:val="en-GB"/>
        </w:rPr>
        <w:t>.</w:t>
      </w:r>
      <w:r w:rsidRPr="009A6B9F">
        <w:rPr>
          <w:rFonts w:cs="MyriadPro-Regular"/>
          <w:lang w:val="en-GB"/>
        </w:rPr>
        <w:t xml:space="preserve"> </w:t>
      </w:r>
    </w:p>
    <w:p w:rsidR="00482AA9" w:rsidRPr="009A6B9F" w:rsidRDefault="00482AA9" w:rsidP="00917E83">
      <w:pPr>
        <w:spacing w:after="0"/>
        <w:rPr>
          <w:rFonts w:cs="MyriadPro-Regular"/>
          <w:lang w:val="en-GB"/>
        </w:rPr>
      </w:pPr>
    </w:p>
    <w:p w:rsidR="009A6B9F" w:rsidRPr="00710A2C" w:rsidRDefault="00917E83" w:rsidP="009A6B9F">
      <w:pPr>
        <w:rPr>
          <w:lang w:val="en-GB"/>
        </w:rPr>
      </w:pPr>
      <w:r w:rsidRPr="009A6B9F">
        <w:rPr>
          <w:rFonts w:cs="MyriadPro-Regular"/>
          <w:lang w:val="en-GB"/>
        </w:rPr>
        <w:t xml:space="preserve">7. </w:t>
      </w:r>
      <w:r w:rsidR="009A6B9F">
        <w:rPr>
          <w:lang w:val="en-GB"/>
        </w:rPr>
        <w:t>Discussion about</w:t>
      </w:r>
      <w:r w:rsidR="009A6B9F" w:rsidRPr="00710A2C">
        <w:rPr>
          <w:lang w:val="en-GB"/>
        </w:rPr>
        <w:t xml:space="preserve"> qualitative indicators and dissemination of the project.</w:t>
      </w:r>
    </w:p>
    <w:p w:rsidR="004A3BFF" w:rsidRDefault="004A3BFF" w:rsidP="00930DEC">
      <w:pPr>
        <w:rPr>
          <w:b/>
          <w:color w:val="FF0000"/>
          <w:lang w:val="en-GB"/>
        </w:rPr>
      </w:pPr>
    </w:p>
    <w:p w:rsidR="00474AE2" w:rsidRPr="009A6B9F" w:rsidRDefault="00474AE2" w:rsidP="00930DEC">
      <w:pPr>
        <w:rPr>
          <w:b/>
          <w:color w:val="FF0000"/>
          <w:lang w:val="en-GB"/>
        </w:rPr>
      </w:pPr>
      <w:r w:rsidRPr="009A6B9F">
        <w:rPr>
          <w:b/>
          <w:color w:val="FF0000"/>
          <w:lang w:val="en-GB"/>
        </w:rPr>
        <w:t>Outcomes:</w:t>
      </w:r>
    </w:p>
    <w:p w:rsidR="009A6B9F" w:rsidRPr="00F45197" w:rsidRDefault="009A6B9F" w:rsidP="009A6B9F">
      <w:pPr>
        <w:rPr>
          <w:lang w:val="en-GB"/>
        </w:rPr>
      </w:pPr>
      <w:r w:rsidRPr="00710A2C">
        <w:rPr>
          <w:lang w:val="en-GB"/>
        </w:rPr>
        <w:t>The visible result</w:t>
      </w:r>
      <w:r>
        <w:rPr>
          <w:lang w:val="en-GB"/>
        </w:rPr>
        <w:t>s</w:t>
      </w:r>
      <w:r w:rsidRPr="00710A2C">
        <w:rPr>
          <w:lang w:val="en-GB"/>
        </w:rPr>
        <w:t xml:space="preserve"> of the project meeting</w:t>
      </w:r>
      <w:r>
        <w:rPr>
          <w:lang w:val="en-GB"/>
        </w:rPr>
        <w:t xml:space="preserve"> are documents shared on our project websites (Facebook, eTwinning). A display of partner countries </w:t>
      </w:r>
      <w:r w:rsidR="00890912">
        <w:rPr>
          <w:lang w:val="en-GB"/>
        </w:rPr>
        <w:t>(</w:t>
      </w:r>
      <w:r>
        <w:rPr>
          <w:lang w:val="en-GB"/>
        </w:rPr>
        <w:t>poster and models</w:t>
      </w:r>
      <w:r w:rsidR="00890912">
        <w:rPr>
          <w:lang w:val="en-GB"/>
        </w:rPr>
        <w:t xml:space="preserve"> of sights)</w:t>
      </w:r>
      <w:r>
        <w:rPr>
          <w:lang w:val="en-GB"/>
        </w:rPr>
        <w:t xml:space="preserve"> was prepared by Spanish school and a </w:t>
      </w:r>
      <w:r w:rsidRPr="00F45197">
        <w:rPr>
          <w:lang w:val="en-GB"/>
        </w:rPr>
        <w:t xml:space="preserve">mini-concert </w:t>
      </w:r>
      <w:proofErr w:type="gramStart"/>
      <w:r w:rsidRPr="00F45197">
        <w:rPr>
          <w:lang w:val="en-GB"/>
        </w:rPr>
        <w:t>was held</w:t>
      </w:r>
      <w:proofErr w:type="gramEnd"/>
      <w:r w:rsidRPr="00F45197">
        <w:rPr>
          <w:lang w:val="en-GB"/>
        </w:rPr>
        <w:t xml:space="preserve"> </w:t>
      </w:r>
      <w:r>
        <w:rPr>
          <w:lang w:val="en-GB"/>
        </w:rPr>
        <w:t xml:space="preserve">for the parents and international teachers. </w:t>
      </w:r>
      <w:r w:rsidR="004A3BFF">
        <w:rPr>
          <w:lang w:val="en-GB"/>
        </w:rPr>
        <w:t>T</w:t>
      </w:r>
      <w:r w:rsidRPr="00F45197">
        <w:rPr>
          <w:lang w:val="en-GB"/>
        </w:rPr>
        <w:t>asks for the next quarter</w:t>
      </w:r>
      <w:r w:rsidR="004A3BFF">
        <w:rPr>
          <w:lang w:val="en-GB"/>
        </w:rPr>
        <w:t xml:space="preserve"> were prepared</w:t>
      </w:r>
      <w:r w:rsidRPr="00F45197">
        <w:rPr>
          <w:lang w:val="en-GB"/>
        </w:rPr>
        <w:t>.</w:t>
      </w:r>
      <w:bookmarkStart w:id="0" w:name="_GoBack"/>
      <w:bookmarkEnd w:id="0"/>
    </w:p>
    <w:sectPr w:rsidR="009A6B9F" w:rsidRPr="00F451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EC"/>
    <w:rsid w:val="00116448"/>
    <w:rsid w:val="001D1ADF"/>
    <w:rsid w:val="001F02C0"/>
    <w:rsid w:val="001F76A6"/>
    <w:rsid w:val="002E5DDE"/>
    <w:rsid w:val="00300852"/>
    <w:rsid w:val="00326547"/>
    <w:rsid w:val="00344A46"/>
    <w:rsid w:val="00365B03"/>
    <w:rsid w:val="003B39FB"/>
    <w:rsid w:val="003C1337"/>
    <w:rsid w:val="00435309"/>
    <w:rsid w:val="0044682B"/>
    <w:rsid w:val="00474AE2"/>
    <w:rsid w:val="00482AA9"/>
    <w:rsid w:val="004A3BFF"/>
    <w:rsid w:val="004D6422"/>
    <w:rsid w:val="005677D9"/>
    <w:rsid w:val="005C37B2"/>
    <w:rsid w:val="005E16D8"/>
    <w:rsid w:val="005F3056"/>
    <w:rsid w:val="00781B40"/>
    <w:rsid w:val="007835BC"/>
    <w:rsid w:val="007D581C"/>
    <w:rsid w:val="00833AFF"/>
    <w:rsid w:val="00890912"/>
    <w:rsid w:val="00917E83"/>
    <w:rsid w:val="00930DEC"/>
    <w:rsid w:val="00982080"/>
    <w:rsid w:val="009A6B9F"/>
    <w:rsid w:val="009C2432"/>
    <w:rsid w:val="00A638F8"/>
    <w:rsid w:val="00AB39E3"/>
    <w:rsid w:val="00AB696C"/>
    <w:rsid w:val="00B45473"/>
    <w:rsid w:val="00BA6F41"/>
    <w:rsid w:val="00BA734D"/>
    <w:rsid w:val="00C43050"/>
    <w:rsid w:val="00C93E0C"/>
    <w:rsid w:val="00E575C6"/>
    <w:rsid w:val="00E76D4A"/>
    <w:rsid w:val="00E97E6F"/>
    <w:rsid w:val="00EA50C3"/>
    <w:rsid w:val="00F44483"/>
    <w:rsid w:val="00F642A1"/>
    <w:rsid w:val="00FD1628"/>
    <w:rsid w:val="00FD4E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01AB8"/>
  <w15:chartTrackingRefBased/>
  <w15:docId w15:val="{B2528E05-E747-4064-ACA8-EB826871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D1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189527">
      <w:bodyDiv w:val="1"/>
      <w:marLeft w:val="0"/>
      <w:marRight w:val="0"/>
      <w:marTop w:val="0"/>
      <w:marBottom w:val="0"/>
      <w:divBdr>
        <w:top w:val="none" w:sz="0" w:space="0" w:color="auto"/>
        <w:left w:val="none" w:sz="0" w:space="0" w:color="auto"/>
        <w:bottom w:val="none" w:sz="0" w:space="0" w:color="auto"/>
        <w:right w:val="none" w:sz="0" w:space="0" w:color="auto"/>
      </w:divBdr>
      <w:divsChild>
        <w:div w:id="37317942">
          <w:marLeft w:val="0"/>
          <w:marRight w:val="0"/>
          <w:marTop w:val="0"/>
          <w:marBottom w:val="0"/>
          <w:divBdr>
            <w:top w:val="none" w:sz="0" w:space="0" w:color="auto"/>
            <w:left w:val="none" w:sz="0" w:space="0" w:color="auto"/>
            <w:bottom w:val="none" w:sz="0" w:space="0" w:color="auto"/>
            <w:right w:val="none" w:sz="0" w:space="0" w:color="auto"/>
          </w:divBdr>
          <w:divsChild>
            <w:div w:id="1642878135">
              <w:marLeft w:val="0"/>
              <w:marRight w:val="60"/>
              <w:marTop w:val="0"/>
              <w:marBottom w:val="0"/>
              <w:divBdr>
                <w:top w:val="none" w:sz="0" w:space="0" w:color="auto"/>
                <w:left w:val="none" w:sz="0" w:space="0" w:color="auto"/>
                <w:bottom w:val="none" w:sz="0" w:space="0" w:color="auto"/>
                <w:right w:val="none" w:sz="0" w:space="0" w:color="auto"/>
              </w:divBdr>
              <w:divsChild>
                <w:div w:id="1011949503">
                  <w:marLeft w:val="0"/>
                  <w:marRight w:val="0"/>
                  <w:marTop w:val="0"/>
                  <w:marBottom w:val="120"/>
                  <w:divBdr>
                    <w:top w:val="single" w:sz="6" w:space="0" w:color="C0C0C0"/>
                    <w:left w:val="single" w:sz="6" w:space="0" w:color="D9D9D9"/>
                    <w:bottom w:val="single" w:sz="6" w:space="0" w:color="D9D9D9"/>
                    <w:right w:val="single" w:sz="6" w:space="0" w:color="D9D9D9"/>
                  </w:divBdr>
                  <w:divsChild>
                    <w:div w:id="1114786636">
                      <w:marLeft w:val="0"/>
                      <w:marRight w:val="0"/>
                      <w:marTop w:val="0"/>
                      <w:marBottom w:val="0"/>
                      <w:divBdr>
                        <w:top w:val="none" w:sz="0" w:space="0" w:color="auto"/>
                        <w:left w:val="none" w:sz="0" w:space="0" w:color="auto"/>
                        <w:bottom w:val="none" w:sz="0" w:space="0" w:color="auto"/>
                        <w:right w:val="none" w:sz="0" w:space="0" w:color="auto"/>
                      </w:divBdr>
                    </w:div>
                    <w:div w:id="9515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99955">
          <w:marLeft w:val="0"/>
          <w:marRight w:val="0"/>
          <w:marTop w:val="0"/>
          <w:marBottom w:val="0"/>
          <w:divBdr>
            <w:top w:val="none" w:sz="0" w:space="0" w:color="auto"/>
            <w:left w:val="none" w:sz="0" w:space="0" w:color="auto"/>
            <w:bottom w:val="none" w:sz="0" w:space="0" w:color="auto"/>
            <w:right w:val="none" w:sz="0" w:space="0" w:color="auto"/>
          </w:divBdr>
          <w:divsChild>
            <w:div w:id="1000737807">
              <w:marLeft w:val="60"/>
              <w:marRight w:val="0"/>
              <w:marTop w:val="0"/>
              <w:marBottom w:val="0"/>
              <w:divBdr>
                <w:top w:val="none" w:sz="0" w:space="0" w:color="auto"/>
                <w:left w:val="none" w:sz="0" w:space="0" w:color="auto"/>
                <w:bottom w:val="none" w:sz="0" w:space="0" w:color="auto"/>
                <w:right w:val="none" w:sz="0" w:space="0" w:color="auto"/>
              </w:divBdr>
              <w:divsChild>
                <w:div w:id="1420326054">
                  <w:marLeft w:val="0"/>
                  <w:marRight w:val="0"/>
                  <w:marTop w:val="0"/>
                  <w:marBottom w:val="0"/>
                  <w:divBdr>
                    <w:top w:val="none" w:sz="0" w:space="0" w:color="auto"/>
                    <w:left w:val="none" w:sz="0" w:space="0" w:color="auto"/>
                    <w:bottom w:val="none" w:sz="0" w:space="0" w:color="auto"/>
                    <w:right w:val="none" w:sz="0" w:space="0" w:color="auto"/>
                  </w:divBdr>
                  <w:divsChild>
                    <w:div w:id="606042339">
                      <w:marLeft w:val="0"/>
                      <w:marRight w:val="0"/>
                      <w:marTop w:val="0"/>
                      <w:marBottom w:val="120"/>
                      <w:divBdr>
                        <w:top w:val="single" w:sz="6" w:space="0" w:color="F5F5F5"/>
                        <w:left w:val="single" w:sz="6" w:space="0" w:color="F5F5F5"/>
                        <w:bottom w:val="single" w:sz="6" w:space="0" w:color="F5F5F5"/>
                        <w:right w:val="single" w:sz="6" w:space="0" w:color="F5F5F5"/>
                      </w:divBdr>
                      <w:divsChild>
                        <w:div w:id="1752116765">
                          <w:marLeft w:val="0"/>
                          <w:marRight w:val="0"/>
                          <w:marTop w:val="0"/>
                          <w:marBottom w:val="0"/>
                          <w:divBdr>
                            <w:top w:val="none" w:sz="0" w:space="0" w:color="auto"/>
                            <w:left w:val="none" w:sz="0" w:space="0" w:color="auto"/>
                            <w:bottom w:val="none" w:sz="0" w:space="0" w:color="auto"/>
                            <w:right w:val="none" w:sz="0" w:space="0" w:color="auto"/>
                          </w:divBdr>
                          <w:divsChild>
                            <w:div w:id="15458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5049</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a.holasova</dc:creator>
  <cp:keywords/>
  <dc:description/>
  <cp:lastModifiedBy>Alena Buroňová</cp:lastModifiedBy>
  <cp:revision>2</cp:revision>
  <dcterms:created xsi:type="dcterms:W3CDTF">2018-11-01T06:11:00Z</dcterms:created>
  <dcterms:modified xsi:type="dcterms:W3CDTF">2018-11-01T06:11:00Z</dcterms:modified>
</cp:coreProperties>
</file>