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15" w:rsidRPr="00B07A05" w:rsidRDefault="008924D7" w:rsidP="0093387F">
      <w:pPr>
        <w:rPr>
          <w:rFonts w:ascii="Gisha" w:hAnsi="Gisha" w:cs="Gisha"/>
          <w:b/>
        </w:rPr>
      </w:pPr>
      <w:r w:rsidRPr="0093387F">
        <w:rPr>
          <w:rFonts w:ascii="Gisha" w:hAnsi="Gisha" w:cs="Gisha"/>
          <w:b/>
          <w:noProof/>
        </w:rPr>
        <w:drawing>
          <wp:anchor distT="0" distB="0" distL="114300" distR="114300" simplePos="0" relativeHeight="251658240" behindDoc="0" locked="0" layoutInCell="1" allowOverlap="1">
            <wp:simplePos x="914400" y="895350"/>
            <wp:positionH relativeFrom="column">
              <wp:align>left</wp:align>
            </wp:positionH>
            <wp:positionV relativeFrom="paragraph">
              <wp:align>top</wp:align>
            </wp:positionV>
            <wp:extent cx="2981325" cy="2419350"/>
            <wp:effectExtent l="19050" t="0" r="9525" b="0"/>
            <wp:wrapSquare wrapText="bothSides"/>
            <wp:docPr id="1" name="Picture 1" descr="C:\Users\Iva\Desktop\tri cvij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tri cvijeta.jpg"/>
                    <pic:cNvPicPr>
                      <a:picLocks noChangeAspect="1" noChangeArrowheads="1"/>
                    </pic:cNvPicPr>
                  </pic:nvPicPr>
                  <pic:blipFill>
                    <a:blip r:embed="rId5"/>
                    <a:srcRect/>
                    <a:stretch>
                      <a:fillRect/>
                    </a:stretch>
                  </pic:blipFill>
                  <pic:spPr bwMode="auto">
                    <a:xfrm>
                      <a:off x="0" y="0"/>
                      <a:ext cx="2981325" cy="2419350"/>
                    </a:xfrm>
                    <a:prstGeom prst="rect">
                      <a:avLst/>
                    </a:prstGeom>
                    <a:noFill/>
                    <a:ln w="9525">
                      <a:noFill/>
                      <a:miter lim="800000"/>
                      <a:headEnd/>
                      <a:tailEnd/>
                    </a:ln>
                  </pic:spPr>
                </pic:pic>
              </a:graphicData>
            </a:graphic>
          </wp:anchor>
        </w:drawing>
      </w:r>
      <w:r w:rsidR="0093387F">
        <w:rPr>
          <w:rFonts w:ascii="Gisha" w:hAnsi="Gisha" w:cs="Gisha"/>
          <w:b/>
        </w:rPr>
        <w:t>Thr</w:t>
      </w:r>
      <w:r w:rsidR="0093387F" w:rsidRPr="00B07A05">
        <w:rPr>
          <w:rFonts w:ascii="Gisha" w:hAnsi="Gisha" w:cs="Gisha"/>
          <w:b/>
        </w:rPr>
        <w:t>ee F</w:t>
      </w:r>
      <w:r w:rsidRPr="00B07A05">
        <w:rPr>
          <w:rFonts w:ascii="Gisha" w:hAnsi="Gisha" w:cs="Gisha"/>
          <w:b/>
        </w:rPr>
        <w:t>lowers</w:t>
      </w:r>
      <w:r w:rsidR="00C60315" w:rsidRPr="00B07A05">
        <w:rPr>
          <w:rFonts w:ascii="Gisha" w:hAnsi="Gisha" w:cs="Gisha"/>
          <w:b/>
        </w:rPr>
        <w:t xml:space="preserve"> by Ivan Rabuzin </w:t>
      </w:r>
      <w:r w:rsidR="00C60315" w:rsidRPr="00B07A05">
        <w:rPr>
          <w:rFonts w:ascii="Gisha" w:hAnsi="Gisha" w:cs="Gisha"/>
        </w:rPr>
        <w:t>(1921-2008)</w:t>
      </w:r>
    </w:p>
    <w:p w:rsidR="008924D7" w:rsidRPr="00B07A05" w:rsidRDefault="008924D7" w:rsidP="0093387F">
      <w:pPr>
        <w:rPr>
          <w:rFonts w:ascii="Gisha" w:hAnsi="Gisha" w:cs="Gisha"/>
        </w:rPr>
      </w:pPr>
      <w:r w:rsidRPr="00B07A05">
        <w:rPr>
          <w:rFonts w:ascii="Gisha" w:hAnsi="Gisha" w:cs="Gisha"/>
        </w:rPr>
        <w:t>YEAR/STYLE</w:t>
      </w:r>
    </w:p>
    <w:p w:rsidR="008924D7" w:rsidRPr="00B07A05" w:rsidRDefault="008924D7" w:rsidP="0093387F">
      <w:pPr>
        <w:rPr>
          <w:rFonts w:ascii="Gisha" w:hAnsi="Gisha" w:cs="Gisha"/>
        </w:rPr>
      </w:pPr>
      <w:r w:rsidRPr="00B07A05">
        <w:rPr>
          <w:rFonts w:ascii="Gisha" w:hAnsi="Gisha" w:cs="Gisha"/>
        </w:rPr>
        <w:t xml:space="preserve">1967, </w:t>
      </w:r>
      <w:r w:rsidR="00031409" w:rsidRPr="00B07A05">
        <w:rPr>
          <w:rFonts w:ascii="Gisha" w:hAnsi="Gisha" w:cs="Gisha"/>
        </w:rPr>
        <w:t>Naive art (Primitivism)</w:t>
      </w:r>
    </w:p>
    <w:p w:rsidR="008924D7" w:rsidRPr="00B07A05" w:rsidRDefault="008924D7" w:rsidP="0093387F">
      <w:pPr>
        <w:rPr>
          <w:rFonts w:ascii="Gisha" w:hAnsi="Gisha" w:cs="Gisha"/>
        </w:rPr>
      </w:pPr>
      <w:r w:rsidRPr="00B07A05">
        <w:rPr>
          <w:rFonts w:ascii="Gisha" w:hAnsi="Gisha" w:cs="Gisha"/>
        </w:rPr>
        <w:t>WHERE IS THE PICTURE NOW</w:t>
      </w:r>
    </w:p>
    <w:p w:rsidR="008924D7" w:rsidRPr="008B4CEA" w:rsidRDefault="00C60315" w:rsidP="0093387F">
      <w:pPr>
        <w:rPr>
          <w:rFonts w:ascii="Gisha" w:hAnsi="Gisha" w:cs="Gisha"/>
        </w:rPr>
      </w:pPr>
      <w:r w:rsidRPr="008B4CEA">
        <w:rPr>
          <w:rFonts w:ascii="Gisha" w:hAnsi="Gisha" w:cs="Gisha"/>
        </w:rPr>
        <w:t>The Croatian Museum of Naïve Art</w:t>
      </w:r>
      <w:r w:rsidR="008B4CEA">
        <w:rPr>
          <w:rFonts w:ascii="Gisha" w:hAnsi="Gisha" w:cs="Gisha"/>
        </w:rPr>
        <w:t>, Zagreb</w:t>
      </w:r>
      <w:bookmarkStart w:id="0" w:name="_GoBack"/>
      <w:bookmarkEnd w:id="0"/>
    </w:p>
    <w:p w:rsidR="008924D7" w:rsidRPr="00B07A05" w:rsidRDefault="008924D7" w:rsidP="0093387F">
      <w:pPr>
        <w:rPr>
          <w:rFonts w:ascii="Gisha" w:hAnsi="Gisha" w:cs="Gisha"/>
        </w:rPr>
      </w:pPr>
      <w:r w:rsidRPr="00B07A05">
        <w:rPr>
          <w:rFonts w:ascii="Gisha" w:hAnsi="Gisha" w:cs="Gisha"/>
        </w:rPr>
        <w:t>MEANING</w:t>
      </w:r>
    </w:p>
    <w:p w:rsidR="00C60315" w:rsidRPr="00B07A05" w:rsidRDefault="00C60315" w:rsidP="0093387F">
      <w:pPr>
        <w:jc w:val="both"/>
        <w:rPr>
          <w:rFonts w:ascii="Gisha" w:hAnsi="Gisha" w:cs="Gisha"/>
        </w:rPr>
      </w:pPr>
      <w:r w:rsidRPr="00B07A05">
        <w:rPr>
          <w:rFonts w:ascii="Gisha" w:hAnsi="Gisha" w:cs="Gisha"/>
        </w:rPr>
        <w:t xml:space="preserve"> Eternal spring, untouched, heavenly nature and light with gentle pastel colours and poetic compositions that become a vision of Heaven on Earth. Rabuzin found the utmost simplicity, concision and perfection in the sphere and the circle, which were to become his symbols of the absolute, symbols of completeness. He found inspiration in the nature of his birthplace, </w:t>
      </w:r>
      <w:r w:rsidR="00B07A05">
        <w:rPr>
          <w:rFonts w:ascii="Gisha" w:hAnsi="Gisha" w:cs="Gisha"/>
        </w:rPr>
        <w:t>Croatian</w:t>
      </w:r>
      <w:r w:rsidRPr="00B07A05">
        <w:rPr>
          <w:rFonts w:ascii="Gisha" w:hAnsi="Gisha" w:cs="Gisha"/>
        </w:rPr>
        <w:t xml:space="preserve"> Zagorje.</w:t>
      </w:r>
    </w:p>
    <w:p w:rsidR="001A2F9C" w:rsidRDefault="008924D7" w:rsidP="0093387F">
      <w:pPr>
        <w:rPr>
          <w:rFonts w:ascii="Gisha" w:hAnsi="Gisha" w:cs="Gisha"/>
          <w:color w:val="121212"/>
          <w:shd w:val="clear" w:color="auto" w:fill="FFFFFF"/>
        </w:rPr>
      </w:pPr>
      <w:r w:rsidRPr="00B07A05">
        <w:rPr>
          <w:rFonts w:ascii="Gisha" w:hAnsi="Gisha" w:cs="Gisha"/>
        </w:rPr>
        <w:t>WHY WE SELECTED IT</w:t>
      </w:r>
      <w:r w:rsidRPr="00B07A05">
        <w:rPr>
          <w:rFonts w:ascii="Gisha" w:hAnsi="Gisha" w:cs="Gisha"/>
        </w:rPr>
        <w:br w:type="textWrapping" w:clear="all"/>
      </w:r>
      <w:r w:rsidR="00C60315" w:rsidRPr="00B07A05">
        <w:rPr>
          <w:rFonts w:ascii="Gisha" w:hAnsi="Gisha" w:cs="Gisha"/>
          <w:color w:val="121212"/>
          <w:shd w:val="clear" w:color="auto" w:fill="FFFFFF"/>
        </w:rPr>
        <w:t>Rabuzin's paintings are very popular in Croatia and in the world, as he defined his own style among the naive painters of the 20th century referred to as "</w:t>
      </w:r>
      <w:r w:rsidR="00C60315" w:rsidRPr="00B07A05">
        <w:rPr>
          <w:rStyle w:val="Istaknuto"/>
          <w:rFonts w:ascii="Gisha" w:hAnsi="Gisha" w:cs="Gisha"/>
          <w:color w:val="121212"/>
          <w:shd w:val="clear" w:color="auto" w:fill="FFFFFF"/>
        </w:rPr>
        <w:t>peindre a la Rabuzin</w:t>
      </w:r>
      <w:r w:rsidR="00C60315" w:rsidRPr="00B07A05">
        <w:rPr>
          <w:rFonts w:ascii="Gisha" w:hAnsi="Gisha" w:cs="Gisha"/>
          <w:color w:val="121212"/>
          <w:shd w:val="clear" w:color="auto" w:fill="FFFFFF"/>
        </w:rPr>
        <w:t>"</w:t>
      </w:r>
      <w:r w:rsidR="0093387F" w:rsidRPr="00B07A05">
        <w:rPr>
          <w:rFonts w:ascii="Gisha" w:hAnsi="Gisha" w:cs="Gisha"/>
          <w:color w:val="121212"/>
          <w:shd w:val="clear" w:color="auto" w:fill="FFFFFF"/>
        </w:rPr>
        <w:t xml:space="preserve">. </w:t>
      </w:r>
      <w:r w:rsidR="00B07A05" w:rsidRPr="00B07A05">
        <w:rPr>
          <w:rFonts w:ascii="Gisha" w:hAnsi="Gisha" w:cs="Gisha"/>
          <w:color w:val="121212"/>
          <w:shd w:val="clear" w:color="auto" w:fill="FFFFFF"/>
        </w:rPr>
        <w:t>This painting gives a balanced and stable, yet growing impression.</w:t>
      </w:r>
    </w:p>
    <w:p w:rsidR="00035288" w:rsidRPr="00B07A05" w:rsidRDefault="00035288" w:rsidP="0093387F">
      <w:pPr>
        <w:rPr>
          <w:rFonts w:ascii="Gisha" w:hAnsi="Gisha" w:cs="Gisha"/>
          <w:color w:val="121212"/>
          <w:shd w:val="clear" w:color="auto" w:fill="FFFFFF"/>
        </w:rPr>
      </w:pPr>
    </w:p>
    <w:p w:rsidR="0093387F" w:rsidRPr="00B07A05" w:rsidRDefault="0093387F" w:rsidP="0093387F">
      <w:pPr>
        <w:rPr>
          <w:rFonts w:ascii="Gisha" w:hAnsi="Gisha" w:cs="Gisha"/>
          <w:color w:val="121212"/>
          <w:shd w:val="clear" w:color="auto" w:fill="FFFFFF"/>
        </w:rPr>
      </w:pPr>
    </w:p>
    <w:p w:rsidR="0093387F" w:rsidRPr="00B07A05" w:rsidRDefault="0093387F" w:rsidP="0093387F">
      <w:pPr>
        <w:rPr>
          <w:rFonts w:ascii="Gisha" w:hAnsi="Gisha" w:cs="Gisha"/>
        </w:rPr>
      </w:pPr>
      <w:r w:rsidRPr="00B07A05">
        <w:rPr>
          <w:rFonts w:ascii="Gisha" w:hAnsi="Gisha" w:cs="Gisha"/>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61335" cy="2647950"/>
            <wp:effectExtent l="19050" t="0" r="5715" b="0"/>
            <wp:wrapSquare wrapText="bothSides"/>
            <wp:docPr id="2" name="Picture 1" descr="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75.jpg"/>
                    <pic:cNvPicPr/>
                  </pic:nvPicPr>
                  <pic:blipFill>
                    <a:blip r:embed="rId6"/>
                    <a:stretch>
                      <a:fillRect/>
                    </a:stretch>
                  </pic:blipFill>
                  <pic:spPr>
                    <a:xfrm>
                      <a:off x="0" y="0"/>
                      <a:ext cx="3061335" cy="2647950"/>
                    </a:xfrm>
                    <a:prstGeom prst="rect">
                      <a:avLst/>
                    </a:prstGeom>
                  </pic:spPr>
                </pic:pic>
              </a:graphicData>
            </a:graphic>
          </wp:anchor>
        </w:drawing>
      </w:r>
      <w:r w:rsidRPr="00B07A05">
        <w:rPr>
          <w:rFonts w:ascii="Gisha" w:hAnsi="Gisha" w:cs="Gisha"/>
          <w:b/>
        </w:rPr>
        <w:t>Deer in the Forest by Ivan Generali</w:t>
      </w:r>
      <w:r w:rsidRPr="00B07A05">
        <w:rPr>
          <w:rFonts w:ascii="Arial" w:hAnsi="Arial" w:cs="Gisha"/>
          <w:b/>
        </w:rPr>
        <w:t>ć</w:t>
      </w:r>
      <w:r w:rsidRPr="00B07A05">
        <w:rPr>
          <w:rFonts w:ascii="Gisha" w:hAnsi="Gisha" w:cs="Gisha"/>
          <w:b/>
        </w:rPr>
        <w:t xml:space="preserve"> </w:t>
      </w:r>
      <w:r w:rsidRPr="00B07A05">
        <w:rPr>
          <w:rFonts w:ascii="Gisha" w:hAnsi="Gisha" w:cs="Gisha"/>
        </w:rPr>
        <w:t>(1914-1992)</w:t>
      </w:r>
    </w:p>
    <w:p w:rsidR="0093387F" w:rsidRPr="00B07A05" w:rsidRDefault="0093387F" w:rsidP="0093387F">
      <w:pPr>
        <w:rPr>
          <w:rFonts w:ascii="Gisha" w:hAnsi="Gisha" w:cs="Gisha"/>
        </w:rPr>
      </w:pPr>
      <w:r w:rsidRPr="00B07A05">
        <w:rPr>
          <w:rFonts w:ascii="Gisha" w:hAnsi="Gisha" w:cs="Gisha"/>
        </w:rPr>
        <w:t>YEAR/STYLE</w:t>
      </w:r>
    </w:p>
    <w:p w:rsidR="0093387F" w:rsidRPr="00B07A05" w:rsidRDefault="0093387F" w:rsidP="0093387F">
      <w:pPr>
        <w:rPr>
          <w:rFonts w:ascii="Gisha" w:hAnsi="Gisha" w:cs="Gisha"/>
        </w:rPr>
      </w:pPr>
      <w:r w:rsidRPr="00B07A05">
        <w:rPr>
          <w:rFonts w:ascii="Gisha" w:hAnsi="Gisha" w:cs="Gisha"/>
        </w:rPr>
        <w:t xml:space="preserve">1956, </w:t>
      </w:r>
      <w:r w:rsidR="00031409" w:rsidRPr="00B07A05">
        <w:rPr>
          <w:rFonts w:ascii="Gisha" w:hAnsi="Gisha" w:cs="Gisha"/>
        </w:rPr>
        <w:t>Naive art (Primitivism)</w:t>
      </w:r>
    </w:p>
    <w:p w:rsidR="0093387F" w:rsidRPr="008B4CEA" w:rsidRDefault="008B4CEA" w:rsidP="0093387F">
      <w:pPr>
        <w:rPr>
          <w:rFonts w:ascii="Gisha" w:hAnsi="Gisha" w:cs="Gisha"/>
        </w:rPr>
      </w:pPr>
      <w:r>
        <w:rPr>
          <w:rFonts w:ascii="Gisha" w:hAnsi="Gisha" w:cs="Gisha"/>
        </w:rPr>
        <w:t>The Modern gallery, Zagreb, Croatia</w:t>
      </w:r>
    </w:p>
    <w:p w:rsidR="0093387F" w:rsidRPr="00B07A05" w:rsidRDefault="0093387F" w:rsidP="0093387F">
      <w:pPr>
        <w:rPr>
          <w:rFonts w:ascii="Gisha" w:hAnsi="Gisha" w:cs="Gisha"/>
        </w:rPr>
      </w:pPr>
      <w:r w:rsidRPr="00B07A05">
        <w:rPr>
          <w:rFonts w:ascii="Gisha" w:hAnsi="Gisha" w:cs="Gisha"/>
        </w:rPr>
        <w:t>MEANING</w:t>
      </w:r>
    </w:p>
    <w:p w:rsidR="0093387F" w:rsidRPr="00B07A05" w:rsidRDefault="00031409" w:rsidP="00031409">
      <w:pPr>
        <w:jc w:val="both"/>
        <w:rPr>
          <w:rFonts w:ascii="Gisha" w:hAnsi="Gisha" w:cs="Gisha"/>
          <w:color w:val="34392B"/>
          <w:shd w:val="clear" w:color="auto" w:fill="FFFFFF"/>
        </w:rPr>
      </w:pPr>
      <w:r w:rsidRPr="00B07A05">
        <w:rPr>
          <w:rFonts w:ascii="Gisha" w:hAnsi="Gisha" w:cs="Gisha"/>
        </w:rPr>
        <w:t>A farmer by occupation, he embraced</w:t>
      </w:r>
      <w:r w:rsidRPr="00B07A05">
        <w:rPr>
          <w:rFonts w:ascii="Gisha" w:hAnsi="Gisha" w:cs="Gisha"/>
          <w:color w:val="34392B"/>
          <w:shd w:val="clear" w:color="auto" w:fill="FFFFFF"/>
        </w:rPr>
        <w:t xml:space="preserve"> folk style and the clear colours </w:t>
      </w:r>
      <w:r w:rsidRPr="00B07A05">
        <w:rPr>
          <w:rFonts w:ascii="Gisha" w:hAnsi="Gisha" w:cs="Gisha"/>
          <w:color w:val="34392B"/>
          <w:shd w:val="clear" w:color="auto" w:fill="FFFFFF"/>
        </w:rPr>
        <w:lastRenderedPageBreak/>
        <w:t>in which he de</w:t>
      </w:r>
      <w:r w:rsidR="00B07A05" w:rsidRPr="00B07A05">
        <w:rPr>
          <w:rFonts w:ascii="Gisha" w:hAnsi="Gisha" w:cs="Gisha"/>
          <w:color w:val="34392B"/>
          <w:shd w:val="clear" w:color="auto" w:fill="FFFFFF"/>
        </w:rPr>
        <w:t xml:space="preserve">picted peasant scenes with </w:t>
      </w:r>
      <w:r w:rsidRPr="00B07A05">
        <w:rPr>
          <w:rFonts w:ascii="Gisha" w:hAnsi="Gisha" w:cs="Gisha"/>
          <w:color w:val="34392B"/>
          <w:shd w:val="clear" w:color="auto" w:fill="FFFFFF"/>
        </w:rPr>
        <w:t>tragic deaths. He developed childlike simplicity by studying painting, not because he was self-taught like many naive artist.</w:t>
      </w:r>
      <w:r w:rsidR="00B07A05" w:rsidRPr="00B07A05">
        <w:rPr>
          <w:rFonts w:ascii="Gisha" w:hAnsi="Gisha" w:cs="Gisha"/>
          <w:color w:val="34392B"/>
          <w:shd w:val="clear" w:color="auto" w:fill="FFFFFF"/>
        </w:rPr>
        <w:t xml:space="preserve"> </w:t>
      </w:r>
    </w:p>
    <w:p w:rsidR="00B07A05" w:rsidRPr="00B07A05" w:rsidRDefault="00B07A05" w:rsidP="00031409">
      <w:pPr>
        <w:jc w:val="both"/>
        <w:rPr>
          <w:rFonts w:ascii="Gisha" w:hAnsi="Gisha" w:cs="Gisha"/>
        </w:rPr>
      </w:pPr>
      <w:r w:rsidRPr="00B07A05">
        <w:rPr>
          <w:rFonts w:ascii="Gisha" w:hAnsi="Gisha" w:cs="Gisha"/>
        </w:rPr>
        <w:t>WHY WE SELECTED IT</w:t>
      </w:r>
    </w:p>
    <w:p w:rsidR="00B07A05" w:rsidRPr="00B07A05" w:rsidRDefault="00B07A05" w:rsidP="00031409">
      <w:pPr>
        <w:jc w:val="both"/>
        <w:rPr>
          <w:rFonts w:ascii="Gisha" w:hAnsi="Gisha" w:cs="Gisha"/>
        </w:rPr>
      </w:pPr>
      <w:r w:rsidRPr="00B07A05">
        <w:rPr>
          <w:rFonts w:ascii="Gisha" w:hAnsi="Gisha" w:cs="Gisha"/>
          <w:color w:val="34392B"/>
          <w:shd w:val="clear" w:color="auto" w:fill="FFFFFF"/>
        </w:rPr>
        <w:t>He became the most celebrated Yugoslav naive painter and the central figure of a group of naive painters known as the HLEBINE SCHOOL. We wanted to compare Rabuzin's and his works, showing same style but different meanings</w:t>
      </w:r>
      <w:r w:rsidR="00035288">
        <w:rPr>
          <w:rFonts w:ascii="Gisha" w:hAnsi="Gisha" w:cs="Gisha"/>
          <w:color w:val="34392B"/>
          <w:shd w:val="clear" w:color="auto" w:fill="FFFFFF"/>
        </w:rPr>
        <w:t xml:space="preserve"> and impressions.</w:t>
      </w:r>
    </w:p>
    <w:sectPr w:rsidR="00B07A05" w:rsidRPr="00B0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useFELayout/>
    <w:compatSetting w:name="compatibilityMode" w:uri="http://schemas.microsoft.com/office/word" w:val="12"/>
  </w:compat>
  <w:rsids>
    <w:rsidRoot w:val="008924D7"/>
    <w:rsid w:val="00031409"/>
    <w:rsid w:val="00035288"/>
    <w:rsid w:val="001A2F9C"/>
    <w:rsid w:val="008924D7"/>
    <w:rsid w:val="008B4CEA"/>
    <w:rsid w:val="0093387F"/>
    <w:rsid w:val="00B07A05"/>
    <w:rsid w:val="00C60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924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24D7"/>
    <w:rPr>
      <w:rFonts w:ascii="Tahoma" w:hAnsi="Tahoma" w:cs="Tahoma"/>
      <w:sz w:val="16"/>
      <w:szCs w:val="16"/>
    </w:rPr>
  </w:style>
  <w:style w:type="character" w:styleId="Istaknuto">
    <w:name w:val="Emphasis"/>
    <w:basedOn w:val="Zadanifontodlomka"/>
    <w:uiPriority w:val="20"/>
    <w:qFormat/>
    <w:rsid w:val="00C603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Rukavina</dc:creator>
  <cp:keywords/>
  <dc:description/>
  <cp:lastModifiedBy>Knjižnica</cp:lastModifiedBy>
  <cp:revision>5</cp:revision>
  <dcterms:created xsi:type="dcterms:W3CDTF">2019-01-23T15:54:00Z</dcterms:created>
  <dcterms:modified xsi:type="dcterms:W3CDTF">2019-01-29T10:32:00Z</dcterms:modified>
</cp:coreProperties>
</file>