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5" w:rsidRDefault="00107005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</w:pPr>
    </w:p>
    <w:p w:rsid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5C7E16" w:rsidRDefault="005C7E16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5D4D6E" w:rsidRDefault="00284B4D" w:rsidP="00284B4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D4D6E">
              <w:rPr>
                <w:rFonts w:asciiTheme="majorHAnsi" w:hAnsiTheme="majorHAnsi" w:cstheme="majorHAnsi"/>
                <w:b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Pr="005D4D6E" w:rsidRDefault="009A7757" w:rsidP="009A7757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b/>
                <w:lang w:val="en-GB"/>
              </w:rPr>
            </w:pPr>
            <w:r w:rsidRPr="005D4D6E">
              <w:rPr>
                <w:rFonts w:ascii="inherit" w:hAnsi="inherit"/>
                <w:b/>
                <w:color w:val="212121"/>
              </w:rPr>
              <w:t>DIGITAL TEACHING</w:t>
            </w:r>
            <w:r w:rsidR="00CA503A" w:rsidRPr="005D4D6E">
              <w:rPr>
                <w:rFonts w:ascii="inherit" w:hAnsi="inherit"/>
                <w:b/>
                <w:color w:val="212121"/>
              </w:rPr>
              <w:t xml:space="preserve"> IN COMPUTER SCIENCE</w:t>
            </w:r>
            <w:r w:rsidRPr="005D4D6E">
              <w:rPr>
                <w:rFonts w:ascii="inherit" w:hAnsi="inherit"/>
                <w:b/>
                <w:color w:val="212121"/>
              </w:rPr>
              <w:t xml:space="preserve"> SUBJECT</w:t>
            </w:r>
            <w:r w:rsidR="00910FDA" w:rsidRPr="005D4D6E">
              <w:rPr>
                <w:rFonts w:ascii="inherit" w:hAnsi="inherit"/>
                <w:b/>
                <w:color w:val="212121"/>
              </w:rPr>
              <w:t xml:space="preserve"> </w:t>
            </w:r>
            <w:r w:rsidR="00910FDA" w:rsidRPr="005D4D6E">
              <w:rPr>
                <w:rFonts w:ascii="inherit" w:hAnsi="inherit" w:hint="eastAsia"/>
                <w:b/>
                <w:color w:val="212121"/>
              </w:rPr>
              <w:t>–</w:t>
            </w:r>
            <w:r w:rsidR="00910FDA" w:rsidRPr="005D4D6E">
              <w:rPr>
                <w:rFonts w:ascii="inherit" w:hAnsi="inherit"/>
                <w:b/>
                <w:color w:val="212121"/>
              </w:rPr>
              <w:t xml:space="preserve"> MARTANO, ITALY</w:t>
            </w: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5D4D6E" w:rsidRDefault="00284B4D" w:rsidP="00284B4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D4D6E">
              <w:rPr>
                <w:rFonts w:asciiTheme="majorHAnsi" w:hAnsiTheme="majorHAnsi" w:cstheme="majorHAnsi"/>
                <w:b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Pr="005D4D6E" w:rsidRDefault="00284B4D" w:rsidP="00284B4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5D4D6E">
              <w:rPr>
                <w:rFonts w:asciiTheme="majorHAnsi" w:hAnsiTheme="majorHAnsi" w:cstheme="majorHAnsi"/>
                <w:b/>
                <w:lang w:val="en-GB"/>
              </w:rPr>
              <w:t>Teachers:</w:t>
            </w:r>
            <w:r w:rsidR="00C30AA2" w:rsidRPr="005D4D6E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C30AA2" w:rsidRPr="000212F6">
              <w:rPr>
                <w:rFonts w:asciiTheme="majorHAnsi" w:hAnsiTheme="majorHAnsi" w:cstheme="majorHAnsi"/>
                <w:lang w:val="en-GB"/>
              </w:rPr>
              <w:t xml:space="preserve">Adriana </w:t>
            </w:r>
            <w:proofErr w:type="spellStart"/>
            <w:r w:rsidR="00C30AA2" w:rsidRPr="000212F6">
              <w:rPr>
                <w:rFonts w:asciiTheme="majorHAnsi" w:hAnsiTheme="majorHAnsi" w:cstheme="majorHAnsi"/>
                <w:lang w:val="en-GB"/>
              </w:rPr>
              <w:t>Pîrvan</w:t>
            </w:r>
            <w:proofErr w:type="spellEnd"/>
          </w:p>
          <w:p w:rsidR="00284B4D" w:rsidRPr="000212F6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5D4D6E">
              <w:rPr>
                <w:rFonts w:asciiTheme="majorHAnsi" w:hAnsiTheme="majorHAnsi" w:cstheme="majorHAnsi"/>
                <w:b/>
                <w:lang w:val="en-GB"/>
              </w:rPr>
              <w:t>Students:</w:t>
            </w:r>
            <w:r w:rsidR="00C30AA2" w:rsidRPr="005D4D6E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="00C30AA2" w:rsidRPr="000212F6">
              <w:rPr>
                <w:rFonts w:asciiTheme="majorHAnsi" w:hAnsiTheme="majorHAnsi" w:cstheme="majorHAnsi"/>
                <w:lang w:val="en-GB"/>
              </w:rPr>
              <w:t>Mieilă</w:t>
            </w:r>
            <w:proofErr w:type="spellEnd"/>
            <w:r w:rsidR="00C30AA2" w:rsidRPr="000212F6">
              <w:rPr>
                <w:rFonts w:asciiTheme="majorHAnsi" w:hAnsiTheme="majorHAnsi" w:cstheme="majorHAnsi"/>
                <w:lang w:val="en-GB"/>
              </w:rPr>
              <w:t xml:space="preserve"> Eduard</w:t>
            </w:r>
          </w:p>
          <w:p w:rsidR="00C30AA2" w:rsidRPr="000212F6" w:rsidRDefault="00C30AA2" w:rsidP="002A1A92">
            <w:pPr>
              <w:rPr>
                <w:rFonts w:asciiTheme="majorHAnsi" w:hAnsiTheme="majorHAnsi" w:cstheme="majorHAnsi"/>
                <w:lang w:val="en-GB"/>
              </w:rPr>
            </w:pPr>
            <w:r w:rsidRPr="000212F6">
              <w:rPr>
                <w:rFonts w:asciiTheme="majorHAnsi" w:hAnsiTheme="majorHAnsi" w:cstheme="majorHAnsi"/>
                <w:lang w:val="en-GB"/>
              </w:rPr>
              <w:t xml:space="preserve">                  </w:t>
            </w:r>
            <w:proofErr w:type="spellStart"/>
            <w:r w:rsidRPr="000212F6">
              <w:rPr>
                <w:rFonts w:asciiTheme="majorHAnsi" w:hAnsiTheme="majorHAnsi" w:cstheme="majorHAnsi"/>
                <w:lang w:val="en-GB"/>
              </w:rPr>
              <w:t>Cocioran</w:t>
            </w:r>
            <w:proofErr w:type="spellEnd"/>
            <w:r w:rsidRPr="000212F6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Pr="000212F6">
              <w:rPr>
                <w:rFonts w:asciiTheme="majorHAnsi" w:hAnsiTheme="majorHAnsi" w:cstheme="majorHAnsi"/>
                <w:lang w:val="en-GB"/>
              </w:rPr>
              <w:t>Ștefan</w:t>
            </w:r>
            <w:proofErr w:type="spellEnd"/>
          </w:p>
          <w:p w:rsidR="002A1A92" w:rsidRPr="005D4D6E" w:rsidRDefault="002A1A92" w:rsidP="002A1A92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0212F6">
              <w:rPr>
                <w:rFonts w:asciiTheme="majorHAnsi" w:hAnsiTheme="majorHAnsi" w:cstheme="majorHAnsi"/>
                <w:lang w:val="en-GB"/>
              </w:rPr>
              <w:t xml:space="preserve">                  </w:t>
            </w:r>
            <w:proofErr w:type="spellStart"/>
            <w:r w:rsidRPr="000212F6">
              <w:rPr>
                <w:rFonts w:asciiTheme="majorHAnsi" w:hAnsiTheme="majorHAnsi" w:cstheme="majorHAnsi"/>
                <w:lang w:val="en-GB"/>
              </w:rPr>
              <w:t>Pîrvu</w:t>
            </w:r>
            <w:proofErr w:type="spellEnd"/>
            <w:r w:rsidRPr="000212F6">
              <w:rPr>
                <w:rFonts w:asciiTheme="majorHAnsi" w:hAnsiTheme="majorHAnsi" w:cstheme="majorHAnsi"/>
                <w:lang w:val="en-GB"/>
              </w:rPr>
              <w:t xml:space="preserve"> Daniel</w:t>
            </w: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F07A23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</w:t>
            </w:r>
            <w:r w:rsidR="00284B4D"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Pr="00D12994" w:rsidRDefault="00D12994" w:rsidP="00D12994">
            <w:pPr>
              <w:rPr>
                <w:rFonts w:asciiTheme="majorHAnsi" w:hAnsiTheme="majorHAnsi" w:cstheme="majorHAnsi"/>
                <w:u w:val="single"/>
                <w:lang w:val="en-GB"/>
              </w:rPr>
            </w:pPr>
            <w:r w:rsidRPr="00D12994">
              <w:rPr>
                <w:rFonts w:asciiTheme="majorHAnsi" w:hAnsiTheme="majorHAnsi" w:cstheme="majorHAnsi"/>
                <w:u w:val="single"/>
                <w:lang w:val="en-GB"/>
              </w:rPr>
              <w:t>14/03</w:t>
            </w:r>
            <w:r w:rsidR="00284B4D" w:rsidRPr="00D12994">
              <w:rPr>
                <w:rFonts w:asciiTheme="majorHAnsi" w:hAnsiTheme="majorHAnsi" w:cstheme="majorHAnsi"/>
                <w:u w:val="single"/>
                <w:lang w:val="en-GB"/>
              </w:rPr>
              <w:t xml:space="preserve">/ </w:t>
            </w:r>
            <w:r w:rsidR="00034514" w:rsidRPr="00D1299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="00284B4D" w:rsidRPr="00D12994">
              <w:rPr>
                <w:rFonts w:asciiTheme="majorHAnsi" w:hAnsiTheme="majorHAnsi" w:cstheme="majorHAnsi"/>
                <w:u w:val="single"/>
                <w:lang w:val="en-GB"/>
              </w:rPr>
              <w:t>2018</w:t>
            </w:r>
            <w:r w:rsidR="00034514" w:rsidRPr="00D1299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2835"/>
        <w:gridCol w:w="1559"/>
        <w:gridCol w:w="1560"/>
        <w:gridCol w:w="1417"/>
      </w:tblGrid>
      <w:tr w:rsidR="00284B4D" w:rsidRPr="00284B4D" w:rsidTr="00F53ED8">
        <w:tc>
          <w:tcPr>
            <w:tcW w:w="252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835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559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56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417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F53ED8">
        <w:trPr>
          <w:trHeight w:val="4614"/>
        </w:trPr>
        <w:tc>
          <w:tcPr>
            <w:tcW w:w="2523" w:type="dxa"/>
          </w:tcPr>
          <w:p w:rsidR="003C68D3" w:rsidRDefault="00284B4D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66CA0">
              <w:rPr>
                <w:rFonts w:asciiTheme="majorHAnsi" w:hAnsiTheme="majorHAnsi" w:cstheme="majorHAnsi"/>
                <w:lang w:val="en-GB"/>
              </w:rPr>
              <w:t>*</w:t>
            </w:r>
            <w:r w:rsidR="003C68D3">
              <w:rPr>
                <w:rFonts w:ascii="inherit" w:hAnsi="inherit"/>
                <w:color w:val="212121"/>
              </w:rPr>
              <w:t xml:space="preserve"> u</w:t>
            </w:r>
            <w:r w:rsidR="003C68D3" w:rsidRPr="003C68D3">
              <w:rPr>
                <w:rFonts w:ascii="inherit" w:hAnsi="inherit"/>
                <w:color w:val="212121"/>
              </w:rPr>
              <w:t>nderstanding the notions of theory in the discipline of Informatics</w:t>
            </w:r>
            <w:r w:rsidR="003C68D3">
              <w:rPr>
                <w:rFonts w:ascii="inherit" w:hAnsi="inherit"/>
                <w:color w:val="212121"/>
              </w:rPr>
              <w:t xml:space="preserve"> studied in the 9th grade</w:t>
            </w:r>
          </w:p>
          <w:p w:rsidR="003C68D3" w:rsidRP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3C68D3" w:rsidRDefault="00284B4D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66CA0">
              <w:rPr>
                <w:rFonts w:asciiTheme="majorHAnsi" w:hAnsiTheme="majorHAnsi" w:cstheme="majorHAnsi"/>
                <w:lang w:val="en-GB"/>
              </w:rPr>
              <w:t xml:space="preserve">* </w:t>
            </w:r>
            <w:r w:rsidR="003C68D3">
              <w:rPr>
                <w:rFonts w:ascii="inherit" w:hAnsi="inherit"/>
                <w:color w:val="212121"/>
              </w:rPr>
              <w:t xml:space="preserve">solving interdisciplinary applications using programming </w:t>
            </w:r>
            <w:r w:rsidR="007758B4">
              <w:rPr>
                <w:rFonts w:ascii="inherit" w:hAnsi="inherit"/>
                <w:color w:val="212121"/>
              </w:rPr>
              <w:t xml:space="preserve"> </w:t>
            </w:r>
            <w:r w:rsidR="003C68D3">
              <w:rPr>
                <w:rFonts w:ascii="inherit" w:hAnsi="inherit"/>
                <w:color w:val="212121"/>
              </w:rPr>
              <w:t>knowledge</w:t>
            </w: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14B6A" w:rsidRDefault="00B14B6A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* </w:t>
            </w:r>
            <w:r w:rsidRPr="00B14B6A">
              <w:rPr>
                <w:rFonts w:ascii="inherit" w:hAnsi="inherit"/>
                <w:color w:val="212121"/>
              </w:rPr>
              <w:t>understanding the concepts of graph theory and solving some interdisciplinary applications</w:t>
            </w:r>
          </w:p>
          <w:p w:rsidR="00B14B6A" w:rsidRDefault="00B14B6A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* creating 2D games without programming knowledge</w:t>
            </w: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</w:t>
            </w:r>
            <w:r w:rsidR="003C68D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basic concepts in C++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- </w:t>
            </w:r>
            <w:r w:rsidR="003C68D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basic concepts in Math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7758B4" w:rsidRDefault="00284B4D" w:rsidP="007758B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66CA0">
              <w:rPr>
                <w:rFonts w:asciiTheme="majorHAnsi" w:hAnsiTheme="majorHAnsi" w:cstheme="majorHAnsi"/>
                <w:lang w:val="en-GB"/>
              </w:rPr>
              <w:t xml:space="preserve">- </w:t>
            </w:r>
            <w:r w:rsidR="007758B4">
              <w:rPr>
                <w:rFonts w:ascii="inherit" w:hAnsi="inherit"/>
                <w:color w:val="212121"/>
              </w:rPr>
              <w:t>concepts of computer operation</w:t>
            </w:r>
            <w:r w:rsidRPr="00666CA0">
              <w:rPr>
                <w:rFonts w:asciiTheme="majorHAnsi" w:hAnsiTheme="majorHAnsi" w:cstheme="majorHAnsi"/>
                <w:lang w:val="en-GB"/>
              </w:rPr>
              <w:t>;</w:t>
            </w:r>
          </w:p>
        </w:tc>
        <w:tc>
          <w:tcPr>
            <w:tcW w:w="2835" w:type="dxa"/>
          </w:tcPr>
          <w:p w:rsidR="00284B4D" w:rsidRPr="003C68D3" w:rsidRDefault="00284B4D" w:rsidP="00533DFB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</w:pPr>
            <w:r w:rsidRPr="003C68D3"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6C0E41" w:rsidRPr="006C0E41" w:rsidRDefault="006C0E41" w:rsidP="006C0E4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Do you want to solve math, physical problems with programming?</w:t>
            </w:r>
          </w:p>
          <w:p w:rsidR="006C0E41" w:rsidRDefault="006C0E41" w:rsidP="006C0E41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:rsidR="00284B4D" w:rsidRPr="00666CA0" w:rsidRDefault="006C0E41" w:rsidP="006C0E41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  <w:r w:rsidRPr="006C0E41">
              <w:rPr>
                <w:rFonts w:ascii="inherit" w:hAnsi="inherit"/>
                <w:color w:val="212121"/>
              </w:rPr>
              <w:t>Choose a class of problems and enter the input data to get output data (results)</w:t>
            </w:r>
            <w:r w:rsidR="005D4D6E">
              <w:rPr>
                <w:rFonts w:ascii="inherit" w:hAnsi="inherit"/>
                <w:color w:val="212121"/>
              </w:rPr>
              <w:t xml:space="preserve"> with </w:t>
            </w:r>
            <w:r w:rsidR="005D4D6E" w:rsidRPr="005D4D6E">
              <w:rPr>
                <w:rFonts w:asciiTheme="majorHAnsi" w:hAnsiTheme="majorHAnsi" w:cstheme="majorHAnsi"/>
                <w:b/>
                <w:lang w:val="en-US"/>
              </w:rPr>
              <w:t xml:space="preserve">I9 </w:t>
            </w:r>
            <w:r w:rsidR="005D4D6E">
              <w:rPr>
                <w:rFonts w:asciiTheme="majorHAnsi" w:hAnsiTheme="majorHAnsi" w:cstheme="majorHAnsi"/>
                <w:b/>
                <w:lang w:val="en-US"/>
              </w:rPr>
              <w:t>CNA App</w:t>
            </w:r>
            <w:r>
              <w:rPr>
                <w:rFonts w:ascii="inherit" w:hAnsi="inherit"/>
                <w:color w:val="212121"/>
              </w:rPr>
              <w:t>!</w:t>
            </w:r>
            <w:r w:rsidR="00284B4D" w:rsidRPr="00666CA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284B4D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14B6A" w:rsidRDefault="00B14B6A" w:rsidP="00533DFB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  <w:r w:rsidRPr="00B14B6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-  Do you want to solve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>some</w:t>
            </w:r>
            <w:r w:rsidRPr="00B14B6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 problems in your everyday life?</w:t>
            </w:r>
          </w:p>
          <w:p w:rsidR="00B14B6A" w:rsidRDefault="00B14B6A" w:rsidP="00533DFB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</w:p>
          <w:p w:rsidR="00B14B6A" w:rsidRDefault="005D4D6E" w:rsidP="00533DFB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The </w:t>
            </w:r>
            <w:r w:rsidRPr="005D4D6E"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  <w:t>Theory of</w:t>
            </w:r>
            <w:r w:rsidR="00B14B6A" w:rsidRPr="005D4D6E"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  <w:t xml:space="preserve"> graphs</w:t>
            </w:r>
            <w:r w:rsidR="00B14B6A" w:rsidRPr="00B14B6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 help us solve such problems</w:t>
            </w:r>
            <w:r w:rsidR="00B14B6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>!</w:t>
            </w:r>
          </w:p>
          <w:p w:rsidR="00B14B6A" w:rsidRPr="00B14B6A" w:rsidRDefault="00B14B6A" w:rsidP="00533DFB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</w:p>
          <w:p w:rsidR="006C0E41" w:rsidRPr="006C0E41" w:rsidRDefault="006C0E41" w:rsidP="006C0E4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Do you want to create your own game?</w:t>
            </w:r>
          </w:p>
          <w:p w:rsidR="006C0E41" w:rsidRDefault="006C0E41" w:rsidP="006C0E4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284B4D" w:rsidRPr="00666CA0" w:rsidRDefault="006C0E41" w:rsidP="00910FDA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color w:val="008000"/>
                <w:lang w:val="en-US"/>
              </w:rPr>
            </w:pPr>
            <w:r>
              <w:rPr>
                <w:rFonts w:ascii="inherit" w:hAnsi="inherit"/>
                <w:color w:val="212121"/>
              </w:rPr>
              <w:t>Draw the characters you want in the game and add drag and drop commands</w:t>
            </w:r>
            <w:r w:rsidR="005D4D6E">
              <w:rPr>
                <w:rFonts w:ascii="inherit" w:hAnsi="inherit"/>
                <w:color w:val="212121"/>
              </w:rPr>
              <w:t xml:space="preserve"> with </w:t>
            </w:r>
            <w:r w:rsidR="005D4D6E" w:rsidRPr="005D4D6E">
              <w:rPr>
                <w:rFonts w:asciiTheme="majorHAnsi" w:hAnsiTheme="majorHAnsi" w:cstheme="majorHAnsi"/>
                <w:b/>
                <w:lang w:val="en-US"/>
              </w:rPr>
              <w:t>Game Maker Studio</w:t>
            </w:r>
            <w:r w:rsidR="005D4D6E">
              <w:rPr>
                <w:rFonts w:asciiTheme="majorHAnsi" w:hAnsiTheme="majorHAnsi" w:cstheme="majorHAnsi"/>
                <w:b/>
                <w:lang w:val="en-US"/>
              </w:rPr>
              <w:t>!</w:t>
            </w:r>
          </w:p>
        </w:tc>
        <w:tc>
          <w:tcPr>
            <w:tcW w:w="1559" w:type="dxa"/>
          </w:tcPr>
          <w:p w:rsidR="00284B4D" w:rsidRPr="006C0E41" w:rsidRDefault="00284B4D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0E4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</w:t>
            </w:r>
          </w:p>
          <w:p w:rsidR="00284B4D" w:rsidRDefault="006C0E41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Worksheet</w:t>
            </w:r>
          </w:p>
          <w:p w:rsidR="006C0E41" w:rsidRDefault="006C0E41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PC</w:t>
            </w:r>
          </w:p>
          <w:p w:rsidR="00B14B6A" w:rsidRDefault="00B14B6A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Internet</w:t>
            </w:r>
          </w:p>
          <w:p w:rsidR="00271264" w:rsidRPr="006C0E41" w:rsidRDefault="00271264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Video-p</w:t>
            </w:r>
            <w:r w:rsidRPr="003E211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rojector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284B4D" w:rsidRDefault="001E21A0" w:rsidP="001E21A0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 w:rsidRPr="001E21A0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Resolve interactive Apps</w:t>
            </w:r>
          </w:p>
          <w:p w:rsidR="00B14B6A" w:rsidRDefault="00B14B6A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B14B6A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B14B6A" w:rsidRDefault="00B14B6A" w:rsidP="001E21A0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D</w:t>
            </w:r>
            <w:r w:rsidRPr="00B14B6A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rawing graphs and solving the requirements</w:t>
            </w:r>
            <w:r w:rsidR="00E549FF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 xml:space="preserve"> and qui</w:t>
            </w:r>
            <w:r w:rsidR="005B6BEC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z</w:t>
            </w:r>
            <w:r w:rsidR="00E549FF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zes</w:t>
            </w:r>
          </w:p>
          <w:p w:rsidR="001E21A0" w:rsidRDefault="001E21A0" w:rsidP="001E21A0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1E21A0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5D4D6E" w:rsidRDefault="005D4D6E" w:rsidP="001E21A0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F53ED8" w:rsidRDefault="00B14B6A" w:rsidP="00533DFB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 w:rsidRPr="00F53ED8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D</w:t>
            </w:r>
            <w:r w:rsidR="001E21A0" w:rsidRPr="00F53ED8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rawing characters and animating them in the game</w:t>
            </w:r>
          </w:p>
          <w:p w:rsidR="00284B4D" w:rsidRPr="001E21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Default="00A56794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</w:t>
            </w:r>
            <w:r w:rsidR="001E21A0" w:rsidRPr="001E21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 min</w:t>
            </w:r>
            <w:r w:rsidR="001E21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utes+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D6E" w:rsidRDefault="005D4D6E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D6E" w:rsidRDefault="005D4D6E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D6E" w:rsidRDefault="005D4D6E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D6E" w:rsidRDefault="005D4D6E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20 minutes+</w:t>
            </w: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Pr="001E21A0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5D4D6E" w:rsidRPr="001E21A0" w:rsidRDefault="005D4D6E" w:rsidP="005D4D6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50 minutes</w:t>
            </w:r>
          </w:p>
          <w:p w:rsidR="005D4D6E" w:rsidRPr="00666CA0" w:rsidRDefault="005D4D6E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776" w:type="dxa"/>
        <w:tblLook w:val="04A0"/>
      </w:tblPr>
      <w:tblGrid>
        <w:gridCol w:w="1555"/>
        <w:gridCol w:w="822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 w:rsidR="0055443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1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034514" w:rsidRDefault="00DF3BB0" w:rsidP="00DF3BB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DF3BB0">
              <w:rPr>
                <w:rFonts w:asciiTheme="majorHAnsi" w:hAnsiTheme="majorHAnsi" w:cstheme="majorHAnsi"/>
                <w:lang w:val="en-US"/>
              </w:rPr>
              <w:t xml:space="preserve">o </w:t>
            </w:r>
            <w:r>
              <w:rPr>
                <w:rFonts w:asciiTheme="majorHAnsi" w:hAnsiTheme="majorHAnsi" w:cstheme="majorHAnsi"/>
                <w:lang w:val="en-US"/>
              </w:rPr>
              <w:t>create</w:t>
            </w:r>
            <w:r w:rsidRPr="00DF3BB0">
              <w:rPr>
                <w:rFonts w:asciiTheme="majorHAnsi" w:hAnsiTheme="majorHAnsi" w:cstheme="majorHAnsi"/>
                <w:lang w:val="en-US"/>
              </w:rPr>
              <w:t xml:space="preserve"> a program in solving a problem we need to understand the algorithm to solve it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  <w:r w:rsidR="005D4D6E">
              <w:rPr>
                <w:rFonts w:asciiTheme="majorHAnsi" w:hAnsiTheme="majorHAnsi" w:cstheme="majorHAnsi"/>
                <w:lang w:val="en-US"/>
              </w:rPr>
              <w:t xml:space="preserve"> We can do this with </w:t>
            </w:r>
            <w:r w:rsidR="005D4D6E" w:rsidRPr="005D4D6E">
              <w:rPr>
                <w:rFonts w:asciiTheme="majorHAnsi" w:hAnsiTheme="majorHAnsi" w:cstheme="majorHAnsi"/>
                <w:b/>
                <w:lang w:val="en-US"/>
              </w:rPr>
              <w:t xml:space="preserve">I9 </w:t>
            </w:r>
            <w:r w:rsidR="005D4D6E">
              <w:rPr>
                <w:rFonts w:asciiTheme="majorHAnsi" w:hAnsiTheme="majorHAnsi" w:cstheme="majorHAnsi"/>
                <w:b/>
                <w:lang w:val="en-US"/>
              </w:rPr>
              <w:t>CAN App.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21" w:type="dxa"/>
          </w:tcPr>
          <w:p w:rsidR="00034514" w:rsidRDefault="00184062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184062">
              <w:rPr>
                <w:rFonts w:asciiTheme="majorHAnsi" w:hAnsiTheme="majorHAnsi" w:cstheme="majorHAnsi"/>
                <w:lang w:val="en-US"/>
              </w:rPr>
              <w:t>olving math classes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21" w:type="dxa"/>
          </w:tcPr>
          <w:p w:rsidR="00034514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>passing the notion of theory</w:t>
            </w:r>
            <w:r w:rsidR="00042479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42479" w:rsidRPr="00042479">
              <w:rPr>
                <w:rFonts w:asciiTheme="majorHAnsi" w:hAnsiTheme="majorHAnsi" w:cstheme="majorHAnsi"/>
                <w:lang w:val="en-US"/>
              </w:rPr>
              <w:t>definitions, synta</w:t>
            </w:r>
            <w:r w:rsidR="00042479">
              <w:rPr>
                <w:rFonts w:asciiTheme="majorHAnsi" w:hAnsiTheme="majorHAnsi" w:cstheme="majorHAnsi"/>
                <w:lang w:val="en-US"/>
              </w:rPr>
              <w:t>xes and examples written in C++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184062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>choosing a class of problems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042479" w:rsidRDefault="00042479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042479">
              <w:rPr>
                <w:rFonts w:asciiTheme="majorHAnsi" w:hAnsiTheme="majorHAnsi" w:cstheme="majorHAnsi"/>
                <w:lang w:val="en-US"/>
              </w:rPr>
              <w:t>description of the problem-solving algorithm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184062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writing</w:t>
            </w:r>
            <w:r w:rsidRPr="00184062">
              <w:rPr>
                <w:rFonts w:asciiTheme="majorHAnsi" w:hAnsiTheme="majorHAnsi" w:cstheme="majorHAnsi"/>
                <w:lang w:val="en-US"/>
              </w:rPr>
              <w:t xml:space="preserve"> of input data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184062" w:rsidRPr="00184062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>verification of output data obtained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 xml:space="preserve">difficulty)  </w:t>
            </w:r>
          </w:p>
        </w:tc>
        <w:tc>
          <w:tcPr>
            <w:tcW w:w="8221" w:type="dxa"/>
          </w:tcPr>
          <w:p w:rsidR="00042479" w:rsidRDefault="00042479" w:rsidP="00042479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lastRenderedPageBreak/>
              <w:t>processing digits of a number</w:t>
            </w:r>
          </w:p>
          <w:p w:rsidR="00034514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>determining the divisors of a number</w:t>
            </w:r>
          </w:p>
          <w:p w:rsidR="00184062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lastRenderedPageBreak/>
              <w:t>resolv</w:t>
            </w:r>
            <w:r>
              <w:rPr>
                <w:rFonts w:asciiTheme="majorHAnsi" w:hAnsiTheme="majorHAnsi" w:cstheme="majorHAnsi"/>
                <w:lang w:val="en-US"/>
              </w:rPr>
              <w:t>ing</w:t>
            </w:r>
            <w:r w:rsidRPr="00184062">
              <w:rPr>
                <w:rFonts w:asciiTheme="majorHAnsi" w:hAnsiTheme="majorHAnsi" w:cstheme="majorHAnsi"/>
                <w:lang w:val="en-US"/>
              </w:rPr>
              <w:t xml:space="preserve"> a system of two equations</w:t>
            </w:r>
          </w:p>
          <w:p w:rsidR="00184062" w:rsidRDefault="00184062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>converting a number from one base to another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>Conclusion and Evaluation</w:t>
            </w:r>
          </w:p>
        </w:tc>
        <w:tc>
          <w:tcPr>
            <w:tcW w:w="8221" w:type="dxa"/>
          </w:tcPr>
          <w:p w:rsidR="00034514" w:rsidRDefault="00184062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184062">
              <w:rPr>
                <w:rFonts w:asciiTheme="majorHAnsi" w:hAnsiTheme="majorHAnsi" w:cstheme="majorHAnsi"/>
                <w:lang w:val="en-US"/>
              </w:rPr>
              <w:t>tudents are challenged to solve various math problems</w:t>
            </w:r>
            <w:r w:rsidR="00A75218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A75218" w:rsidRDefault="00A75218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They</w:t>
            </w:r>
            <w:r w:rsidRPr="00A75218">
              <w:rPr>
                <w:rFonts w:asciiTheme="majorHAnsi" w:hAnsiTheme="majorHAnsi" w:cstheme="majorHAnsi"/>
                <w:lang w:val="en-US"/>
              </w:rPr>
              <w:t xml:space="preserve"> check the correctness of the result obtained using learned mathematical methods and programming algorithms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034514" w:rsidRDefault="00A75218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A75218">
              <w:rPr>
                <w:rFonts w:asciiTheme="majorHAnsi" w:hAnsiTheme="majorHAnsi" w:cstheme="majorHAnsi"/>
                <w:lang w:val="en-US"/>
              </w:rPr>
              <w:t>tudents check their knowledge of mathematics and computer science</w:t>
            </w:r>
            <w:r w:rsidR="000E6A9C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EB4219" w:rsidRDefault="00EB4219" w:rsidP="00EB421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Pr="00EB4219">
              <w:rPr>
                <w:rFonts w:asciiTheme="majorHAnsi" w:hAnsiTheme="majorHAnsi" w:cstheme="majorHAnsi"/>
                <w:lang w:val="en-US"/>
              </w:rPr>
              <w:t>app</w:t>
            </w:r>
            <w:r>
              <w:rPr>
                <w:rFonts w:asciiTheme="majorHAnsi" w:hAnsiTheme="majorHAnsi" w:cstheme="majorHAnsi"/>
                <w:lang w:val="en-US"/>
              </w:rPr>
              <w:t xml:space="preserve"> is made</w:t>
            </w:r>
            <w:r w:rsidRPr="00EB4219">
              <w:rPr>
                <w:rFonts w:asciiTheme="majorHAnsi" w:hAnsiTheme="majorHAnsi" w:cstheme="majorHAnsi"/>
                <w:lang w:val="en-US"/>
              </w:rPr>
              <w:t xml:space="preserve"> for Android mobile devices and Windows computers called </w:t>
            </w:r>
            <w:r w:rsidRPr="005D4D6E">
              <w:rPr>
                <w:rFonts w:asciiTheme="majorHAnsi" w:hAnsiTheme="majorHAnsi" w:cstheme="majorHAnsi"/>
                <w:b/>
                <w:lang w:val="en-US"/>
              </w:rPr>
              <w:t>I9 CNA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  <w:p w:rsidR="000E6A9C" w:rsidRDefault="000E6A9C" w:rsidP="000E6A9C">
            <w:pPr>
              <w:rPr>
                <w:rFonts w:asciiTheme="majorHAnsi" w:hAnsiTheme="majorHAnsi" w:cstheme="majorHAnsi"/>
                <w:lang w:val="en-US"/>
              </w:rPr>
            </w:pPr>
            <w:r w:rsidRPr="000E6A9C">
              <w:rPr>
                <w:rFonts w:asciiTheme="majorHAnsi" w:hAnsiTheme="majorHAnsi" w:cstheme="majorHAnsi"/>
                <w:lang w:val="en-US"/>
              </w:rPr>
              <w:t xml:space="preserve">The name of the app comes from the abbreviation of IT for 9th grade, </w:t>
            </w:r>
            <w:proofErr w:type="spellStart"/>
            <w:r w:rsidRPr="000E6A9C">
              <w:rPr>
                <w:rFonts w:asciiTheme="majorHAnsi" w:hAnsiTheme="majorHAnsi" w:cstheme="majorHAnsi"/>
                <w:lang w:val="en-US"/>
              </w:rPr>
              <w:t>Anastasescu</w:t>
            </w:r>
            <w:proofErr w:type="spellEnd"/>
            <w:r w:rsidRPr="000E6A9C">
              <w:rPr>
                <w:rFonts w:asciiTheme="majorHAnsi" w:hAnsiTheme="majorHAnsi" w:cstheme="majorHAnsi"/>
                <w:lang w:val="en-US"/>
              </w:rPr>
              <w:t xml:space="preserve"> National College. All the information of the app </w:t>
            </w:r>
            <w:proofErr w:type="gramStart"/>
            <w:r w:rsidRPr="000E6A9C">
              <w:rPr>
                <w:rFonts w:asciiTheme="majorHAnsi" w:hAnsiTheme="majorHAnsi" w:cstheme="majorHAnsi"/>
                <w:lang w:val="en-US"/>
              </w:rPr>
              <w:t>have</w:t>
            </w:r>
            <w:proofErr w:type="gramEnd"/>
            <w:r w:rsidRPr="000E6A9C">
              <w:rPr>
                <w:rFonts w:asciiTheme="majorHAnsi" w:hAnsiTheme="majorHAnsi" w:cstheme="majorHAnsi"/>
                <w:lang w:val="en-US"/>
              </w:rPr>
              <w:t xml:space="preserve"> been selected from the IT books used in our high-school</w:t>
            </w:r>
            <w:r w:rsidR="00FA3236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7918DD" w:rsidRDefault="00FA3236" w:rsidP="007918DD">
            <w:pPr>
              <w:rPr>
                <w:rFonts w:asciiTheme="majorHAnsi" w:hAnsiTheme="majorHAnsi" w:cstheme="majorHAnsi"/>
                <w:lang w:val="en-US"/>
              </w:rPr>
            </w:pPr>
            <w:r w:rsidRPr="00FA3236">
              <w:rPr>
                <w:rFonts w:asciiTheme="majorHAnsi" w:hAnsiTheme="majorHAnsi" w:cstheme="majorHAnsi"/>
                <w:lang w:val="en-US"/>
              </w:rPr>
              <w:t xml:space="preserve">The app is free-to-download for Android and Windows based devices from the Official Application Website </w:t>
            </w:r>
            <w:hyperlink r:id="rId8" w:history="1">
              <w:r w:rsidR="007918DD" w:rsidRPr="00B263D1">
                <w:rPr>
                  <w:rStyle w:val="Hyperlink"/>
                  <w:rFonts w:asciiTheme="majorHAnsi" w:hAnsiTheme="majorHAnsi" w:cstheme="majorHAnsi"/>
                  <w:lang w:val="en-US"/>
                </w:rPr>
                <w:t>https://i9cna.wordpress.com/</w:t>
              </w:r>
            </w:hyperlink>
            <w:r w:rsidR="007918DD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E44CC" w:rsidTr="00035998">
        <w:trPr>
          <w:trHeight w:val="250"/>
        </w:trPr>
        <w:tc>
          <w:tcPr>
            <w:tcW w:w="9776" w:type="dxa"/>
            <w:gridSpan w:val="2"/>
          </w:tcPr>
          <w:p w:rsidR="00AE44CC" w:rsidRPr="00034514" w:rsidRDefault="00AE44CC" w:rsidP="00AE44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2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AE44CC" w:rsidTr="00035998">
        <w:tc>
          <w:tcPr>
            <w:tcW w:w="1555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AE44CC">
              <w:rPr>
                <w:rFonts w:asciiTheme="majorHAnsi" w:hAnsiTheme="majorHAnsi" w:cstheme="majorHAnsi"/>
                <w:lang w:val="en-US"/>
              </w:rPr>
              <w:t>o solve certain problems in everyday life</w:t>
            </w:r>
            <w:r>
              <w:rPr>
                <w:rFonts w:asciiTheme="majorHAnsi" w:hAnsiTheme="majorHAnsi" w:cstheme="majorHAnsi"/>
                <w:lang w:val="en-US"/>
              </w:rPr>
              <w:t>,</w:t>
            </w:r>
            <w:r w:rsidR="005D4D6E">
              <w:rPr>
                <w:rFonts w:asciiTheme="majorHAnsi" w:hAnsiTheme="majorHAnsi" w:cstheme="majorHAnsi"/>
                <w:lang w:val="en-US"/>
              </w:rPr>
              <w:t xml:space="preserve"> we need concepts in the </w:t>
            </w:r>
            <w:r w:rsidR="005D4D6E" w:rsidRPr="005D4D6E">
              <w:rPr>
                <w:rFonts w:asciiTheme="majorHAnsi" w:hAnsiTheme="majorHAnsi" w:cstheme="majorHAnsi"/>
                <w:b/>
                <w:lang w:val="en-US"/>
              </w:rPr>
              <w:t>T</w:t>
            </w:r>
            <w:r w:rsidRPr="005D4D6E">
              <w:rPr>
                <w:rFonts w:asciiTheme="majorHAnsi" w:hAnsiTheme="majorHAnsi" w:cstheme="majorHAnsi"/>
                <w:b/>
                <w:lang w:val="en-US"/>
              </w:rPr>
              <w:t>heory of graphs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AE44CC" w:rsidTr="00035998">
        <w:tc>
          <w:tcPr>
            <w:tcW w:w="1555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21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Pr="00AE44CC">
              <w:rPr>
                <w:rFonts w:asciiTheme="majorHAnsi" w:hAnsiTheme="majorHAnsi" w:cstheme="majorHAnsi"/>
                <w:lang w:val="en-US"/>
              </w:rPr>
              <w:t>nteractive solving of some applications</w:t>
            </w:r>
          </w:p>
        </w:tc>
      </w:tr>
      <w:tr w:rsidR="00AE44CC" w:rsidTr="00035998">
        <w:tc>
          <w:tcPr>
            <w:tcW w:w="1555" w:type="dxa"/>
          </w:tcPr>
          <w:p w:rsidR="00AE44CC" w:rsidRPr="00034514" w:rsidRDefault="00AE44CC" w:rsidP="00035998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21" w:type="dxa"/>
          </w:tcPr>
          <w:p w:rsidR="00AE44CC" w:rsidRDefault="00AE44CC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84062">
              <w:rPr>
                <w:rFonts w:asciiTheme="majorHAnsi" w:hAnsiTheme="majorHAnsi" w:cstheme="majorHAnsi"/>
                <w:lang w:val="en-US"/>
              </w:rPr>
              <w:t xml:space="preserve">passing the </w:t>
            </w:r>
            <w:r w:rsidRPr="00AE44CC">
              <w:rPr>
                <w:rFonts w:asciiTheme="majorHAnsi" w:hAnsiTheme="majorHAnsi" w:cstheme="majorHAnsi"/>
                <w:lang w:val="en-US"/>
              </w:rPr>
              <w:t>concepts of graph theory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E44CC" w:rsidRDefault="00E549FF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E549FF">
              <w:rPr>
                <w:rFonts w:asciiTheme="majorHAnsi" w:hAnsiTheme="majorHAnsi" w:cstheme="majorHAnsi"/>
                <w:lang w:val="en-US"/>
              </w:rPr>
              <w:t>solving the proposed applications</w:t>
            </w:r>
            <w:r w:rsidR="00AE44CC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E44CC" w:rsidRDefault="00E549FF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solving quiz</w:t>
            </w:r>
            <w:r w:rsidR="005B6BEC">
              <w:rPr>
                <w:rFonts w:asciiTheme="majorHAnsi" w:hAnsiTheme="majorHAnsi" w:cstheme="majorHAnsi"/>
                <w:lang w:val="en-US"/>
              </w:rPr>
              <w:t>z</w:t>
            </w:r>
            <w:r>
              <w:rPr>
                <w:rFonts w:asciiTheme="majorHAnsi" w:hAnsiTheme="majorHAnsi" w:cstheme="majorHAnsi"/>
                <w:lang w:val="en-US"/>
              </w:rPr>
              <w:t>es</w:t>
            </w:r>
            <w:r w:rsidR="00AE44CC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E44CC" w:rsidRDefault="00E549FF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E549FF">
              <w:rPr>
                <w:rFonts w:asciiTheme="majorHAnsi" w:hAnsiTheme="majorHAnsi" w:cstheme="majorHAnsi"/>
                <w:lang w:val="en-US"/>
              </w:rPr>
              <w:t>solving some fun apps</w:t>
            </w:r>
            <w:r w:rsidR="00AE44CC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E44CC" w:rsidRPr="00184062" w:rsidRDefault="00E549FF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E549FF">
              <w:rPr>
                <w:rFonts w:asciiTheme="majorHAnsi" w:hAnsiTheme="majorHAnsi" w:cstheme="majorHAnsi"/>
                <w:lang w:val="en-US"/>
              </w:rPr>
              <w:t>Hangman game</w:t>
            </w:r>
            <w:r w:rsidR="00AE44CC">
              <w:rPr>
                <w:rFonts w:asciiTheme="majorHAnsi" w:hAnsiTheme="majorHAnsi" w:cstheme="majorHAnsi"/>
                <w:lang w:val="en-US"/>
              </w:rPr>
              <w:t>;</w:t>
            </w:r>
          </w:p>
        </w:tc>
      </w:tr>
      <w:tr w:rsidR="00AE44CC" w:rsidTr="00035998">
        <w:tc>
          <w:tcPr>
            <w:tcW w:w="1555" w:type="dxa"/>
          </w:tcPr>
          <w:p w:rsidR="00AE44CC" w:rsidRPr="00034514" w:rsidRDefault="00AE44CC" w:rsidP="00035998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AE44CC" w:rsidRDefault="00A57C2C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A57C2C">
              <w:rPr>
                <w:rFonts w:asciiTheme="majorHAnsi" w:hAnsiTheme="majorHAnsi" w:cstheme="majorHAnsi"/>
                <w:lang w:val="en-US"/>
              </w:rPr>
              <w:t xml:space="preserve">drawing </w:t>
            </w:r>
            <w:r>
              <w:rPr>
                <w:rFonts w:asciiTheme="majorHAnsi" w:hAnsiTheme="majorHAnsi" w:cstheme="majorHAnsi"/>
                <w:lang w:val="en-US"/>
              </w:rPr>
              <w:t xml:space="preserve"> graphs on the interactive </w:t>
            </w:r>
            <w:r w:rsidRPr="00A57C2C">
              <w:rPr>
                <w:rFonts w:asciiTheme="majorHAnsi" w:hAnsiTheme="majorHAnsi" w:cstheme="majorHAnsi"/>
                <w:lang w:val="en-US"/>
              </w:rPr>
              <w:t>whiteboard</w:t>
            </w:r>
          </w:p>
          <w:p w:rsidR="002564B9" w:rsidRDefault="002564B9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2564B9">
              <w:rPr>
                <w:rFonts w:asciiTheme="majorHAnsi" w:hAnsiTheme="majorHAnsi" w:cstheme="majorHAnsi"/>
                <w:lang w:val="en-US"/>
              </w:rPr>
              <w:t>solving drag and drop tests</w:t>
            </w:r>
          </w:p>
          <w:p w:rsidR="00AE44CC" w:rsidRDefault="002564B9" w:rsidP="00035998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solving final quizzes</w:t>
            </w:r>
          </w:p>
        </w:tc>
      </w:tr>
      <w:tr w:rsidR="00AE44CC" w:rsidTr="00035998">
        <w:tc>
          <w:tcPr>
            <w:tcW w:w="1555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AE44CC" w:rsidRDefault="002564B9" w:rsidP="0003599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2564B9">
              <w:rPr>
                <w:rFonts w:asciiTheme="majorHAnsi" w:hAnsiTheme="majorHAnsi" w:cstheme="majorHAnsi"/>
                <w:lang w:val="en-US"/>
              </w:rPr>
              <w:t>tudents discover that many of the problems in everyday life can be solved with the help of computer sc</w:t>
            </w:r>
            <w:r>
              <w:rPr>
                <w:rFonts w:asciiTheme="majorHAnsi" w:hAnsiTheme="majorHAnsi" w:cstheme="majorHAnsi"/>
                <w:lang w:val="en-US"/>
              </w:rPr>
              <w:t>ience or using graphs.</w:t>
            </w:r>
          </w:p>
          <w:p w:rsidR="002564B9" w:rsidRDefault="002564B9" w:rsidP="0003599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They</w:t>
            </w:r>
            <w:r w:rsidRPr="002564B9">
              <w:rPr>
                <w:rFonts w:asciiTheme="majorHAnsi" w:hAnsiTheme="majorHAnsi" w:cstheme="majorHAnsi"/>
                <w:lang w:val="en-US"/>
              </w:rPr>
              <w:t xml:space="preserve"> have immediate feedback to what they have learned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564B9">
              <w:rPr>
                <w:rFonts w:asciiTheme="majorHAnsi" w:hAnsiTheme="majorHAnsi" w:cstheme="majorHAnsi"/>
                <w:lang w:val="en-US"/>
              </w:rPr>
              <w:t>with quizzes and interactive applications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AE44CC" w:rsidTr="00035998">
        <w:tc>
          <w:tcPr>
            <w:tcW w:w="1555" w:type="dxa"/>
          </w:tcPr>
          <w:p w:rsidR="00AE44CC" w:rsidRDefault="00AE44CC" w:rsidP="00035998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2564B9" w:rsidRDefault="002564B9" w:rsidP="002564B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Pr="002564B9">
              <w:rPr>
                <w:rFonts w:asciiTheme="majorHAnsi" w:hAnsiTheme="majorHAnsi" w:cstheme="majorHAnsi"/>
                <w:lang w:val="en-US"/>
              </w:rPr>
              <w:t>plat</w:t>
            </w:r>
            <w:r>
              <w:rPr>
                <w:rFonts w:asciiTheme="majorHAnsi" w:hAnsiTheme="majorHAnsi" w:cstheme="majorHAnsi"/>
                <w:lang w:val="en-US"/>
              </w:rPr>
              <w:t>form is used in class computer for</w:t>
            </w:r>
            <w:r w:rsidRPr="002564B9">
              <w:rPr>
                <w:rFonts w:asciiTheme="majorHAnsi" w:hAnsiTheme="majorHAnsi" w:cstheme="majorHAnsi"/>
                <w:lang w:val="en-US"/>
              </w:rPr>
              <w:t xml:space="preserve"> 11</w:t>
            </w:r>
            <w:r w:rsidRPr="002564B9">
              <w:rPr>
                <w:rFonts w:asciiTheme="majorHAnsi" w:hAnsiTheme="majorHAnsi" w:cstheme="maj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lang w:val="en-US"/>
              </w:rPr>
              <w:t xml:space="preserve"> grade:</w:t>
            </w:r>
          </w:p>
          <w:p w:rsidR="002564B9" w:rsidRDefault="003012A9" w:rsidP="002564B9">
            <w:pPr>
              <w:rPr>
                <w:rFonts w:asciiTheme="majorHAnsi" w:hAnsiTheme="majorHAnsi" w:cstheme="majorHAnsi"/>
                <w:lang w:val="en-US"/>
              </w:rPr>
            </w:pPr>
            <w:hyperlink r:id="rId9" w:history="1">
              <w:r w:rsidR="002564B9" w:rsidRPr="005C49B7">
                <w:rPr>
                  <w:rStyle w:val="Hyperlink"/>
                  <w:rFonts w:asciiTheme="majorHAnsi" w:hAnsiTheme="majorHAnsi" w:cstheme="majorHAnsi"/>
                  <w:lang w:val="en-US"/>
                </w:rPr>
                <w:t>http://campion.edu.ro/arhiva/www/arhiva_2009/seds/17/index.htm</w:t>
              </w:r>
            </w:hyperlink>
          </w:p>
        </w:tc>
      </w:tr>
      <w:tr w:rsidR="00554430" w:rsidTr="00B1135D">
        <w:trPr>
          <w:trHeight w:val="250"/>
        </w:trPr>
        <w:tc>
          <w:tcPr>
            <w:tcW w:w="9776" w:type="dxa"/>
            <w:gridSpan w:val="2"/>
          </w:tcPr>
          <w:p w:rsidR="00554430" w:rsidRPr="00034514" w:rsidRDefault="00554430" w:rsidP="00AE44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 w:rsidR="00AE44CC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3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184062" w:rsidTr="006D0061">
        <w:tc>
          <w:tcPr>
            <w:tcW w:w="1555" w:type="dxa"/>
          </w:tcPr>
          <w:p w:rsidR="00184062" w:rsidRDefault="00184062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184062" w:rsidRDefault="000E6A9C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E6A9C">
              <w:rPr>
                <w:rFonts w:asciiTheme="majorHAnsi" w:hAnsiTheme="majorHAnsi" w:cstheme="majorHAnsi"/>
                <w:lang w:val="en-US"/>
              </w:rPr>
              <w:t>Attracting students to programming can also be done through the game</w:t>
            </w:r>
            <w:r w:rsidR="005D4D6E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5D4D6E" w:rsidRPr="005D4D6E">
              <w:rPr>
                <w:rFonts w:asciiTheme="majorHAnsi" w:hAnsiTheme="majorHAnsi" w:cstheme="majorHAnsi"/>
                <w:b/>
                <w:lang w:val="en-US"/>
              </w:rPr>
              <w:t>Game Maker Studio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184062" w:rsidTr="006D0061">
        <w:tc>
          <w:tcPr>
            <w:tcW w:w="1555" w:type="dxa"/>
          </w:tcPr>
          <w:p w:rsidR="00184062" w:rsidRDefault="00184062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21" w:type="dxa"/>
          </w:tcPr>
          <w:p w:rsidR="00184062" w:rsidRDefault="000E6A9C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E6A9C">
              <w:rPr>
                <w:rFonts w:asciiTheme="majorHAnsi" w:hAnsiTheme="majorHAnsi" w:cstheme="majorHAnsi"/>
                <w:lang w:val="en-US"/>
              </w:rPr>
              <w:t>Making an interactive game</w:t>
            </w:r>
          </w:p>
        </w:tc>
      </w:tr>
      <w:tr w:rsidR="00184062" w:rsidTr="006D0061">
        <w:tc>
          <w:tcPr>
            <w:tcW w:w="1555" w:type="dxa"/>
          </w:tcPr>
          <w:p w:rsidR="00184062" w:rsidRPr="00034514" w:rsidRDefault="00184062" w:rsidP="00B1135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21" w:type="dxa"/>
          </w:tcPr>
          <w:p w:rsidR="00184062" w:rsidRDefault="00C23376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C23376">
              <w:rPr>
                <w:rFonts w:asciiTheme="majorHAnsi" w:hAnsiTheme="majorHAnsi" w:cstheme="majorHAnsi"/>
                <w:lang w:val="en-US"/>
              </w:rPr>
              <w:t xml:space="preserve">installing </w:t>
            </w:r>
            <w:r w:rsidRPr="005D4D6E">
              <w:rPr>
                <w:rFonts w:asciiTheme="majorHAnsi" w:hAnsiTheme="majorHAnsi" w:cstheme="majorHAnsi"/>
                <w:i/>
                <w:lang w:val="en-US"/>
              </w:rPr>
              <w:t>Game Maker Studio</w:t>
            </w:r>
            <w:r w:rsidRPr="00C23376">
              <w:rPr>
                <w:rFonts w:asciiTheme="majorHAnsi" w:hAnsiTheme="majorHAnsi" w:cstheme="majorHAnsi"/>
                <w:lang w:val="en-US"/>
              </w:rPr>
              <w:t xml:space="preserve"> on each computer</w:t>
            </w:r>
            <w:r>
              <w:rPr>
                <w:rFonts w:asciiTheme="majorHAnsi" w:hAnsiTheme="majorHAnsi" w:cstheme="majorHAnsi"/>
                <w:lang w:val="en-US"/>
              </w:rPr>
              <w:t xml:space="preserve"> to create 2D games;</w:t>
            </w:r>
          </w:p>
          <w:p w:rsidR="00C23376" w:rsidRDefault="00C23376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C23376">
              <w:rPr>
                <w:rFonts w:asciiTheme="majorHAnsi" w:hAnsiTheme="majorHAnsi" w:cstheme="majorHAnsi"/>
                <w:lang w:val="en-US"/>
              </w:rPr>
              <w:t>making the characters needed for the game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C23376" w:rsidRDefault="00C23376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C23376">
              <w:rPr>
                <w:rFonts w:asciiTheme="majorHAnsi" w:hAnsiTheme="majorHAnsi" w:cstheme="majorHAnsi"/>
                <w:lang w:val="en-US"/>
              </w:rPr>
              <w:t>converting drawn objects into objects and adding them to the screen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C23376" w:rsidRDefault="00C23376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C23376">
              <w:rPr>
                <w:rFonts w:asciiTheme="majorHAnsi" w:hAnsiTheme="majorHAnsi" w:cstheme="majorHAnsi"/>
                <w:lang w:val="en-US"/>
              </w:rPr>
              <w:t>adding commands for the</w:t>
            </w:r>
            <w:r>
              <w:rPr>
                <w:rFonts w:asciiTheme="majorHAnsi" w:hAnsiTheme="majorHAnsi" w:cstheme="majorHAnsi"/>
                <w:lang w:val="en-US"/>
              </w:rPr>
              <w:t>se</w:t>
            </w:r>
            <w:r w:rsidRPr="00C23376">
              <w:rPr>
                <w:rFonts w:asciiTheme="majorHAnsi" w:hAnsiTheme="majorHAnsi" w:cstheme="majorHAnsi"/>
                <w:lang w:val="en-US"/>
              </w:rPr>
              <w:t xml:space="preserve"> objects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C23376" w:rsidRPr="00C23376" w:rsidRDefault="00C23376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C23376">
              <w:rPr>
                <w:rFonts w:asciiTheme="majorHAnsi" w:hAnsiTheme="majorHAnsi" w:cstheme="majorHAnsi"/>
                <w:lang w:val="en-US"/>
              </w:rPr>
              <w:t>esting the created game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</w:tc>
      </w:tr>
      <w:tr w:rsidR="00184062" w:rsidTr="006D0061">
        <w:tc>
          <w:tcPr>
            <w:tcW w:w="1555" w:type="dxa"/>
          </w:tcPr>
          <w:p w:rsidR="00184062" w:rsidRPr="00034514" w:rsidRDefault="00184062" w:rsidP="00B1135D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554430" w:rsidRDefault="00554430" w:rsidP="00C2337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554430">
              <w:rPr>
                <w:rFonts w:asciiTheme="majorHAnsi" w:hAnsiTheme="majorHAnsi" w:cstheme="majorHAnsi"/>
                <w:lang w:val="en-US"/>
              </w:rPr>
              <w:t>a spaceship is drawn, transforms into an obj</w:t>
            </w:r>
            <w:r>
              <w:rPr>
                <w:rFonts w:asciiTheme="majorHAnsi" w:hAnsiTheme="majorHAnsi" w:cstheme="majorHAnsi"/>
                <w:lang w:val="en-US"/>
              </w:rPr>
              <w:t>ect and is added to the screen;</w:t>
            </w:r>
          </w:p>
          <w:p w:rsidR="00554430" w:rsidRPr="00554430" w:rsidRDefault="00554430" w:rsidP="005544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146" w:hanging="141"/>
              <w:rPr>
                <w:rFonts w:ascii="inherit" w:hAnsi="inherit"/>
                <w:color w:val="212121"/>
              </w:rPr>
            </w:pPr>
            <w:proofErr w:type="gramStart"/>
            <w:r w:rsidRPr="00554430">
              <w:rPr>
                <w:rFonts w:asciiTheme="majorHAnsi" w:hAnsiTheme="majorHAnsi" w:cstheme="majorHAnsi"/>
                <w:lang w:val="en-US"/>
              </w:rPr>
              <w:t>add</w:t>
            </w:r>
            <w:proofErr w:type="gramEnd"/>
            <w:r w:rsidRPr="00554430">
              <w:rPr>
                <w:rFonts w:asciiTheme="majorHAnsi" w:hAnsiTheme="majorHAnsi" w:cstheme="majorHAnsi"/>
                <w:lang w:val="en-US"/>
              </w:rPr>
              <w:t xml:space="preserve"> commands to go left, right etc.</w:t>
            </w:r>
          </w:p>
          <w:p w:rsidR="00554430" w:rsidRPr="00554430" w:rsidRDefault="00554430" w:rsidP="0055443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146" w:hanging="141"/>
              <w:rPr>
                <w:rFonts w:ascii="inherit" w:hAnsi="inherit"/>
                <w:color w:val="212121"/>
              </w:rPr>
            </w:pPr>
            <w:r w:rsidRPr="00554430">
              <w:rPr>
                <w:rFonts w:asciiTheme="majorHAnsi" w:hAnsiTheme="majorHAnsi" w:cstheme="majorHAnsi"/>
                <w:lang w:val="en-US"/>
              </w:rPr>
              <w:t xml:space="preserve">there are drawn </w:t>
            </w:r>
            <w:r w:rsidRPr="00554430">
              <w:rPr>
                <w:rFonts w:ascii="inherit" w:hAnsi="inherit"/>
                <w:color w:val="212121"/>
              </w:rPr>
              <w:t xml:space="preserve">asteroids </w:t>
            </w:r>
            <w:r w:rsidRPr="00554430">
              <w:rPr>
                <w:rFonts w:asciiTheme="majorHAnsi" w:hAnsiTheme="majorHAnsi" w:cstheme="majorHAnsi"/>
                <w:lang w:val="en-US"/>
              </w:rPr>
              <w:t>of different shapes, sizes and colors at falling speeds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554430" w:rsidRDefault="00554430" w:rsidP="00CA4F1F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554430">
              <w:rPr>
                <w:rFonts w:asciiTheme="majorHAnsi" w:hAnsiTheme="majorHAnsi" w:cstheme="majorHAnsi"/>
                <w:lang w:val="en-US"/>
              </w:rPr>
              <w:t xml:space="preserve">a bar is added below the screen: when the asteroids </w:t>
            </w:r>
            <w:r>
              <w:rPr>
                <w:rFonts w:asciiTheme="majorHAnsi" w:hAnsiTheme="majorHAnsi" w:cstheme="majorHAnsi"/>
                <w:lang w:val="en-US"/>
              </w:rPr>
              <w:t>hit</w:t>
            </w:r>
            <w:r w:rsidRPr="00554430">
              <w:rPr>
                <w:rFonts w:asciiTheme="majorHAnsi" w:hAnsiTheme="majorHAnsi" w:cstheme="majorHAnsi"/>
                <w:lang w:val="en-US"/>
              </w:rPr>
              <w:t xml:space="preserve"> the bar, </w:t>
            </w:r>
            <w:r w:rsidR="00CA4F1F">
              <w:rPr>
                <w:rFonts w:asciiTheme="majorHAnsi" w:hAnsiTheme="majorHAnsi" w:cstheme="majorHAnsi"/>
                <w:lang w:val="en-US"/>
              </w:rPr>
              <w:t xml:space="preserve">they </w:t>
            </w:r>
            <w:r w:rsidRPr="00CA4F1F">
              <w:rPr>
                <w:rFonts w:asciiTheme="majorHAnsi" w:hAnsiTheme="majorHAnsi" w:cstheme="majorHAnsi"/>
                <w:lang w:val="en-US"/>
              </w:rPr>
              <w:t>went back up, not to add many, but just to repeat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CA4F1F" w:rsidRPr="00C23376" w:rsidRDefault="00CA4F1F" w:rsidP="00CA4F1F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CA4F1F">
              <w:rPr>
                <w:rFonts w:asciiTheme="majorHAnsi" w:hAnsiTheme="majorHAnsi" w:cstheme="majorHAnsi"/>
                <w:lang w:val="en-US"/>
              </w:rPr>
              <w:t>a</w:t>
            </w:r>
            <w:proofErr w:type="gramEnd"/>
            <w:r w:rsidRPr="00CA4F1F">
              <w:rPr>
                <w:rFonts w:asciiTheme="majorHAnsi" w:hAnsiTheme="majorHAnsi" w:cstheme="majorHAnsi"/>
                <w:lang w:val="en-US"/>
              </w:rPr>
              <w:t xml:space="preserve"> move is added to the asteroid transfer and when the commuter touches an asteroid, the game is reset.</w:t>
            </w:r>
          </w:p>
        </w:tc>
      </w:tr>
      <w:tr w:rsidR="00184062" w:rsidTr="006D0061">
        <w:tc>
          <w:tcPr>
            <w:tcW w:w="1555" w:type="dxa"/>
          </w:tcPr>
          <w:p w:rsidR="00184062" w:rsidRDefault="00184062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184062" w:rsidRDefault="008B1CB8" w:rsidP="008B1C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Students</w:t>
            </w:r>
            <w:r w:rsidRPr="008B1CB8">
              <w:rPr>
                <w:rFonts w:asciiTheme="majorHAnsi" w:hAnsiTheme="majorHAnsi" w:cstheme="majorHAnsi"/>
                <w:lang w:val="en-US"/>
              </w:rPr>
              <w:t xml:space="preserve"> are delighted to draw their own characters, set them up and play the game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  <w:p w:rsidR="008B1CB8" w:rsidRDefault="008B1CB8" w:rsidP="008B1CB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c</w:t>
            </w:r>
            <w:r w:rsidRPr="008B1CB8">
              <w:rPr>
                <w:rFonts w:asciiTheme="majorHAnsi" w:hAnsiTheme="majorHAnsi" w:cstheme="majorHAnsi"/>
                <w:lang w:val="en-US"/>
              </w:rPr>
              <w:t xml:space="preserve">haracters must perform the movements according to the given </w:t>
            </w:r>
            <w:r>
              <w:rPr>
                <w:rFonts w:asciiTheme="majorHAnsi" w:hAnsiTheme="majorHAnsi" w:cstheme="majorHAnsi"/>
                <w:lang w:val="en-US"/>
              </w:rPr>
              <w:t>command</w:t>
            </w:r>
            <w:r w:rsidRPr="008B1CB8">
              <w:rPr>
                <w:rFonts w:asciiTheme="majorHAnsi" w:hAnsiTheme="majorHAnsi" w:cstheme="majorHAnsi"/>
                <w:lang w:val="en-US"/>
              </w:rPr>
              <w:t>s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184062" w:rsidTr="006D0061">
        <w:tc>
          <w:tcPr>
            <w:tcW w:w="1555" w:type="dxa"/>
          </w:tcPr>
          <w:p w:rsidR="00184062" w:rsidRDefault="00184062" w:rsidP="00B1135D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184062" w:rsidRDefault="008B1CB8" w:rsidP="00B1135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8B1CB8">
              <w:rPr>
                <w:rFonts w:asciiTheme="majorHAnsi" w:hAnsiTheme="majorHAnsi" w:cstheme="majorHAnsi"/>
                <w:lang w:val="en-US"/>
              </w:rPr>
              <w:t xml:space="preserve">he location where </w:t>
            </w:r>
            <w:r w:rsidRPr="005D4D6E">
              <w:rPr>
                <w:rFonts w:asciiTheme="majorHAnsi" w:hAnsiTheme="majorHAnsi" w:cstheme="majorHAnsi"/>
                <w:b/>
                <w:i/>
                <w:lang w:val="en-US"/>
              </w:rPr>
              <w:t>Game Maker Studio</w:t>
            </w:r>
            <w:r w:rsidRPr="008B1CB8">
              <w:rPr>
                <w:rFonts w:asciiTheme="majorHAnsi" w:hAnsiTheme="majorHAnsi" w:cstheme="majorHAnsi"/>
                <w:lang w:val="en-US"/>
              </w:rPr>
              <w:t xml:space="preserve"> is located</w:t>
            </w:r>
            <w:r>
              <w:rPr>
                <w:rFonts w:asciiTheme="majorHAnsi" w:hAnsiTheme="majorHAnsi" w:cstheme="majorHAnsi"/>
                <w:lang w:val="en-US"/>
              </w:rPr>
              <w:t>:</w:t>
            </w:r>
          </w:p>
          <w:p w:rsidR="002564B9" w:rsidRDefault="003012A9" w:rsidP="002564B9">
            <w:pPr>
              <w:rPr>
                <w:rFonts w:asciiTheme="majorHAnsi" w:hAnsiTheme="majorHAnsi" w:cstheme="majorHAnsi"/>
                <w:lang w:val="en-US"/>
              </w:rPr>
            </w:pPr>
            <w:hyperlink r:id="rId10" w:history="1">
              <w:r w:rsidR="002564B9" w:rsidRPr="005C49B7">
                <w:rPr>
                  <w:rStyle w:val="Hyperlink"/>
                  <w:rFonts w:asciiTheme="majorHAnsi" w:hAnsiTheme="majorHAnsi" w:cstheme="majorHAnsi"/>
                  <w:lang w:val="en-US"/>
                </w:rPr>
                <w:t>http://www.yoyogames.com/get</w:t>
              </w:r>
            </w:hyperlink>
          </w:p>
        </w:tc>
      </w:tr>
    </w:tbl>
    <w:p w:rsidR="00284B4D" w:rsidRPr="00ED4142" w:rsidRDefault="00284B4D">
      <w:pPr>
        <w:rPr>
          <w:rFonts w:asciiTheme="majorHAnsi" w:hAnsiTheme="majorHAnsi" w:cstheme="majorHAnsi"/>
          <w:b/>
          <w:lang w:val="en-US"/>
        </w:rPr>
      </w:pPr>
      <w:r w:rsidRPr="00ED4142">
        <w:rPr>
          <w:rFonts w:asciiTheme="majorHAnsi" w:hAnsiTheme="majorHAnsi" w:cstheme="majorHAnsi"/>
          <w:b/>
          <w:lang w:val="en-US"/>
        </w:rPr>
        <w:t>Bibliography</w:t>
      </w:r>
    </w:p>
    <w:p w:rsidR="00284B4D" w:rsidRPr="00ED4142" w:rsidRDefault="00ED4142" w:rsidP="00ED41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ED4142">
        <w:rPr>
          <w:rFonts w:asciiTheme="majorHAnsi" w:hAnsiTheme="majorHAnsi" w:cstheme="majorHAnsi"/>
          <w:lang w:val="en-US"/>
        </w:rPr>
        <w:t>IT books used in our high-school</w:t>
      </w:r>
      <w:r>
        <w:rPr>
          <w:rFonts w:asciiTheme="majorHAnsi" w:hAnsiTheme="majorHAnsi" w:cstheme="majorHAnsi"/>
          <w:lang w:val="en-US"/>
        </w:rPr>
        <w:t xml:space="preserve"> </w:t>
      </w:r>
      <w:r w:rsidRPr="00ED4142">
        <w:rPr>
          <w:rFonts w:asciiTheme="majorHAnsi" w:hAnsiTheme="majorHAnsi" w:cstheme="majorHAnsi"/>
          <w:lang w:val="en-US"/>
        </w:rPr>
        <w:t>for 9th grade</w:t>
      </w:r>
      <w:r>
        <w:rPr>
          <w:rFonts w:asciiTheme="majorHAnsi" w:hAnsiTheme="majorHAnsi" w:cstheme="majorHAnsi"/>
          <w:lang w:val="en-US"/>
        </w:rPr>
        <w:t>.</w:t>
      </w:r>
    </w:p>
    <w:sectPr w:rsidR="00284B4D" w:rsidRPr="00ED4142" w:rsidSect="00666CA0">
      <w:headerReference w:type="default" r:id="rId11"/>
      <w:footerReference w:type="default" r:id="rId12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36" w:rsidRDefault="00523E36" w:rsidP="00284B4D">
      <w:r>
        <w:separator/>
      </w:r>
    </w:p>
  </w:endnote>
  <w:endnote w:type="continuationSeparator" w:id="0">
    <w:p w:rsidR="00523E36" w:rsidRDefault="00523E36" w:rsidP="0028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A0" w:rsidRPr="00666CA0" w:rsidRDefault="00666CA0" w:rsidP="00666CA0">
    <w:pPr>
      <w:pStyle w:val="Footer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Content>
        <w:r w:rsidR="003012A9"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="003012A9"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D12994">
          <w:rPr>
            <w:rFonts w:asciiTheme="majorHAnsi" w:hAnsiTheme="majorHAnsi" w:cstheme="majorHAnsi"/>
            <w:noProof/>
            <w:sz w:val="18"/>
            <w:szCs w:val="18"/>
            <w:lang w:val="en-US"/>
          </w:rPr>
          <w:t>2</w:t>
        </w:r>
        <w:r w:rsidR="003012A9"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fldSimple w:instr=" NUMPAGES   \* MERGEFORMAT ">
          <w:r w:rsidR="00D12994" w:rsidRPr="00D12994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</w:fldSimple>
      </w:sdtContent>
    </w:sdt>
  </w:p>
  <w:p w:rsidR="002F1372" w:rsidRPr="00666CA0" w:rsidRDefault="002F1372" w:rsidP="00666CA0">
    <w:pPr>
      <w:pStyle w:val="Footer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36" w:rsidRDefault="00523E36" w:rsidP="00284B4D">
      <w:r>
        <w:separator/>
      </w:r>
    </w:p>
  </w:footnote>
  <w:footnote w:type="continuationSeparator" w:id="0">
    <w:p w:rsidR="00523E36" w:rsidRDefault="00523E36" w:rsidP="0028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4D" w:rsidRDefault="00284B4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8FA"/>
    <w:multiLevelType w:val="hybridMultilevel"/>
    <w:tmpl w:val="4A90EE0E"/>
    <w:lvl w:ilvl="0" w:tplc="C74E75D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0F0"/>
    <w:multiLevelType w:val="hybridMultilevel"/>
    <w:tmpl w:val="2A8C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C7120"/>
    <w:multiLevelType w:val="hybridMultilevel"/>
    <w:tmpl w:val="82F6BF76"/>
    <w:lvl w:ilvl="0" w:tplc="CAA49C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4B4D"/>
    <w:rsid w:val="000212F6"/>
    <w:rsid w:val="000309BB"/>
    <w:rsid w:val="00034514"/>
    <w:rsid w:val="00042479"/>
    <w:rsid w:val="000C5B57"/>
    <w:rsid w:val="000E6A9C"/>
    <w:rsid w:val="001004CC"/>
    <w:rsid w:val="00107005"/>
    <w:rsid w:val="00146F66"/>
    <w:rsid w:val="00184062"/>
    <w:rsid w:val="001E13E1"/>
    <w:rsid w:val="001E21A0"/>
    <w:rsid w:val="002564B9"/>
    <w:rsid w:val="00271264"/>
    <w:rsid w:val="00284B4D"/>
    <w:rsid w:val="002A1A92"/>
    <w:rsid w:val="002F1372"/>
    <w:rsid w:val="003012A9"/>
    <w:rsid w:val="003C5F78"/>
    <w:rsid w:val="003C68D3"/>
    <w:rsid w:val="00401A99"/>
    <w:rsid w:val="00482B8A"/>
    <w:rsid w:val="00523E36"/>
    <w:rsid w:val="00554430"/>
    <w:rsid w:val="005716C7"/>
    <w:rsid w:val="005B6BEC"/>
    <w:rsid w:val="005C7E16"/>
    <w:rsid w:val="005D4D6E"/>
    <w:rsid w:val="006477A0"/>
    <w:rsid w:val="00666CA0"/>
    <w:rsid w:val="006C0E41"/>
    <w:rsid w:val="006D0061"/>
    <w:rsid w:val="00744A9A"/>
    <w:rsid w:val="007758B4"/>
    <w:rsid w:val="007918DD"/>
    <w:rsid w:val="007D679F"/>
    <w:rsid w:val="008B1CB8"/>
    <w:rsid w:val="008C4CB3"/>
    <w:rsid w:val="00910FDA"/>
    <w:rsid w:val="009912FB"/>
    <w:rsid w:val="009A7757"/>
    <w:rsid w:val="00A56794"/>
    <w:rsid w:val="00A57C2C"/>
    <w:rsid w:val="00A75218"/>
    <w:rsid w:val="00AE44CC"/>
    <w:rsid w:val="00B13778"/>
    <w:rsid w:val="00B14B6A"/>
    <w:rsid w:val="00BA2331"/>
    <w:rsid w:val="00BF0745"/>
    <w:rsid w:val="00C0386B"/>
    <w:rsid w:val="00C12C46"/>
    <w:rsid w:val="00C23376"/>
    <w:rsid w:val="00C30AA2"/>
    <w:rsid w:val="00C60671"/>
    <w:rsid w:val="00CA4F1F"/>
    <w:rsid w:val="00CA503A"/>
    <w:rsid w:val="00D12994"/>
    <w:rsid w:val="00DB6416"/>
    <w:rsid w:val="00DF3BB0"/>
    <w:rsid w:val="00E549FF"/>
    <w:rsid w:val="00E8099D"/>
    <w:rsid w:val="00EB4219"/>
    <w:rsid w:val="00ED4142"/>
    <w:rsid w:val="00F07A23"/>
    <w:rsid w:val="00F33879"/>
    <w:rsid w:val="00F42D65"/>
    <w:rsid w:val="00F45797"/>
    <w:rsid w:val="00F53ED8"/>
    <w:rsid w:val="00F67E49"/>
    <w:rsid w:val="00FA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2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NoSpacing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8D3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tlid-translation">
    <w:name w:val="tlid-translation"/>
    <w:basedOn w:val="DefaultParagraphFont"/>
    <w:rsid w:val="00554430"/>
  </w:style>
  <w:style w:type="character" w:styleId="Hyperlink">
    <w:name w:val="Hyperlink"/>
    <w:basedOn w:val="DefaultParagraphFont"/>
    <w:uiPriority w:val="99"/>
    <w:unhideWhenUsed/>
    <w:rsid w:val="002564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9cna.wordpres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yogames.com/g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ion.edu.ro/arhiva/www/arhiva_2009/seds/17/index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339B-A94C-421F-8176-B027FB81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Ribeiro</dc:creator>
  <cp:lastModifiedBy>Dir Adj</cp:lastModifiedBy>
  <cp:revision>40</cp:revision>
  <dcterms:created xsi:type="dcterms:W3CDTF">2018-06-18T17:36:00Z</dcterms:created>
  <dcterms:modified xsi:type="dcterms:W3CDTF">2019-05-24T12:26:00Z</dcterms:modified>
</cp:coreProperties>
</file>