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85" w:type="dxa"/>
        <w:tblInd w:w="-318" w:type="dxa"/>
        <w:tblLook w:val="04A0" w:firstRow="1" w:lastRow="0" w:firstColumn="1" w:lastColumn="0" w:noHBand="0" w:noVBand="1"/>
      </w:tblPr>
      <w:tblGrid>
        <w:gridCol w:w="2337"/>
        <w:gridCol w:w="2203"/>
        <w:gridCol w:w="2409"/>
        <w:gridCol w:w="2126"/>
        <w:gridCol w:w="2154"/>
        <w:gridCol w:w="2098"/>
        <w:gridCol w:w="1558"/>
      </w:tblGrid>
      <w:tr w:rsidR="00E57825" w:rsidTr="00CD5CA3">
        <w:trPr>
          <w:trHeight w:val="562"/>
        </w:trPr>
        <w:tc>
          <w:tcPr>
            <w:tcW w:w="14885" w:type="dxa"/>
            <w:gridSpan w:val="7"/>
            <w:tcBorders>
              <w:bottom w:val="single" w:sz="4" w:space="0" w:color="auto"/>
            </w:tcBorders>
            <w:vAlign w:val="center"/>
          </w:tcPr>
          <w:p w:rsidR="00CD5CA3" w:rsidRPr="00E1134E" w:rsidRDefault="00E57825">
            <w:r w:rsidRPr="00E1134E">
              <w:rPr>
                <w:i/>
              </w:rPr>
              <w:t xml:space="preserve">CURSO: </w:t>
            </w:r>
          </w:p>
        </w:tc>
      </w:tr>
      <w:tr w:rsidR="00187DE9" w:rsidTr="008957C3">
        <w:tc>
          <w:tcPr>
            <w:tcW w:w="2338" w:type="dxa"/>
            <w:tcBorders>
              <w:bottom w:val="single" w:sz="4" w:space="0" w:color="auto"/>
            </w:tcBorders>
          </w:tcPr>
          <w:p w:rsidR="00187DE9" w:rsidRDefault="00187DE9"/>
        </w:tc>
        <w:tc>
          <w:tcPr>
            <w:tcW w:w="2199" w:type="dxa"/>
            <w:tcBorders>
              <w:bottom w:val="single" w:sz="4" w:space="0" w:color="auto"/>
            </w:tcBorders>
            <w:shd w:val="pct12" w:color="auto" w:fill="auto"/>
          </w:tcPr>
          <w:p w:rsidR="00187DE9" w:rsidRPr="00187DE9" w:rsidRDefault="00187DE9" w:rsidP="00187DE9">
            <w:pPr>
              <w:jc w:val="center"/>
              <w:rPr>
                <w:b/>
                <w:i/>
              </w:rPr>
            </w:pPr>
            <w:r w:rsidRPr="00187DE9">
              <w:rPr>
                <w:b/>
                <w:i/>
              </w:rPr>
              <w:t>Lunes</w:t>
            </w:r>
          </w:p>
        </w:tc>
        <w:tc>
          <w:tcPr>
            <w:tcW w:w="2410" w:type="dxa"/>
            <w:shd w:val="pct12" w:color="auto" w:fill="auto"/>
          </w:tcPr>
          <w:p w:rsidR="00187DE9" w:rsidRPr="00187DE9" w:rsidRDefault="00187DE9" w:rsidP="00187DE9">
            <w:pPr>
              <w:jc w:val="center"/>
              <w:rPr>
                <w:b/>
                <w:i/>
              </w:rPr>
            </w:pPr>
            <w:r w:rsidRPr="00187DE9">
              <w:rPr>
                <w:b/>
                <w:i/>
              </w:rPr>
              <w:t>Martes</w:t>
            </w:r>
          </w:p>
        </w:tc>
        <w:tc>
          <w:tcPr>
            <w:tcW w:w="2126" w:type="dxa"/>
            <w:shd w:val="pct12" w:color="auto" w:fill="auto"/>
          </w:tcPr>
          <w:p w:rsidR="00187DE9" w:rsidRPr="00187DE9" w:rsidRDefault="00187DE9" w:rsidP="00187DE9">
            <w:pPr>
              <w:jc w:val="center"/>
              <w:rPr>
                <w:b/>
                <w:i/>
              </w:rPr>
            </w:pPr>
            <w:r w:rsidRPr="00187DE9">
              <w:rPr>
                <w:b/>
                <w:i/>
              </w:rPr>
              <w:t>Miércoles</w:t>
            </w:r>
          </w:p>
        </w:tc>
        <w:tc>
          <w:tcPr>
            <w:tcW w:w="2155" w:type="dxa"/>
            <w:shd w:val="pct12" w:color="auto" w:fill="auto"/>
          </w:tcPr>
          <w:p w:rsidR="00187DE9" w:rsidRPr="00187DE9" w:rsidRDefault="00187DE9" w:rsidP="00187DE9">
            <w:pPr>
              <w:jc w:val="center"/>
              <w:rPr>
                <w:b/>
                <w:i/>
              </w:rPr>
            </w:pPr>
            <w:r w:rsidRPr="00187DE9">
              <w:rPr>
                <w:b/>
                <w:i/>
              </w:rPr>
              <w:t>Jueves</w:t>
            </w:r>
          </w:p>
        </w:tc>
        <w:tc>
          <w:tcPr>
            <w:tcW w:w="2098" w:type="dxa"/>
            <w:shd w:val="pct12" w:color="auto" w:fill="auto"/>
          </w:tcPr>
          <w:p w:rsidR="00187DE9" w:rsidRPr="00187DE9" w:rsidRDefault="00187DE9" w:rsidP="00187DE9">
            <w:pPr>
              <w:jc w:val="center"/>
              <w:rPr>
                <w:b/>
                <w:i/>
              </w:rPr>
            </w:pPr>
            <w:r w:rsidRPr="00187DE9">
              <w:rPr>
                <w:b/>
                <w:i/>
              </w:rPr>
              <w:t>Viernes</w:t>
            </w:r>
          </w:p>
        </w:tc>
        <w:tc>
          <w:tcPr>
            <w:tcW w:w="1559" w:type="dxa"/>
            <w:shd w:val="pct12" w:color="auto" w:fill="auto"/>
          </w:tcPr>
          <w:p w:rsidR="00187DE9" w:rsidRDefault="00187DE9"/>
        </w:tc>
      </w:tr>
      <w:tr w:rsidR="00AB227A" w:rsidTr="008957C3">
        <w:trPr>
          <w:trHeight w:val="255"/>
        </w:trPr>
        <w:tc>
          <w:tcPr>
            <w:tcW w:w="2338" w:type="dxa"/>
            <w:vMerge w:val="restart"/>
            <w:shd w:val="pct12" w:color="auto" w:fill="auto"/>
            <w:vAlign w:val="center"/>
          </w:tcPr>
          <w:p w:rsidR="00AB227A" w:rsidRPr="00285E51" w:rsidRDefault="00AB227A" w:rsidP="00AB227A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09:30 – 11:30 h.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227A" w:rsidRPr="00016F75" w:rsidRDefault="00AB227A" w:rsidP="00AB2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09:30 –  10 / 10:30 h</w:t>
            </w: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16F75" w:rsidRPr="00016F75" w:rsidRDefault="00016F75" w:rsidP="0001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: proyectos de colaboración online en Europa</w:t>
            </w: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José Mas Pérez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Asesor de formación en el CARLEE (Centro Aragonés de Lenguas Extranjeras para la Educación)</w:t>
            </w: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Embajador 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en Aragón</w:t>
            </w: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Lourdes </w:t>
            </w: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Gozalo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Arranz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, Asesora Técnica docente de Servicio Nacional de Apoyo 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en el INTEF</w:t>
            </w:r>
          </w:p>
          <w:p w:rsidR="00AB227A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Mirian Olga Cecilia Martínez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, Jefa de Servicio de Gestión de Programas Europeos del INTEF</w:t>
            </w:r>
          </w:p>
        </w:tc>
        <w:tc>
          <w:tcPr>
            <w:tcW w:w="2126" w:type="dxa"/>
            <w:vMerge w:val="restart"/>
            <w:vAlign w:val="center"/>
          </w:tcPr>
          <w:p w:rsidR="00016F75" w:rsidRPr="00016F75" w:rsidRDefault="00016F75" w:rsidP="00D5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Taller </w:t>
            </w: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Live: punto de </w:t>
            </w:r>
            <w:r w:rsidR="00D510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ncuentro de docentes y gestión de proyectos</w:t>
            </w:r>
          </w:p>
          <w:p w:rsidR="00016F75" w:rsidRPr="00016F75" w:rsidRDefault="00016F75" w:rsidP="0001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M. Cristina Mato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AF">
              <w:rPr>
                <w:rFonts w:ascii="Times New Roman" w:hAnsi="Times New Roman" w:cs="Times New Roman"/>
                <w:b/>
                <w:sz w:val="24"/>
                <w:szCs w:val="24"/>
              </w:rPr>
              <w:t>Fernández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Profesora de inglés en el IES Escultor Juan de Villanueva de Pola de 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Siero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(Principado de Asturias). Embajadora 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en el Principado de Asturias</w:t>
            </w: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Lourdes </w:t>
            </w: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Gozalo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Arranz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, Asesora Técnica docente de Servicio Nacional de Apoyo 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en el INTEF</w:t>
            </w:r>
          </w:p>
          <w:p w:rsidR="00AB227A" w:rsidRPr="00016F75" w:rsidRDefault="00016F75" w:rsidP="00D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Mirian Olga Cecilia Martínez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, Jefa de Servicio de INTEF</w:t>
            </w:r>
          </w:p>
        </w:tc>
        <w:tc>
          <w:tcPr>
            <w:tcW w:w="2155" w:type="dxa"/>
            <w:vMerge w:val="restart"/>
            <w:vAlign w:val="center"/>
          </w:tcPr>
          <w:p w:rsidR="00016F75" w:rsidRPr="00016F75" w:rsidRDefault="00016F75" w:rsidP="00D5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Taller </w:t>
            </w: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  <w:p w:rsidR="00016F75" w:rsidRPr="00016F75" w:rsidRDefault="00016F75" w:rsidP="00D5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TwinSpace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: espacio de trabajo en colaboración</w:t>
            </w:r>
          </w:p>
          <w:p w:rsidR="00016F75" w:rsidRPr="00016F75" w:rsidRDefault="00016F75" w:rsidP="00D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045" w:rsidRPr="00D51045">
              <w:rPr>
                <w:rFonts w:ascii="Times New Roman" w:hAnsi="Times New Roman" w:cs="Times New Roman"/>
                <w:b/>
                <w:sz w:val="24"/>
                <w:szCs w:val="24"/>
              </w:rPr>
              <w:t>Juan Peñas Viso</w:t>
            </w:r>
            <w:r w:rsidR="00D51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045" w:rsidRPr="00D51045">
              <w:rPr>
                <w:rFonts w:ascii="Times New Roman" w:hAnsi="Times New Roman" w:cs="Times New Roman"/>
                <w:sz w:val="24"/>
                <w:szCs w:val="24"/>
              </w:rPr>
              <w:t xml:space="preserve">maestro de primaria del CPEIP San </w:t>
            </w:r>
            <w:proofErr w:type="spellStart"/>
            <w:r w:rsidR="00D51045" w:rsidRPr="00D51045">
              <w:rPr>
                <w:rFonts w:ascii="Times New Roman" w:hAnsi="Times New Roman" w:cs="Times New Roman"/>
                <w:sz w:val="24"/>
                <w:szCs w:val="24"/>
              </w:rPr>
              <w:t>Babil</w:t>
            </w:r>
            <w:proofErr w:type="spellEnd"/>
            <w:r w:rsidR="00D51045">
              <w:rPr>
                <w:rFonts w:ascii="Times New Roman" w:hAnsi="Times New Roman" w:cs="Times New Roman"/>
                <w:sz w:val="24"/>
                <w:szCs w:val="24"/>
              </w:rPr>
              <w:t xml:space="preserve"> de Ablitas (</w:t>
            </w:r>
            <w:r w:rsidR="00D51045" w:rsidRPr="00D51045">
              <w:rPr>
                <w:rFonts w:ascii="Times New Roman" w:hAnsi="Times New Roman" w:cs="Times New Roman"/>
                <w:sz w:val="24"/>
                <w:szCs w:val="24"/>
              </w:rPr>
              <w:t>Navarra).</w:t>
            </w:r>
            <w:r w:rsidR="00D51045">
              <w:t xml:space="preserve"> E</w:t>
            </w:r>
            <w:r w:rsidR="00D51045" w:rsidRPr="00D51045">
              <w:rPr>
                <w:rFonts w:ascii="Times New Roman" w:hAnsi="Times New Roman" w:cs="Times New Roman"/>
                <w:sz w:val="24"/>
                <w:szCs w:val="24"/>
              </w:rPr>
              <w:t xml:space="preserve">mbajador </w:t>
            </w:r>
            <w:proofErr w:type="spellStart"/>
            <w:r w:rsidR="00D51045" w:rsidRPr="00D51045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="00D51045">
              <w:rPr>
                <w:rFonts w:ascii="Times New Roman" w:hAnsi="Times New Roman" w:cs="Times New Roman"/>
                <w:sz w:val="24"/>
                <w:szCs w:val="24"/>
              </w:rPr>
              <w:t xml:space="preserve"> en Navarra.</w:t>
            </w: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Lourdes </w:t>
            </w: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Gozalo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Arranz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, Asesora Técnica docente de Servicio Nacional de Apoyo 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en el INTEF</w:t>
            </w:r>
          </w:p>
          <w:p w:rsidR="00AB227A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Mirian Olga Cecilia Martínez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,  Jefa de Servicio de Gestión de Programas Europeos del INTEF</w:t>
            </w:r>
          </w:p>
        </w:tc>
        <w:tc>
          <w:tcPr>
            <w:tcW w:w="2098" w:type="dxa"/>
            <w:vMerge w:val="restart"/>
            <w:vAlign w:val="center"/>
          </w:tcPr>
          <w:p w:rsidR="00016F75" w:rsidRDefault="00016F75" w:rsidP="000F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Conferencia</w:t>
            </w:r>
          </w:p>
          <w:p w:rsidR="00016F75" w:rsidRDefault="00D97BE2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Esther del Moral</w:t>
            </w:r>
            <w:r w:rsidR="00AB7AEA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AEA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(Universidad de Oviedo) </w:t>
            </w:r>
          </w:p>
          <w:p w:rsid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7A" w:rsidRPr="00016F75" w:rsidRDefault="00016F75" w:rsidP="0001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D97BE2"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prendizaje basado en Proyectos: un enfoque colaborativo e interdisciplinar con realidad aumentada y geolocalización.</w:t>
            </w:r>
          </w:p>
        </w:tc>
        <w:tc>
          <w:tcPr>
            <w:tcW w:w="1559" w:type="dxa"/>
            <w:vMerge w:val="restart"/>
            <w:vAlign w:val="center"/>
          </w:tcPr>
          <w:p w:rsidR="00AB227A" w:rsidRPr="00016F75" w:rsidRDefault="006F5410" w:rsidP="006F5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h.</w:t>
            </w:r>
          </w:p>
        </w:tc>
      </w:tr>
      <w:tr w:rsidR="00AB227A" w:rsidTr="008957C3">
        <w:trPr>
          <w:trHeight w:val="825"/>
        </w:trPr>
        <w:tc>
          <w:tcPr>
            <w:tcW w:w="2338" w:type="dxa"/>
            <w:vMerge/>
            <w:shd w:val="pct12" w:color="auto" w:fill="auto"/>
            <w:vAlign w:val="center"/>
          </w:tcPr>
          <w:p w:rsidR="00AB227A" w:rsidRPr="00285E51" w:rsidRDefault="00AB227A" w:rsidP="00AB227A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AB227A" w:rsidRPr="00016F75" w:rsidRDefault="00AB227A" w:rsidP="00AB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Acreditaciones Recepción de asistentes</w:t>
            </w:r>
          </w:p>
          <w:p w:rsidR="00AB227A" w:rsidRPr="00016F75" w:rsidRDefault="00AB227A" w:rsidP="00AB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r w:rsidR="000069D7" w:rsidRPr="00016F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guración</w:t>
            </w:r>
          </w:p>
        </w:tc>
        <w:tc>
          <w:tcPr>
            <w:tcW w:w="2410" w:type="dxa"/>
            <w:vMerge/>
            <w:vAlign w:val="center"/>
          </w:tcPr>
          <w:p w:rsidR="00AB227A" w:rsidRPr="00016F75" w:rsidRDefault="00AB227A" w:rsidP="00AB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227A" w:rsidRPr="00016F75" w:rsidRDefault="00AB227A" w:rsidP="00AB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AB227A" w:rsidRPr="00016F75" w:rsidRDefault="00AB227A" w:rsidP="00AB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B227A" w:rsidRPr="00016F75" w:rsidRDefault="00AB227A" w:rsidP="00AB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27A" w:rsidRPr="00016F75" w:rsidRDefault="00AB22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27A" w:rsidTr="008957C3">
        <w:trPr>
          <w:trHeight w:val="279"/>
        </w:trPr>
        <w:tc>
          <w:tcPr>
            <w:tcW w:w="2338" w:type="dxa"/>
            <w:vMerge/>
            <w:shd w:val="pct12" w:color="auto" w:fill="auto"/>
            <w:vAlign w:val="center"/>
          </w:tcPr>
          <w:p w:rsidR="00AB227A" w:rsidRPr="00285E51" w:rsidRDefault="00AB227A" w:rsidP="00AB227A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227A" w:rsidRPr="00016F75" w:rsidRDefault="00AB227A" w:rsidP="00AB22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10:30 – 11:30 h.</w:t>
            </w:r>
          </w:p>
        </w:tc>
        <w:tc>
          <w:tcPr>
            <w:tcW w:w="2410" w:type="dxa"/>
            <w:vMerge/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1559" w:type="dxa"/>
            <w:vMerge/>
          </w:tcPr>
          <w:p w:rsidR="00AB227A" w:rsidRPr="00285E51" w:rsidRDefault="00AB227A">
            <w:pPr>
              <w:rPr>
                <w:b/>
                <w:i/>
              </w:rPr>
            </w:pPr>
          </w:p>
        </w:tc>
      </w:tr>
      <w:tr w:rsidR="00AB227A" w:rsidTr="008957C3">
        <w:trPr>
          <w:trHeight w:val="443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227A" w:rsidRPr="00285E51" w:rsidRDefault="00AB227A" w:rsidP="00AB227A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AB227A" w:rsidRPr="00016F75" w:rsidRDefault="00C90005" w:rsidP="00AB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Presentación</w:t>
            </w:r>
            <w:r w:rsidR="00AB7AEA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curso:</w:t>
            </w:r>
          </w:p>
          <w:p w:rsidR="00361AF7" w:rsidRPr="00016F75" w:rsidRDefault="00361AF7" w:rsidP="00AB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Mirian Olga Cecilia Martínez</w:t>
            </w:r>
            <w:r w:rsidR="00AB7AEA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(Jefa de Servicio de Gestión de Programas Europeos del INTEF)</w:t>
            </w:r>
          </w:p>
          <w:p w:rsidR="00AB7AEA" w:rsidRPr="00016F75" w:rsidRDefault="00AB7AEA" w:rsidP="00AB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Belén 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Artuñedo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Guillén (</w:t>
            </w:r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Coordinadora del curso, 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niversidad de </w:t>
            </w:r>
            <w:r w:rsidR="000F6976" w:rsidRPr="00016F7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>alladolid</w:t>
            </w:r>
            <w:r w:rsidR="000F6976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7AEA" w:rsidRPr="00016F75" w:rsidRDefault="00AB7AEA" w:rsidP="00AB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227A" w:rsidRPr="00285E51" w:rsidRDefault="00AB227A">
            <w:pPr>
              <w:rPr>
                <w:b/>
                <w:i/>
              </w:rPr>
            </w:pPr>
          </w:p>
        </w:tc>
      </w:tr>
      <w:tr w:rsidR="00AB227A" w:rsidTr="00497B42">
        <w:trPr>
          <w:trHeight w:val="563"/>
        </w:trPr>
        <w:tc>
          <w:tcPr>
            <w:tcW w:w="2338" w:type="dxa"/>
            <w:shd w:val="pct12" w:color="auto" w:fill="auto"/>
            <w:vAlign w:val="center"/>
          </w:tcPr>
          <w:p w:rsidR="00AB227A" w:rsidRPr="00285E51" w:rsidRDefault="00AB227A" w:rsidP="00AB227A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lastRenderedPageBreak/>
              <w:t>11:30 – 12:00 h.</w:t>
            </w:r>
          </w:p>
        </w:tc>
        <w:tc>
          <w:tcPr>
            <w:tcW w:w="10988" w:type="dxa"/>
            <w:gridSpan w:val="5"/>
            <w:shd w:val="pct12" w:color="auto" w:fill="auto"/>
            <w:vAlign w:val="center"/>
          </w:tcPr>
          <w:p w:rsidR="00AB227A" w:rsidRDefault="00AB227A" w:rsidP="00AB227A">
            <w:pPr>
              <w:jc w:val="center"/>
            </w:pPr>
          </w:p>
          <w:p w:rsidR="00AB227A" w:rsidRPr="00285E51" w:rsidRDefault="00AB227A" w:rsidP="00AB227A">
            <w:pPr>
              <w:jc w:val="center"/>
              <w:rPr>
                <w:i/>
              </w:rPr>
            </w:pPr>
            <w:r w:rsidRPr="00285E51">
              <w:rPr>
                <w:i/>
              </w:rPr>
              <w:t>Descanso</w:t>
            </w:r>
          </w:p>
          <w:p w:rsidR="00AB227A" w:rsidRDefault="00AB227A" w:rsidP="00AB227A">
            <w:pPr>
              <w:jc w:val="center"/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AB227A" w:rsidRPr="00285E51" w:rsidRDefault="006F5410" w:rsidP="006F5410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30´</w:t>
            </w:r>
          </w:p>
        </w:tc>
      </w:tr>
      <w:tr w:rsidR="00AB227A" w:rsidTr="008957C3">
        <w:trPr>
          <w:trHeight w:val="225"/>
        </w:trPr>
        <w:tc>
          <w:tcPr>
            <w:tcW w:w="2338" w:type="dxa"/>
            <w:vMerge w:val="restart"/>
            <w:shd w:val="pct12" w:color="auto" w:fill="auto"/>
            <w:vAlign w:val="center"/>
          </w:tcPr>
          <w:p w:rsidR="00AB227A" w:rsidRDefault="000F6976" w:rsidP="00AB22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12:00 - 13</w:t>
            </w:r>
            <w:r w:rsidR="000069D7" w:rsidRPr="00285E51">
              <w:rPr>
                <w:b/>
                <w:i/>
              </w:rPr>
              <w:t>:0</w:t>
            </w:r>
            <w:r w:rsidR="00AB227A" w:rsidRPr="00285E51">
              <w:rPr>
                <w:b/>
                <w:i/>
              </w:rPr>
              <w:t>0 h.</w:t>
            </w:r>
          </w:p>
          <w:p w:rsidR="000F6976" w:rsidRDefault="000F6976" w:rsidP="00AB227A">
            <w:pPr>
              <w:jc w:val="center"/>
              <w:rPr>
                <w:b/>
                <w:i/>
              </w:rPr>
            </w:pPr>
          </w:p>
          <w:p w:rsidR="000F6976" w:rsidRDefault="000F6976" w:rsidP="00AB227A">
            <w:pPr>
              <w:jc w:val="center"/>
              <w:rPr>
                <w:b/>
                <w:i/>
              </w:rPr>
            </w:pPr>
          </w:p>
          <w:p w:rsidR="000F6976" w:rsidRDefault="000F6976" w:rsidP="00AB227A">
            <w:pPr>
              <w:jc w:val="center"/>
              <w:rPr>
                <w:b/>
                <w:i/>
              </w:rPr>
            </w:pPr>
          </w:p>
          <w:p w:rsidR="000F6976" w:rsidRDefault="000F6976" w:rsidP="00AB227A">
            <w:pPr>
              <w:jc w:val="center"/>
              <w:rPr>
                <w:b/>
                <w:i/>
              </w:rPr>
            </w:pPr>
          </w:p>
          <w:p w:rsidR="000F6976" w:rsidRPr="00285E51" w:rsidRDefault="000F6976" w:rsidP="00AB22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13:00 – 14:00 h.</w:t>
            </w:r>
          </w:p>
        </w:tc>
        <w:tc>
          <w:tcPr>
            <w:tcW w:w="2199" w:type="dxa"/>
            <w:vMerge w:val="restart"/>
            <w:vAlign w:val="center"/>
          </w:tcPr>
          <w:p w:rsidR="00AB227A" w:rsidRPr="00016F75" w:rsidRDefault="00901C6A" w:rsidP="00AB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BE2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Manuela Ferreira</w:t>
            </w:r>
            <w:r w:rsidR="00AB7AEA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>nstitut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>rançais</w:t>
            </w:r>
            <w:proofErr w:type="spellEnd"/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de Madrid)</w:t>
            </w:r>
          </w:p>
          <w:p w:rsidR="00D97BE2" w:rsidRDefault="00D97BE2" w:rsidP="00901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Plurilingüismo e internacionalización de la enseñanza</w:t>
            </w:r>
            <w:r w:rsidR="000F6976"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50AB" w:rsidRPr="00016F75" w:rsidRDefault="005250AB" w:rsidP="0090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75" w:rsidRDefault="00016F75" w:rsidP="0090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7F5" w:rsidRPr="00016F75" w:rsidRDefault="00B247F5" w:rsidP="00901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Elsa </w:t>
            </w:r>
            <w:proofErr w:type="spellStart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Krief</w:t>
            </w:r>
            <w:proofErr w:type="spellEnd"/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F75" w:rsidRPr="00016F75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="00901C6A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de Bilbao</w:t>
            </w: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01C6A"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: La pedagogía colaborativa</w:t>
            </w:r>
          </w:p>
          <w:p w:rsidR="000F6976" w:rsidRPr="00901C6A" w:rsidRDefault="000F6976" w:rsidP="00AB227A">
            <w:pPr>
              <w:jc w:val="center"/>
            </w:pPr>
          </w:p>
          <w:p w:rsidR="000F6976" w:rsidRPr="00901C6A" w:rsidRDefault="000F6976" w:rsidP="00AB227A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016F75" w:rsidRDefault="00016F75" w:rsidP="00016F7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Taller: Cristina Mato   Fernández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38AB">
              <w:rPr>
                <w:rFonts w:ascii="Times New Roman" w:hAnsi="Times New Roman" w:cs="Times New Roman"/>
                <w:sz w:val="24"/>
                <w:szCs w:val="24"/>
              </w:rPr>
              <w:t xml:space="preserve">IES Escultor Juan de Villanueva de Pola de </w:t>
            </w:r>
            <w:proofErr w:type="spellStart"/>
            <w:r w:rsidRPr="005A38AB">
              <w:rPr>
                <w:rFonts w:ascii="Times New Roman" w:hAnsi="Times New Roman" w:cs="Times New Roman"/>
                <w:sz w:val="24"/>
                <w:szCs w:val="24"/>
              </w:rPr>
              <w:t>Siero</w:t>
            </w:r>
            <w:proofErr w:type="spellEnd"/>
            <w:r w:rsidRPr="005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Asturias) </w:t>
            </w:r>
          </w:p>
          <w:p w:rsidR="00016F75" w:rsidRDefault="00016F75" w:rsidP="00016F7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75" w:rsidRPr="005A38AB" w:rsidRDefault="00016F75" w:rsidP="00016F75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Planificación y desarrollo de un proyecto </w:t>
            </w:r>
            <w:proofErr w:type="spellStart"/>
            <w:r w:rsidRPr="005A38AB">
              <w:rPr>
                <w:rFonts w:ascii="Times New Roman" w:hAnsi="Times New Roman" w:cs="Times New Roman"/>
                <w:i/>
                <w:sz w:val="24"/>
                <w:szCs w:val="24"/>
              </w:rPr>
              <w:t>eTwinning</w:t>
            </w:r>
            <w:proofErr w:type="spellEnd"/>
          </w:p>
          <w:p w:rsidR="00AB227A" w:rsidRPr="00E55CFC" w:rsidRDefault="00AB227A" w:rsidP="00AB227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6F75" w:rsidRPr="00016F75" w:rsidRDefault="00016F75" w:rsidP="0001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Conferencia</w:t>
            </w:r>
          </w:p>
          <w:p w:rsidR="00AB7AEA" w:rsidRPr="00016F75" w:rsidRDefault="00AB7AEA" w:rsidP="0001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Juan Carlos Moreno 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0F6976" w:rsidRPr="00016F7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7AEA" w:rsidRPr="00016F75" w:rsidRDefault="00AB7AEA" w:rsidP="00016F75">
            <w:pPr>
              <w:tabs>
                <w:tab w:val="left" w:pos="144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Bilingüismo y multilingüismo en el aula: ¿por qué no se enseña a entender lenguas?</w:t>
            </w:r>
          </w:p>
          <w:p w:rsidR="00AB227A" w:rsidRDefault="00AB7AEA" w:rsidP="00AB227A">
            <w:pPr>
              <w:jc w:val="center"/>
            </w:pPr>
            <w:r>
              <w:t xml:space="preserve"> </w:t>
            </w:r>
          </w:p>
        </w:tc>
        <w:tc>
          <w:tcPr>
            <w:tcW w:w="2155" w:type="dxa"/>
            <w:vMerge w:val="restart"/>
            <w:vAlign w:val="center"/>
          </w:tcPr>
          <w:p w:rsidR="00016F75" w:rsidRDefault="00016F75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Taller: </w:t>
            </w:r>
            <w:proofErr w:type="spellStart"/>
            <w:r w:rsidR="00E55CFC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Karmele</w:t>
            </w:r>
            <w:proofErr w:type="spellEnd"/>
            <w:r w:rsidR="00E55CFC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López</w:t>
            </w:r>
            <w:r w:rsidR="002C3C23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(IES  Urbi de </w:t>
            </w:r>
            <w:proofErr w:type="spellStart"/>
            <w:r w:rsidR="002C3C23" w:rsidRPr="00016F75">
              <w:rPr>
                <w:rFonts w:ascii="Times New Roman" w:hAnsi="Times New Roman" w:cs="Times New Roman"/>
                <w:sz w:val="24"/>
                <w:szCs w:val="24"/>
              </w:rPr>
              <w:t>Basauri</w:t>
            </w:r>
            <w:proofErr w:type="spellEnd"/>
            <w:r w:rsidR="002C3C23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16F75" w:rsidRDefault="00016F75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7A" w:rsidRPr="00016F75" w:rsidRDefault="002C3C23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Puesta en marcha de un proyecto -actividad </w:t>
            </w:r>
            <w:proofErr w:type="spellStart"/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eTwinning</w:t>
            </w:r>
            <w:proofErr w:type="spellEnd"/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entre centros plurilingües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227A" w:rsidRPr="00285E51" w:rsidRDefault="00637DFD" w:rsidP="00AB227A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12:00 – 13:30</w:t>
            </w:r>
          </w:p>
        </w:tc>
        <w:tc>
          <w:tcPr>
            <w:tcW w:w="1559" w:type="dxa"/>
            <w:vMerge w:val="restart"/>
            <w:vAlign w:val="center"/>
          </w:tcPr>
          <w:p w:rsidR="00AB227A" w:rsidRPr="00285E51" w:rsidRDefault="006F5410" w:rsidP="006F5410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2 h.</w:t>
            </w:r>
          </w:p>
        </w:tc>
      </w:tr>
      <w:tr w:rsidR="00637DFD" w:rsidTr="008957C3">
        <w:trPr>
          <w:trHeight w:val="890"/>
        </w:trPr>
        <w:tc>
          <w:tcPr>
            <w:tcW w:w="2338" w:type="dxa"/>
            <w:vMerge/>
            <w:shd w:val="pct12" w:color="auto" w:fill="auto"/>
            <w:vAlign w:val="center"/>
          </w:tcPr>
          <w:p w:rsidR="00637DFD" w:rsidRPr="00285E51" w:rsidRDefault="00637DFD" w:rsidP="00AB227A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  <w:vMerge/>
            <w:vAlign w:val="center"/>
          </w:tcPr>
          <w:p w:rsidR="00637DFD" w:rsidRDefault="00637DFD" w:rsidP="00AB227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37DFD" w:rsidRDefault="00637DFD" w:rsidP="00AB227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37DFD" w:rsidRDefault="00637DFD" w:rsidP="00AB227A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637DFD" w:rsidRDefault="00637DFD" w:rsidP="00AB227A">
            <w:pPr>
              <w:jc w:val="center"/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016F75" w:rsidRDefault="00016F75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Taller: </w:t>
            </w:r>
            <w:proofErr w:type="spellStart"/>
            <w:r w:rsidR="00CB3025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Dorine</w:t>
            </w:r>
            <w:proofErr w:type="spellEnd"/>
            <w:r w:rsidR="00CB3025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Bertrand</w:t>
            </w:r>
            <w:r w:rsidR="00CB3025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 (U. de Valladolid</w:t>
            </w:r>
            <w:r w:rsidR="00EC0BAF">
              <w:rPr>
                <w:rFonts w:ascii="Times New Roman" w:hAnsi="Times New Roman" w:cs="Times New Roman"/>
                <w:sz w:val="24"/>
                <w:szCs w:val="24"/>
              </w:rPr>
              <w:t>, Liceo francés</w:t>
            </w:r>
            <w:r w:rsidR="00CB3025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016F75" w:rsidRDefault="00016F75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FD" w:rsidRPr="00016F75" w:rsidRDefault="002C3C23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CB3025"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creatividad </w:t>
            </w: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como eje de un proyecto colaborativo</w:t>
            </w:r>
            <w:r w:rsidR="00CB3025"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637DFD" w:rsidRPr="00285E51" w:rsidRDefault="00637DFD" w:rsidP="006F5410">
            <w:pPr>
              <w:jc w:val="center"/>
              <w:rPr>
                <w:b/>
                <w:i/>
              </w:rPr>
            </w:pPr>
          </w:p>
        </w:tc>
      </w:tr>
      <w:tr w:rsidR="00AB227A" w:rsidTr="008957C3">
        <w:trPr>
          <w:trHeight w:val="255"/>
        </w:trPr>
        <w:tc>
          <w:tcPr>
            <w:tcW w:w="2338" w:type="dxa"/>
            <w:vMerge/>
            <w:shd w:val="pct12" w:color="auto" w:fill="auto"/>
            <w:vAlign w:val="center"/>
          </w:tcPr>
          <w:p w:rsidR="00AB227A" w:rsidRPr="00285E51" w:rsidRDefault="00AB227A" w:rsidP="00AB227A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  <w:vMerge/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227A" w:rsidRPr="00285E51" w:rsidRDefault="000069D7" w:rsidP="00AB227A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13:3</w:t>
            </w:r>
            <w:r w:rsidR="00AB227A" w:rsidRPr="00285E51">
              <w:rPr>
                <w:b/>
                <w:i/>
              </w:rPr>
              <w:t>0 –</w:t>
            </w:r>
            <w:r w:rsidR="00637DFD" w:rsidRPr="00285E51">
              <w:rPr>
                <w:b/>
                <w:i/>
              </w:rPr>
              <w:t xml:space="preserve"> 14:0</w:t>
            </w:r>
            <w:r w:rsidR="00AB227A" w:rsidRPr="00285E51">
              <w:rPr>
                <w:b/>
                <w:i/>
              </w:rPr>
              <w:t>0 h.</w:t>
            </w:r>
          </w:p>
        </w:tc>
        <w:tc>
          <w:tcPr>
            <w:tcW w:w="1559" w:type="dxa"/>
            <w:vMerge/>
          </w:tcPr>
          <w:p w:rsidR="00AB227A" w:rsidRPr="00285E51" w:rsidRDefault="00AB227A">
            <w:pPr>
              <w:rPr>
                <w:b/>
                <w:i/>
              </w:rPr>
            </w:pPr>
          </w:p>
        </w:tc>
      </w:tr>
      <w:tr w:rsidR="00AB227A" w:rsidTr="008957C3">
        <w:trPr>
          <w:trHeight w:val="70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227A" w:rsidRPr="00285E51" w:rsidRDefault="00AB227A" w:rsidP="00AB227A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B227A" w:rsidRDefault="00AB227A" w:rsidP="00AB227A">
            <w:pPr>
              <w:jc w:val="center"/>
            </w:pPr>
            <w:r>
              <w:t>Clausura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227A" w:rsidRPr="00285E51" w:rsidRDefault="00AB227A">
            <w:pPr>
              <w:rPr>
                <w:b/>
                <w:i/>
              </w:rPr>
            </w:pPr>
          </w:p>
        </w:tc>
      </w:tr>
      <w:tr w:rsidR="006F5410" w:rsidTr="00497B42">
        <w:trPr>
          <w:trHeight w:val="698"/>
        </w:trPr>
        <w:tc>
          <w:tcPr>
            <w:tcW w:w="2338" w:type="dxa"/>
            <w:shd w:val="pct12" w:color="auto" w:fill="auto"/>
            <w:vAlign w:val="center"/>
          </w:tcPr>
          <w:p w:rsidR="006F5410" w:rsidRPr="00285E51" w:rsidRDefault="00637DFD" w:rsidP="00637DFD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14</w:t>
            </w:r>
            <w:r w:rsidR="006F5410" w:rsidRPr="00285E51">
              <w:rPr>
                <w:b/>
                <w:i/>
              </w:rPr>
              <w:t>:</w:t>
            </w:r>
            <w:r w:rsidRPr="00285E51">
              <w:rPr>
                <w:b/>
                <w:i/>
              </w:rPr>
              <w:t>0</w:t>
            </w:r>
            <w:r w:rsidR="006F5410" w:rsidRPr="00285E51">
              <w:rPr>
                <w:b/>
                <w:i/>
              </w:rPr>
              <w:t>0 – 1</w:t>
            </w:r>
            <w:r w:rsidRPr="00285E51">
              <w:rPr>
                <w:b/>
                <w:i/>
              </w:rPr>
              <w:t>6</w:t>
            </w:r>
            <w:r w:rsidR="006F5410" w:rsidRPr="00285E51">
              <w:rPr>
                <w:b/>
                <w:i/>
              </w:rPr>
              <w:t>:</w:t>
            </w:r>
            <w:r w:rsidRPr="00285E51">
              <w:rPr>
                <w:b/>
                <w:i/>
              </w:rPr>
              <w:t>0</w:t>
            </w:r>
            <w:r w:rsidR="006F5410" w:rsidRPr="00285E51">
              <w:rPr>
                <w:b/>
                <w:i/>
              </w:rPr>
              <w:t>0 h.</w:t>
            </w:r>
          </w:p>
        </w:tc>
        <w:tc>
          <w:tcPr>
            <w:tcW w:w="10988" w:type="dxa"/>
            <w:gridSpan w:val="5"/>
            <w:shd w:val="pct12" w:color="auto" w:fill="auto"/>
            <w:vAlign w:val="center"/>
          </w:tcPr>
          <w:p w:rsidR="006F5410" w:rsidRDefault="006F5410" w:rsidP="00AB227A">
            <w:pPr>
              <w:jc w:val="center"/>
            </w:pPr>
          </w:p>
          <w:p w:rsidR="006F5410" w:rsidRPr="00285E51" w:rsidRDefault="006F5410" w:rsidP="00AB227A">
            <w:pPr>
              <w:jc w:val="center"/>
              <w:rPr>
                <w:i/>
              </w:rPr>
            </w:pPr>
            <w:r w:rsidRPr="00285E51">
              <w:rPr>
                <w:i/>
              </w:rPr>
              <w:t>Comida</w:t>
            </w:r>
          </w:p>
          <w:p w:rsidR="006F5410" w:rsidRDefault="006F5410" w:rsidP="00AB227A">
            <w:pPr>
              <w:jc w:val="center"/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6F5410" w:rsidRPr="00285E51" w:rsidRDefault="006F5410" w:rsidP="006F5410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2 h.</w:t>
            </w:r>
          </w:p>
        </w:tc>
      </w:tr>
      <w:tr w:rsidR="00187DE9" w:rsidTr="008957C3">
        <w:trPr>
          <w:trHeight w:val="1925"/>
        </w:trPr>
        <w:tc>
          <w:tcPr>
            <w:tcW w:w="2338" w:type="dxa"/>
            <w:shd w:val="pct12" w:color="auto" w:fill="auto"/>
            <w:vAlign w:val="center"/>
          </w:tcPr>
          <w:p w:rsidR="00187DE9" w:rsidRPr="00285E51" w:rsidRDefault="00187DE9" w:rsidP="00637DFD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1</w:t>
            </w:r>
            <w:r w:rsidR="00637DFD" w:rsidRPr="00285E51">
              <w:rPr>
                <w:b/>
                <w:i/>
              </w:rPr>
              <w:t>6</w:t>
            </w:r>
            <w:r w:rsidRPr="00285E51">
              <w:rPr>
                <w:b/>
                <w:i/>
              </w:rPr>
              <w:t>:</w:t>
            </w:r>
            <w:r w:rsidR="00637DFD" w:rsidRPr="00285E51">
              <w:rPr>
                <w:b/>
                <w:i/>
              </w:rPr>
              <w:t>0</w:t>
            </w:r>
            <w:r w:rsidRPr="00285E51">
              <w:rPr>
                <w:b/>
                <w:i/>
              </w:rPr>
              <w:t>0 – 1</w:t>
            </w:r>
            <w:r w:rsidR="00637DFD" w:rsidRPr="00285E51">
              <w:rPr>
                <w:b/>
                <w:i/>
              </w:rPr>
              <w:t>8:0</w:t>
            </w:r>
            <w:r w:rsidRPr="00285E51">
              <w:rPr>
                <w:b/>
                <w:i/>
              </w:rPr>
              <w:t>0 h.</w:t>
            </w:r>
          </w:p>
        </w:tc>
        <w:tc>
          <w:tcPr>
            <w:tcW w:w="2199" w:type="dxa"/>
            <w:vAlign w:val="center"/>
          </w:tcPr>
          <w:p w:rsidR="00187DE9" w:rsidRDefault="00187DE9" w:rsidP="006F5410">
            <w:pPr>
              <w:jc w:val="center"/>
            </w:pPr>
          </w:p>
          <w:p w:rsidR="00217861" w:rsidRDefault="00016F75" w:rsidP="002178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Taller: Carolina Velasco</w:t>
            </w:r>
            <w:r w:rsidR="00217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(Colegio de las Dominicas, Aranda de Duero)</w:t>
            </w:r>
            <w:r w:rsidR="00217861" w:rsidRPr="002178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7861" w:rsidRPr="00217861" w:rsidRDefault="00217861" w:rsidP="002178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178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Proyectos colaborativos internacionales a través de </w:t>
            </w:r>
            <w:proofErr w:type="spellStart"/>
            <w:r w:rsidRPr="00217861">
              <w:rPr>
                <w:rFonts w:ascii="Times New Roman" w:hAnsi="Times New Roman" w:cs="Times New Roman"/>
                <w:i/>
                <w:sz w:val="24"/>
                <w:szCs w:val="24"/>
              </w:rPr>
              <w:t>eTwinning</w:t>
            </w:r>
            <w:proofErr w:type="spellEnd"/>
          </w:p>
          <w:p w:rsidR="00016F75" w:rsidRPr="00016F75" w:rsidRDefault="00016F75" w:rsidP="006F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A" w:rsidRDefault="00AB578A" w:rsidP="006F5410">
            <w:pPr>
              <w:jc w:val="center"/>
            </w:pPr>
          </w:p>
          <w:p w:rsidR="00AB578A" w:rsidRDefault="00AB578A" w:rsidP="006F5410">
            <w:pPr>
              <w:jc w:val="center"/>
            </w:pPr>
          </w:p>
          <w:p w:rsidR="00AB578A" w:rsidRDefault="00AB578A" w:rsidP="006F5410">
            <w:pPr>
              <w:jc w:val="center"/>
            </w:pPr>
          </w:p>
        </w:tc>
        <w:tc>
          <w:tcPr>
            <w:tcW w:w="2410" w:type="dxa"/>
            <w:vAlign w:val="center"/>
          </w:tcPr>
          <w:p w:rsidR="00187DE9" w:rsidRDefault="00016F75" w:rsidP="0001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Taller: </w:t>
            </w:r>
            <w:r w:rsidR="00E55CFC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José Mas</w:t>
            </w:r>
            <w:r w:rsidR="00E55CFC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F75" w:rsidRDefault="00016F75" w:rsidP="00016F7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(IES Pedro de Luna, Zaragoza) </w:t>
            </w:r>
          </w:p>
          <w:p w:rsidR="00016F75" w:rsidRDefault="00016F75" w:rsidP="00016F7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75" w:rsidRPr="007E1E5F" w:rsidRDefault="00016F75" w:rsidP="00016F75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E5F">
              <w:rPr>
                <w:rFonts w:ascii="Times New Roman" w:hAnsi="Times New Roman" w:cs="Times New Roman"/>
                <w:i/>
                <w:sz w:val="24"/>
                <w:szCs w:val="24"/>
              </w:rPr>
              <w:t>Integración curricular en proyectos colaborativos: ejemplos prácticos de éxitos y fracasos</w:t>
            </w:r>
          </w:p>
          <w:p w:rsidR="00016F75" w:rsidRPr="00016F75" w:rsidRDefault="00016F75" w:rsidP="0001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pct12" w:color="auto" w:fill="auto"/>
            <w:vAlign w:val="center"/>
          </w:tcPr>
          <w:p w:rsidR="00187DE9" w:rsidRPr="00285E51" w:rsidRDefault="006F5410" w:rsidP="00AB227A">
            <w:pPr>
              <w:jc w:val="center"/>
              <w:rPr>
                <w:i/>
              </w:rPr>
            </w:pPr>
            <w:r w:rsidRPr="00285E51">
              <w:rPr>
                <w:i/>
              </w:rPr>
              <w:t>Tarde Libre</w:t>
            </w:r>
          </w:p>
        </w:tc>
        <w:tc>
          <w:tcPr>
            <w:tcW w:w="2155" w:type="dxa"/>
            <w:vAlign w:val="center"/>
          </w:tcPr>
          <w:p w:rsidR="00016F75" w:rsidRDefault="00016F75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Taller: </w:t>
            </w:r>
            <w:r w:rsidR="00CB3025" w:rsidRPr="00016F75">
              <w:rPr>
                <w:rFonts w:ascii="Times New Roman" w:hAnsi="Times New Roman" w:cs="Times New Roman"/>
                <w:b/>
                <w:sz w:val="24"/>
                <w:szCs w:val="24"/>
              </w:rPr>
              <w:t>Diane Michel</w:t>
            </w:r>
            <w:r w:rsidR="00CB3025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CB3025" w:rsidRPr="00016F75">
              <w:rPr>
                <w:rFonts w:ascii="Times New Roman" w:hAnsi="Times New Roman" w:cs="Times New Roman"/>
                <w:sz w:val="24"/>
                <w:szCs w:val="24"/>
              </w:rPr>
              <w:t>Lycée</w:t>
            </w:r>
            <w:proofErr w:type="spellEnd"/>
            <w:r w:rsidR="002C3C23"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Valladolid)</w:t>
            </w:r>
          </w:p>
          <w:p w:rsidR="00016F75" w:rsidRDefault="00016F75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25" w:rsidRPr="00016F75" w:rsidRDefault="00CB3025" w:rsidP="002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Una </w:t>
            </w:r>
            <w:proofErr w:type="spellStart"/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webradio</w:t>
            </w:r>
            <w:proofErr w:type="spellEnd"/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escolar, </w:t>
            </w:r>
            <w:r w:rsidR="00016F75"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¿</w:t>
            </w: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cómo y por qué hacerla?</w:t>
            </w:r>
            <w:r w:rsidRPr="0001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DE9" w:rsidRDefault="00187DE9" w:rsidP="00AB227A">
            <w:pPr>
              <w:jc w:val="center"/>
            </w:pPr>
          </w:p>
        </w:tc>
        <w:tc>
          <w:tcPr>
            <w:tcW w:w="2098" w:type="dxa"/>
            <w:shd w:val="pct12" w:color="auto" w:fill="auto"/>
            <w:vAlign w:val="center"/>
          </w:tcPr>
          <w:p w:rsidR="00187DE9" w:rsidRPr="00285E51" w:rsidRDefault="006F5410" w:rsidP="00AB227A">
            <w:pPr>
              <w:jc w:val="center"/>
              <w:rPr>
                <w:i/>
              </w:rPr>
            </w:pPr>
            <w:r w:rsidRPr="00285E51">
              <w:rPr>
                <w:i/>
              </w:rPr>
              <w:t>Tarde Libre</w:t>
            </w:r>
          </w:p>
        </w:tc>
        <w:tc>
          <w:tcPr>
            <w:tcW w:w="1559" w:type="dxa"/>
            <w:vAlign w:val="center"/>
          </w:tcPr>
          <w:p w:rsidR="00187DE9" w:rsidRPr="00285E51" w:rsidRDefault="006F5410" w:rsidP="006F5410">
            <w:pPr>
              <w:jc w:val="center"/>
              <w:rPr>
                <w:b/>
                <w:i/>
              </w:rPr>
            </w:pPr>
            <w:r w:rsidRPr="00285E51">
              <w:rPr>
                <w:b/>
                <w:i/>
              </w:rPr>
              <w:t>2 h.</w:t>
            </w:r>
          </w:p>
        </w:tc>
      </w:tr>
    </w:tbl>
    <w:p w:rsidR="00716E15" w:rsidRDefault="00716E15"/>
    <w:sectPr w:rsidR="00716E15" w:rsidSect="00CD5CA3">
      <w:headerReference w:type="default" r:id="rId7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13" w:rsidRDefault="00A70C13" w:rsidP="00497B42">
      <w:pPr>
        <w:spacing w:after="0" w:line="240" w:lineRule="auto"/>
      </w:pPr>
      <w:r>
        <w:separator/>
      </w:r>
    </w:p>
  </w:endnote>
  <w:endnote w:type="continuationSeparator" w:id="0">
    <w:p w:rsidR="00A70C13" w:rsidRDefault="00A70C13" w:rsidP="0049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13" w:rsidRDefault="00A70C13" w:rsidP="00497B42">
      <w:pPr>
        <w:spacing w:after="0" w:line="240" w:lineRule="auto"/>
      </w:pPr>
      <w:r>
        <w:separator/>
      </w:r>
    </w:p>
  </w:footnote>
  <w:footnote w:type="continuationSeparator" w:id="0">
    <w:p w:rsidR="00A70C13" w:rsidRDefault="00A70C13" w:rsidP="0049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5"/>
      <w:gridCol w:w="1907"/>
      <w:gridCol w:w="3832"/>
    </w:tblGrid>
    <w:tr w:rsidR="000670F0" w:rsidTr="000670F0">
      <w:tc>
        <w:tcPr>
          <w:tcW w:w="8265" w:type="dxa"/>
        </w:tcPr>
        <w:p w:rsidR="00923DB3" w:rsidRDefault="000670F0" w:rsidP="00497B42">
          <w:pPr>
            <w:pStyle w:val="Encabezado"/>
            <w:jc w:val="both"/>
          </w:pPr>
          <w:r w:rsidRPr="000670F0">
            <w:rPr>
              <w:noProof/>
              <w:lang w:eastAsia="es-ES"/>
            </w:rPr>
            <w:drawing>
              <wp:inline distT="0" distB="0" distL="0" distR="0">
                <wp:extent cx="2084119" cy="556732"/>
                <wp:effectExtent l="0" t="0" r="0" b="0"/>
                <wp:docPr id="6" name="Imagen 6" descr="Y:\Planificacion\Logos_Actuales\Logos_Ministerio_Junio2018\7-MEFP\MEFP.Go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:\Planificacion\Logos_Actuales\Logos_Ministerio_Junio2018\7-MEFP\MEFP.Go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119" cy="55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70F0">
            <w:rPr>
              <w:noProof/>
              <w:lang w:eastAsia="es-ES"/>
            </w:rPr>
            <w:drawing>
              <wp:inline distT="0" distB="0" distL="0" distR="0">
                <wp:extent cx="2926900" cy="549952"/>
                <wp:effectExtent l="0" t="0" r="6985" b="2540"/>
                <wp:docPr id="7" name="Imagen 7" descr="Y:\Planificacion\Logos_Actuales\Logos INTEF 2018\imagotipo_intef_nombre_compl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Planificacion\Logos_Actuales\Logos INTEF 2018\imagotipo_intef_nombre_compl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5877" cy="557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dxa"/>
          <w:vAlign w:val="center"/>
        </w:tcPr>
        <w:p w:rsidR="00923DB3" w:rsidRPr="0044180C" w:rsidRDefault="000670F0" w:rsidP="000670F0">
          <w:pPr>
            <w:pStyle w:val="Encabezado"/>
            <w:jc w:val="center"/>
            <w:rPr>
              <w:b/>
            </w:rPr>
          </w:pPr>
          <w:r w:rsidRPr="000670F0">
            <w:rPr>
              <w:rFonts w:cstheme="minorHAnsi"/>
              <w:b/>
              <w:noProof/>
              <w:color w:val="365F91" w:themeColor="accent1" w:themeShade="BF"/>
              <w:lang w:eastAsia="es-ES"/>
            </w:rPr>
            <w:drawing>
              <wp:inline distT="0" distB="0" distL="0" distR="0">
                <wp:extent cx="1002657" cy="524015"/>
                <wp:effectExtent l="0" t="0" r="7620" b="0"/>
                <wp:docPr id="4" name="Imagen 4" descr="Y:\Planificacion\CURSOS DE VERANO\2019\LOGOS\logo s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Planificacion\CURSOS DE VERANO\2019\LOGOS\logo so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217" cy="55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</w:tcPr>
        <w:p w:rsidR="00923DB3" w:rsidRPr="0044180C" w:rsidRDefault="00923DB3" w:rsidP="00497B42">
          <w:pPr>
            <w:pStyle w:val="Encabezado"/>
            <w:jc w:val="right"/>
            <w:rPr>
              <w:b/>
            </w:rPr>
          </w:pPr>
          <w:r w:rsidRPr="004328AB">
            <w:rPr>
              <w:noProof/>
              <w:lang w:eastAsia="es-ES"/>
            </w:rPr>
            <w:drawing>
              <wp:inline distT="0" distB="0" distL="0" distR="0">
                <wp:extent cx="2257425" cy="390598"/>
                <wp:effectExtent l="0" t="0" r="0" b="9525"/>
                <wp:docPr id="1" name="Imagen 13" descr="C:\Users\ivan.saez.RED2003.000\Pictures\logo2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ivan.saez.RED2003.000\Pictures\logo20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390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7B42" w:rsidRDefault="00497B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17A2"/>
    <w:multiLevelType w:val="hybridMultilevel"/>
    <w:tmpl w:val="3ED83482"/>
    <w:lvl w:ilvl="0" w:tplc="C5DE8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167C"/>
    <w:multiLevelType w:val="hybridMultilevel"/>
    <w:tmpl w:val="43240CD6"/>
    <w:lvl w:ilvl="0" w:tplc="6346E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07A2"/>
    <w:multiLevelType w:val="hybridMultilevel"/>
    <w:tmpl w:val="54FCD840"/>
    <w:lvl w:ilvl="0" w:tplc="5B321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F"/>
    <w:rsid w:val="000069D7"/>
    <w:rsid w:val="00016F75"/>
    <w:rsid w:val="000670F0"/>
    <w:rsid w:val="000F6976"/>
    <w:rsid w:val="00136CEE"/>
    <w:rsid w:val="00157587"/>
    <w:rsid w:val="00187DE9"/>
    <w:rsid w:val="0019496E"/>
    <w:rsid w:val="001D7392"/>
    <w:rsid w:val="00217861"/>
    <w:rsid w:val="00285E51"/>
    <w:rsid w:val="002C3C23"/>
    <w:rsid w:val="00301DC8"/>
    <w:rsid w:val="00361AF7"/>
    <w:rsid w:val="0037430D"/>
    <w:rsid w:val="003F2C2C"/>
    <w:rsid w:val="0044180C"/>
    <w:rsid w:val="00497B42"/>
    <w:rsid w:val="005250AB"/>
    <w:rsid w:val="005834CB"/>
    <w:rsid w:val="00637DFD"/>
    <w:rsid w:val="0069027A"/>
    <w:rsid w:val="006F5410"/>
    <w:rsid w:val="00716E15"/>
    <w:rsid w:val="00717FE1"/>
    <w:rsid w:val="00731B00"/>
    <w:rsid w:val="00735E50"/>
    <w:rsid w:val="00853BCF"/>
    <w:rsid w:val="008957C3"/>
    <w:rsid w:val="00901C6A"/>
    <w:rsid w:val="00923DB3"/>
    <w:rsid w:val="00A431E3"/>
    <w:rsid w:val="00A64D22"/>
    <w:rsid w:val="00A70C13"/>
    <w:rsid w:val="00AB227A"/>
    <w:rsid w:val="00AB578A"/>
    <w:rsid w:val="00AB7AEA"/>
    <w:rsid w:val="00B128AE"/>
    <w:rsid w:val="00B247F5"/>
    <w:rsid w:val="00B50F9C"/>
    <w:rsid w:val="00C90005"/>
    <w:rsid w:val="00CB3025"/>
    <w:rsid w:val="00CD5CA3"/>
    <w:rsid w:val="00D51045"/>
    <w:rsid w:val="00D97BE2"/>
    <w:rsid w:val="00E1134E"/>
    <w:rsid w:val="00E55CFC"/>
    <w:rsid w:val="00E57825"/>
    <w:rsid w:val="00EC0BAF"/>
    <w:rsid w:val="00ED0058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D9CC9-71D9-4A07-A186-804D6AE3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7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B42"/>
  </w:style>
  <w:style w:type="paragraph" w:styleId="Piedepgina">
    <w:name w:val="footer"/>
    <w:basedOn w:val="Normal"/>
    <w:link w:val="PiedepginaCar"/>
    <w:uiPriority w:val="99"/>
    <w:unhideWhenUsed/>
    <w:rsid w:val="00497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B42"/>
  </w:style>
  <w:style w:type="paragraph" w:styleId="Textodeglobo">
    <w:name w:val="Balloon Text"/>
    <w:basedOn w:val="Normal"/>
    <w:link w:val="TextodegloboCar"/>
    <w:uiPriority w:val="99"/>
    <w:semiHidden/>
    <w:unhideWhenUsed/>
    <w:rsid w:val="004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MECD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 Pazos, Beatriz</dc:creator>
  <cp:keywords/>
  <dc:description/>
  <cp:lastModifiedBy>Nora</cp:lastModifiedBy>
  <cp:revision>13</cp:revision>
  <dcterms:created xsi:type="dcterms:W3CDTF">2019-05-07T08:40:00Z</dcterms:created>
  <dcterms:modified xsi:type="dcterms:W3CDTF">2019-05-16T21:34:00Z</dcterms:modified>
</cp:coreProperties>
</file>