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0D" w:rsidRDefault="007C4F0F">
      <w:pPr>
        <w:rPr>
          <w:b/>
        </w:rPr>
      </w:pPr>
      <w:r>
        <w:tab/>
      </w:r>
      <w:r>
        <w:tab/>
      </w:r>
      <w:r w:rsidRPr="007C4F0F">
        <w:rPr>
          <w:b/>
        </w:rPr>
        <w:t>WORLD FASHION BRANDS</w:t>
      </w:r>
    </w:p>
    <w:p w:rsidR="007C4F0F" w:rsidRDefault="007C4F0F" w:rsidP="007C4F0F">
      <w:pPr>
        <w:ind w:firstLine="4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survey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world’s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fashion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spend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clothes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survey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chose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include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survey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specified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wider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survey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teenagers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compare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Latvians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teenagers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countries</w:t>
      </w:r>
      <w:proofErr w:type="spellEnd"/>
      <w:r>
        <w:rPr>
          <w:sz w:val="24"/>
          <w:szCs w:val="24"/>
        </w:rPr>
        <w:t xml:space="preserve">. 11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answered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Greece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Latvia</w:t>
      </w:r>
      <w:proofErr w:type="spellEnd"/>
      <w:r>
        <w:rPr>
          <w:sz w:val="24"/>
          <w:szCs w:val="24"/>
        </w:rPr>
        <w:t xml:space="preserve">. </w:t>
      </w:r>
    </w:p>
    <w:p w:rsidR="007C4F0F" w:rsidRDefault="007C4F0F" w:rsidP="007C4F0F">
      <w:pPr>
        <w:ind w:firstLine="4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first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questionswei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gender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Survey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fashion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it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surprise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 11 respondents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male</w:t>
      </w:r>
      <w:proofErr w:type="spellEnd"/>
      <w:r>
        <w:rPr>
          <w:sz w:val="24"/>
          <w:szCs w:val="24"/>
        </w:rPr>
        <w:t xml:space="preserve"> respondents, </w:t>
      </w:r>
      <w:proofErr w:type="spellStart"/>
      <w:r>
        <w:rPr>
          <w:sz w:val="24"/>
          <w:szCs w:val="24"/>
        </w:rPr>
        <w:t>rest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females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thatweI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received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answers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countries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teenagers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locations</w:t>
      </w:r>
      <w:proofErr w:type="spellEnd"/>
      <w:r>
        <w:rPr>
          <w:sz w:val="24"/>
          <w:szCs w:val="24"/>
        </w:rPr>
        <w:t xml:space="preserve">. </w:t>
      </w:r>
    </w:p>
    <w:p w:rsidR="007C4F0F" w:rsidRDefault="007C4F0F" w:rsidP="007C4F0F">
      <w:pPr>
        <w:ind w:firstLine="4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sports </w:t>
      </w:r>
      <w:proofErr w:type="spellStart"/>
      <w:r>
        <w:rPr>
          <w:sz w:val="24"/>
          <w:szCs w:val="24"/>
        </w:rPr>
        <w:t>wear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countries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big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majority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72.7%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8 respondents </w:t>
      </w:r>
      <w:proofErr w:type="spellStart"/>
      <w:r>
        <w:rPr>
          <w:sz w:val="24"/>
          <w:szCs w:val="24"/>
        </w:rPr>
        <w:t>answered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‘’</w:t>
      </w:r>
      <w:proofErr w:type="spellStart"/>
      <w:r>
        <w:rPr>
          <w:sz w:val="24"/>
          <w:szCs w:val="24"/>
        </w:rPr>
        <w:t>Nike</w:t>
      </w:r>
      <w:proofErr w:type="spellEnd"/>
      <w:r>
        <w:rPr>
          <w:sz w:val="24"/>
          <w:szCs w:val="24"/>
        </w:rPr>
        <w:t xml:space="preserve">’’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popular</w:t>
      </w:r>
      <w:proofErr w:type="spellEnd"/>
      <w:r>
        <w:rPr>
          <w:sz w:val="24"/>
          <w:szCs w:val="24"/>
        </w:rPr>
        <w:t xml:space="preserve"> sports </w:t>
      </w:r>
      <w:proofErr w:type="spellStart"/>
      <w:r>
        <w:rPr>
          <w:sz w:val="24"/>
          <w:szCs w:val="24"/>
        </w:rPr>
        <w:t>wear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countries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respondents </w:t>
      </w:r>
      <w:proofErr w:type="spellStart"/>
      <w:r>
        <w:rPr>
          <w:sz w:val="24"/>
          <w:szCs w:val="24"/>
        </w:rPr>
        <w:t>answered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popular</w:t>
      </w:r>
      <w:proofErr w:type="spellEnd"/>
      <w:r>
        <w:rPr>
          <w:sz w:val="24"/>
          <w:szCs w:val="24"/>
        </w:rPr>
        <w:t xml:space="preserve"> sports </w:t>
      </w:r>
      <w:proofErr w:type="spellStart"/>
      <w:r>
        <w:rPr>
          <w:sz w:val="24"/>
          <w:szCs w:val="24"/>
        </w:rPr>
        <w:t>wear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‘’</w:t>
      </w:r>
      <w:proofErr w:type="spellStart"/>
      <w:r>
        <w:rPr>
          <w:sz w:val="24"/>
          <w:szCs w:val="24"/>
        </w:rPr>
        <w:t>Adidas</w:t>
      </w:r>
      <w:proofErr w:type="spellEnd"/>
      <w:r>
        <w:rPr>
          <w:sz w:val="24"/>
          <w:szCs w:val="24"/>
        </w:rPr>
        <w:t xml:space="preserve">’’. </w:t>
      </w:r>
      <w:proofErr w:type="spellStart"/>
      <w:r>
        <w:rPr>
          <w:sz w:val="24"/>
          <w:szCs w:val="24"/>
        </w:rPr>
        <w:t>Nobody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mentioned</w:t>
      </w:r>
      <w:proofErr w:type="spellEnd"/>
      <w:r>
        <w:rPr>
          <w:sz w:val="24"/>
          <w:szCs w:val="24"/>
        </w:rPr>
        <w:t xml:space="preserve"> ‘’</w:t>
      </w:r>
      <w:proofErr w:type="spellStart"/>
      <w:r>
        <w:rPr>
          <w:sz w:val="24"/>
          <w:szCs w:val="24"/>
        </w:rPr>
        <w:t>Reebok</w:t>
      </w:r>
      <w:proofErr w:type="spellEnd"/>
      <w:r>
        <w:rPr>
          <w:sz w:val="24"/>
          <w:szCs w:val="24"/>
        </w:rPr>
        <w:t xml:space="preserve">’’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‘’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’’. </w:t>
      </w:r>
      <w:proofErr w:type="spellStart"/>
      <w:r>
        <w:rPr>
          <w:sz w:val="24"/>
          <w:szCs w:val="24"/>
        </w:rPr>
        <w:t>T</w:t>
      </w:r>
      <w:r w:rsidR="007353C8">
        <w:rPr>
          <w:sz w:val="24"/>
          <w:szCs w:val="24"/>
        </w:rPr>
        <w:t>hese</w:t>
      </w:r>
      <w:proofErr w:type="spellEnd"/>
      <w:r w:rsidR="007353C8">
        <w:rPr>
          <w:sz w:val="24"/>
          <w:szCs w:val="24"/>
        </w:rPr>
        <w:t xml:space="preserve"> </w:t>
      </w:r>
      <w:proofErr w:type="spellStart"/>
      <w:r w:rsidR="007353C8">
        <w:rPr>
          <w:sz w:val="24"/>
          <w:szCs w:val="24"/>
        </w:rPr>
        <w:t>answers</w:t>
      </w:r>
      <w:proofErr w:type="spellEnd"/>
      <w:r w:rsidR="007353C8">
        <w:rPr>
          <w:sz w:val="24"/>
          <w:szCs w:val="24"/>
        </w:rPr>
        <w:t xml:space="preserve"> </w:t>
      </w:r>
      <w:proofErr w:type="spellStart"/>
      <w:r w:rsidR="007353C8">
        <w:rPr>
          <w:sz w:val="24"/>
          <w:szCs w:val="24"/>
        </w:rPr>
        <w:t>did</w:t>
      </w:r>
      <w:proofErr w:type="spellEnd"/>
      <w:r w:rsidR="007353C8">
        <w:rPr>
          <w:sz w:val="24"/>
          <w:szCs w:val="24"/>
        </w:rPr>
        <w:t xml:space="preserve"> </w:t>
      </w:r>
      <w:proofErr w:type="spellStart"/>
      <w:r w:rsidR="007353C8">
        <w:rPr>
          <w:sz w:val="24"/>
          <w:szCs w:val="24"/>
        </w:rPr>
        <w:t>not</w:t>
      </w:r>
      <w:proofErr w:type="spellEnd"/>
      <w:r w:rsidR="007353C8">
        <w:rPr>
          <w:sz w:val="24"/>
          <w:szCs w:val="24"/>
        </w:rPr>
        <w:t xml:space="preserve"> </w:t>
      </w:r>
      <w:proofErr w:type="spellStart"/>
      <w:r w:rsidR="007353C8">
        <w:rPr>
          <w:sz w:val="24"/>
          <w:szCs w:val="24"/>
        </w:rPr>
        <w:t>surprise</w:t>
      </w:r>
      <w:proofErr w:type="spellEnd"/>
      <w:r w:rsidR="007353C8">
        <w:rPr>
          <w:sz w:val="24"/>
          <w:szCs w:val="24"/>
        </w:rPr>
        <w:t xml:space="preserve"> </w:t>
      </w:r>
      <w:proofErr w:type="spellStart"/>
      <w:r w:rsidR="007353C8"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</w:t>
      </w:r>
      <w:proofErr w:type="spellEnd"/>
      <w:r>
        <w:rPr>
          <w:sz w:val="24"/>
          <w:szCs w:val="24"/>
        </w:rPr>
        <w:t xml:space="preserve">.  </w:t>
      </w:r>
    </w:p>
    <w:p w:rsidR="007C4F0F" w:rsidRDefault="007C4F0F" w:rsidP="007C4F0F">
      <w:pPr>
        <w:ind w:firstLine="420"/>
        <w:jc w:val="both"/>
        <w:rPr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86360</wp:posOffset>
            </wp:positionV>
            <wp:extent cx="4640580" cy="1608455"/>
            <wp:effectExtent l="19050" t="0" r="7620" b="0"/>
            <wp:wrapTight wrapText="bothSides">
              <wp:wrapPolygon edited="0">
                <wp:start x="-89" y="0"/>
                <wp:lineTo x="-89" y="21233"/>
                <wp:lineTo x="21635" y="21233"/>
                <wp:lineTo x="21635" y="0"/>
                <wp:lineTo x="-89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F0F" w:rsidRDefault="007C4F0F" w:rsidP="007C4F0F">
      <w:pPr>
        <w:ind w:firstLine="420"/>
        <w:jc w:val="both"/>
        <w:rPr>
          <w:sz w:val="24"/>
          <w:szCs w:val="24"/>
        </w:rPr>
      </w:pPr>
    </w:p>
    <w:p w:rsidR="007C4F0F" w:rsidRDefault="007C4F0F" w:rsidP="007C4F0F">
      <w:pPr>
        <w:ind w:firstLine="420"/>
        <w:jc w:val="both"/>
        <w:rPr>
          <w:sz w:val="24"/>
          <w:szCs w:val="24"/>
        </w:rPr>
      </w:pPr>
    </w:p>
    <w:p w:rsidR="007C4F0F" w:rsidRDefault="007C4F0F" w:rsidP="007C4F0F">
      <w:pPr>
        <w:ind w:firstLine="420"/>
        <w:jc w:val="both"/>
        <w:rPr>
          <w:sz w:val="24"/>
          <w:szCs w:val="24"/>
        </w:rPr>
      </w:pPr>
    </w:p>
    <w:p w:rsidR="007C4F0F" w:rsidRDefault="007C4F0F" w:rsidP="007C4F0F">
      <w:pPr>
        <w:ind w:firstLine="420"/>
        <w:jc w:val="both"/>
        <w:rPr>
          <w:sz w:val="24"/>
          <w:szCs w:val="24"/>
        </w:rPr>
      </w:pPr>
    </w:p>
    <w:p w:rsidR="007C4F0F" w:rsidRDefault="007C4F0F" w:rsidP="007C4F0F">
      <w:pPr>
        <w:ind w:firstLine="420"/>
        <w:jc w:val="both"/>
        <w:rPr>
          <w:sz w:val="24"/>
          <w:szCs w:val="24"/>
        </w:rPr>
      </w:pPr>
    </w:p>
    <w:p w:rsidR="007C4F0F" w:rsidRDefault="007C4F0F" w:rsidP="007C4F0F">
      <w:pPr>
        <w:ind w:firstLine="420"/>
        <w:jc w:val="both"/>
        <w:rPr>
          <w:sz w:val="24"/>
          <w:szCs w:val="24"/>
        </w:rPr>
      </w:pPr>
    </w:p>
    <w:p w:rsidR="007C4F0F" w:rsidRDefault="007C4F0F" w:rsidP="007C4F0F">
      <w:pPr>
        <w:jc w:val="both"/>
        <w:rPr>
          <w:sz w:val="24"/>
          <w:szCs w:val="24"/>
        </w:rPr>
      </w:pPr>
    </w:p>
    <w:p w:rsidR="007C4F0F" w:rsidRDefault="007C4F0F" w:rsidP="007C4F0F">
      <w:pPr>
        <w:ind w:firstLine="4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Further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question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teenagers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spend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clothing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purchase</w:t>
      </w:r>
      <w:proofErr w:type="spellEnd"/>
      <w:r>
        <w:rPr>
          <w:sz w:val="24"/>
          <w:szCs w:val="24"/>
        </w:rPr>
        <w:t xml:space="preserve">. 5 respondents </w:t>
      </w:r>
      <w:proofErr w:type="spellStart"/>
      <w:r>
        <w:rPr>
          <w:sz w:val="24"/>
          <w:szCs w:val="24"/>
        </w:rPr>
        <w:t>answered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spend</w:t>
      </w:r>
      <w:proofErr w:type="spellEnd"/>
      <w:r>
        <w:rPr>
          <w:sz w:val="24"/>
          <w:szCs w:val="24"/>
        </w:rPr>
        <w:t xml:space="preserve"> less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50</w:t>
      </w:r>
      <w:r w:rsidR="007353C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purchase</w:t>
      </w:r>
      <w:proofErr w:type="spellEnd"/>
      <w:r>
        <w:rPr>
          <w:sz w:val="24"/>
          <w:szCs w:val="24"/>
        </w:rPr>
        <w:t xml:space="preserve">. 2 </w:t>
      </w:r>
      <w:proofErr w:type="spellStart"/>
      <w:r>
        <w:rPr>
          <w:sz w:val="24"/>
          <w:szCs w:val="24"/>
        </w:rPr>
        <w:t>teenagers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answered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spend</w:t>
      </w:r>
      <w:proofErr w:type="spellEnd"/>
      <w:r>
        <w:rPr>
          <w:sz w:val="24"/>
          <w:szCs w:val="24"/>
        </w:rPr>
        <w:t xml:space="preserve"> 50-60euros, 3 respondents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spend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100 to 110euros,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respondent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</w:t>
      </w:r>
      <w:r w:rsidR="007353C8">
        <w:rPr>
          <w:sz w:val="24"/>
          <w:szCs w:val="24"/>
        </w:rPr>
        <w:t xml:space="preserve">110euros </w:t>
      </w:r>
      <w:proofErr w:type="spellStart"/>
      <w:r w:rsidR="007353C8">
        <w:rPr>
          <w:sz w:val="24"/>
          <w:szCs w:val="24"/>
        </w:rPr>
        <w:t>for</w:t>
      </w:r>
      <w:proofErr w:type="spellEnd"/>
      <w:r w:rsidR="007353C8">
        <w:rPr>
          <w:sz w:val="24"/>
          <w:szCs w:val="24"/>
        </w:rPr>
        <w:t xml:space="preserve"> </w:t>
      </w:r>
      <w:proofErr w:type="spellStart"/>
      <w:r w:rsidR="007353C8">
        <w:rPr>
          <w:sz w:val="24"/>
          <w:szCs w:val="24"/>
        </w:rPr>
        <w:t>one</w:t>
      </w:r>
      <w:proofErr w:type="spellEnd"/>
      <w:r w:rsidR="007353C8">
        <w:rPr>
          <w:sz w:val="24"/>
          <w:szCs w:val="24"/>
        </w:rPr>
        <w:t xml:space="preserve"> </w:t>
      </w:r>
      <w:proofErr w:type="spellStart"/>
      <w:r w:rsidR="007353C8">
        <w:rPr>
          <w:sz w:val="24"/>
          <w:szCs w:val="24"/>
        </w:rPr>
        <w:t>purchase</w:t>
      </w:r>
      <w:proofErr w:type="spellEnd"/>
      <w:r w:rsidR="007353C8">
        <w:rPr>
          <w:sz w:val="24"/>
          <w:szCs w:val="24"/>
        </w:rPr>
        <w:t xml:space="preserve">. </w:t>
      </w:r>
      <w:proofErr w:type="spellStart"/>
      <w:r w:rsidR="007353C8">
        <w:rPr>
          <w:sz w:val="24"/>
          <w:szCs w:val="24"/>
        </w:rPr>
        <w:t>We</w:t>
      </w:r>
      <w:proofErr w:type="spellEnd"/>
      <w:r w:rsidR="007353C8">
        <w:rPr>
          <w:sz w:val="24"/>
          <w:szCs w:val="24"/>
        </w:rPr>
        <w:t xml:space="preserve"> </w:t>
      </w:r>
      <w:proofErr w:type="spellStart"/>
      <w:r w:rsidR="007353C8"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able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foresee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answers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respondents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countries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status.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teenagers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mostly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maintained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it </w:t>
      </w:r>
      <w:proofErr w:type="spellStart"/>
      <w:r>
        <w:rPr>
          <w:sz w:val="24"/>
          <w:szCs w:val="24"/>
        </w:rPr>
        <w:t>depends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it </w:t>
      </w:r>
      <w:proofErr w:type="spellStart"/>
      <w:r>
        <w:rPr>
          <w:sz w:val="24"/>
          <w:szCs w:val="24"/>
        </w:rPr>
        <w:t>comes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money</w:t>
      </w:r>
      <w:proofErr w:type="spellEnd"/>
      <w:r>
        <w:rPr>
          <w:sz w:val="24"/>
          <w:szCs w:val="24"/>
        </w:rPr>
        <w:t>.</w:t>
      </w:r>
    </w:p>
    <w:p w:rsidR="007C4F0F" w:rsidRDefault="007C4F0F" w:rsidP="007C4F0F">
      <w:pPr>
        <w:jc w:val="both"/>
      </w:pPr>
      <w:r>
        <w:t xml:space="preserve"> </w:t>
      </w:r>
      <w:r>
        <w:rPr>
          <w:noProof/>
          <w:lang w:eastAsia="lv-LV"/>
        </w:rPr>
        <w:drawing>
          <wp:inline distT="0" distB="0" distL="0" distR="0">
            <wp:extent cx="5210175" cy="1571625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F0F" w:rsidRDefault="007C4F0F" w:rsidP="007C4F0F">
      <w:pPr>
        <w:ind w:firstLine="420"/>
        <w:jc w:val="both"/>
      </w:pPr>
    </w:p>
    <w:p w:rsidR="007C4F0F" w:rsidRDefault="007C4F0F" w:rsidP="007C4F0F">
      <w:pPr>
        <w:ind w:firstLine="420"/>
        <w:jc w:val="both"/>
      </w:pPr>
      <w:proofErr w:type="spellStart"/>
      <w:r>
        <w:t>Next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</w:t>
      </w:r>
      <w:r w:rsidR="007353C8">
        <w:t>trictly</w:t>
      </w:r>
      <w:proofErr w:type="spellEnd"/>
      <w:r w:rsidR="007353C8">
        <w:t xml:space="preserve"> </w:t>
      </w:r>
      <w:proofErr w:type="spellStart"/>
      <w:r w:rsidR="007353C8">
        <w:t>about</w:t>
      </w:r>
      <w:proofErr w:type="spellEnd"/>
      <w:r w:rsidR="007353C8">
        <w:t xml:space="preserve"> </w:t>
      </w:r>
      <w:proofErr w:type="spellStart"/>
      <w:r w:rsidR="007353C8">
        <w:t>clothes</w:t>
      </w:r>
      <w:proofErr w:type="spellEnd"/>
      <w:r w:rsidR="007353C8">
        <w:t xml:space="preserve">. </w:t>
      </w:r>
      <w:proofErr w:type="spellStart"/>
      <w:r w:rsidR="007353C8">
        <w:t>Firstly</w:t>
      </w:r>
      <w:proofErr w:type="spellEnd"/>
      <w:r w:rsidR="007353C8">
        <w:t xml:space="preserve"> </w:t>
      </w:r>
      <w:proofErr w:type="spellStart"/>
      <w:r w:rsidR="007353C8">
        <w:t>we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to </w:t>
      </w:r>
      <w:proofErr w:type="spellStart"/>
      <w:r>
        <w:t>know</w:t>
      </w:r>
      <w:proofErr w:type="spellEnd"/>
      <w:r w:rsidR="007353C8">
        <w:t xml:space="preserve"> </w:t>
      </w:r>
      <w:proofErr w:type="spellStart"/>
      <w:r w:rsidR="007353C8">
        <w:t>how</w:t>
      </w:r>
      <w:proofErr w:type="spellEnd"/>
      <w:r w:rsidR="007353C8">
        <w:t xml:space="preserve"> </w:t>
      </w:r>
      <w:proofErr w:type="spellStart"/>
      <w:r w:rsidR="007353C8">
        <w:t>many</w:t>
      </w:r>
      <w:proofErr w:type="spellEnd"/>
      <w:r w:rsidR="007353C8">
        <w:t xml:space="preserve"> </w:t>
      </w:r>
      <w:proofErr w:type="spellStart"/>
      <w:r w:rsidR="007353C8">
        <w:t>people</w:t>
      </w:r>
      <w:proofErr w:type="spellEnd"/>
      <w:r w:rsidR="007353C8">
        <w:t xml:space="preserve"> </w:t>
      </w:r>
      <w:proofErr w:type="spellStart"/>
      <w:r w:rsidR="007353C8">
        <w:t>who</w:t>
      </w:r>
      <w:proofErr w:type="spellEnd"/>
      <w:r w:rsidR="007353C8">
        <w:t xml:space="preserve"> </w:t>
      </w:r>
      <w:proofErr w:type="spellStart"/>
      <w:r w:rsidR="007353C8">
        <w:t>answered</w:t>
      </w:r>
      <w:proofErr w:type="spellEnd"/>
      <w:r w:rsidR="007353C8">
        <w:t xml:space="preserve"> </w:t>
      </w:r>
      <w:proofErr w:type="spellStart"/>
      <w:r w:rsidR="007353C8">
        <w:t>the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</w:t>
      </w:r>
      <w:proofErr w:type="spellStart"/>
      <w:r>
        <w:t>buys</w:t>
      </w:r>
      <w:proofErr w:type="spellEnd"/>
      <w:r>
        <w:t xml:space="preserve"> </w:t>
      </w:r>
      <w:proofErr w:type="spellStart"/>
      <w:r>
        <w:t>clothes</w:t>
      </w:r>
      <w:proofErr w:type="spellEnd"/>
      <w:r w:rsidR="007353C8">
        <w:t xml:space="preserve"> </w:t>
      </w:r>
      <w:proofErr w:type="spellStart"/>
      <w:r w:rsidR="007353C8">
        <w:t>online</w:t>
      </w:r>
      <w:proofErr w:type="spellEnd"/>
      <w:r w:rsidR="007353C8">
        <w:t xml:space="preserve">. </w:t>
      </w:r>
      <w:proofErr w:type="spellStart"/>
      <w:r w:rsidR="007353C8">
        <w:t>Majority</w:t>
      </w:r>
      <w:proofErr w:type="spellEnd"/>
      <w:r w:rsidR="007353C8">
        <w:t xml:space="preserve"> </w:t>
      </w:r>
      <w:proofErr w:type="spellStart"/>
      <w:r w:rsidR="007353C8">
        <w:t>of</w:t>
      </w:r>
      <w:proofErr w:type="spellEnd"/>
      <w:r w:rsidR="007353C8">
        <w:t xml:space="preserve"> 90,9% </w:t>
      </w:r>
      <w:proofErr w:type="spellStart"/>
      <w:r w:rsidR="007353C8">
        <w:t>of</w:t>
      </w:r>
      <w:proofErr w:type="spellEnd"/>
      <w:r w:rsidR="007353C8">
        <w:t xml:space="preserve"> </w:t>
      </w:r>
      <w:r>
        <w:t xml:space="preserve"> respondents </w:t>
      </w:r>
      <w:proofErr w:type="spellStart"/>
      <w:r>
        <w:t>prefer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respondent</w:t>
      </w:r>
      <w:proofErr w:type="spellEnd"/>
      <w:r>
        <w:t xml:space="preserve"> </w:t>
      </w:r>
      <w:proofErr w:type="spellStart"/>
      <w:r>
        <w:t>p</w:t>
      </w:r>
      <w:r w:rsidR="007353C8">
        <w:t>refers</w:t>
      </w:r>
      <w:proofErr w:type="spellEnd"/>
      <w:r w:rsidR="007353C8">
        <w:t xml:space="preserve"> to </w:t>
      </w:r>
      <w:proofErr w:type="spellStart"/>
      <w:r w:rsidR="007353C8">
        <w:t>buy</w:t>
      </w:r>
      <w:proofErr w:type="spellEnd"/>
      <w:r w:rsidR="007353C8">
        <w:t xml:space="preserve"> </w:t>
      </w:r>
      <w:proofErr w:type="spellStart"/>
      <w:r w:rsidR="007353C8">
        <w:t>clothes</w:t>
      </w:r>
      <w:proofErr w:type="spellEnd"/>
      <w:r w:rsidR="007353C8">
        <w:t xml:space="preserve"> </w:t>
      </w:r>
      <w:proofErr w:type="spellStart"/>
      <w:r w:rsidR="007353C8">
        <w:t>online</w:t>
      </w:r>
      <w:proofErr w:type="spellEnd"/>
      <w:r w:rsidR="007353C8">
        <w:t xml:space="preserve">. </w:t>
      </w:r>
      <w:proofErr w:type="spellStart"/>
      <w:r w:rsidR="007353C8">
        <w:t>Our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bit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teenagers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it </w:t>
      </w:r>
      <w:proofErr w:type="spellStart"/>
      <w:r>
        <w:t>saves</w:t>
      </w:r>
      <w:proofErr w:type="spellEnd"/>
      <w:r>
        <w:t xml:space="preserve">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buying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,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try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. </w:t>
      </w:r>
    </w:p>
    <w:p w:rsidR="007C4F0F" w:rsidRDefault="007C4F0F" w:rsidP="007C4F0F">
      <w:pPr>
        <w:ind w:firstLine="420"/>
        <w:jc w:val="both"/>
      </w:pPr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sort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teenagers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. 36,4% </w:t>
      </w:r>
      <w:proofErr w:type="spellStart"/>
      <w:r>
        <w:t>of</w:t>
      </w:r>
      <w:proofErr w:type="spellEnd"/>
      <w:r>
        <w:t xml:space="preserve"> respondents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36,4%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casual-classy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.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respondents </w:t>
      </w:r>
      <w:proofErr w:type="spellStart"/>
      <w:r>
        <w:t>answered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glamorous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smaller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responded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prefers</w:t>
      </w:r>
      <w:proofErr w:type="spellEnd"/>
      <w:r>
        <w:t xml:space="preserve"> </w:t>
      </w:r>
      <w:proofErr w:type="spellStart"/>
      <w:r>
        <w:t>heavily</w:t>
      </w:r>
      <w:proofErr w:type="spellEnd"/>
      <w:r>
        <w:t xml:space="preserve"> </w:t>
      </w:r>
      <w:proofErr w:type="spellStart"/>
      <w:r>
        <w:t>branded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.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answ</w:t>
      </w:r>
      <w:r w:rsidR="007353C8">
        <w:t>ers</w:t>
      </w:r>
      <w:proofErr w:type="spellEnd"/>
      <w:r w:rsidR="007353C8">
        <w:t xml:space="preserve"> </w:t>
      </w:r>
      <w:proofErr w:type="spellStart"/>
      <w:r w:rsidR="007353C8">
        <w:t>are</w:t>
      </w:r>
      <w:proofErr w:type="spellEnd"/>
      <w:r w:rsidR="007353C8">
        <w:t xml:space="preserve"> </w:t>
      </w:r>
      <w:proofErr w:type="spellStart"/>
      <w:r w:rsidR="007353C8">
        <w:t>very</w:t>
      </w:r>
      <w:proofErr w:type="spellEnd"/>
      <w:r w:rsidR="007353C8">
        <w:t xml:space="preserve"> </w:t>
      </w:r>
      <w:proofErr w:type="spellStart"/>
      <w:r w:rsidR="007353C8">
        <w:t>usual</w:t>
      </w:r>
      <w:proofErr w:type="spellEnd"/>
      <w:r w:rsidR="007353C8">
        <w:t xml:space="preserve">, </w:t>
      </w:r>
      <w:proofErr w:type="spellStart"/>
      <w:r w:rsidR="007353C8">
        <w:t>because</w:t>
      </w:r>
      <w:proofErr w:type="spellEnd"/>
      <w:r w:rsidR="007353C8">
        <w:t xml:space="preserve"> </w:t>
      </w:r>
      <w:proofErr w:type="spellStart"/>
      <w:r w:rsidR="007353C8">
        <w:t>if</w:t>
      </w:r>
      <w:proofErr w:type="spellEnd"/>
      <w:r w:rsidR="007353C8">
        <w:t xml:space="preserve"> </w:t>
      </w:r>
      <w:proofErr w:type="spellStart"/>
      <w:r w:rsidR="007353C8">
        <w:t>we</w:t>
      </w:r>
      <w:proofErr w:type="spellEnd"/>
      <w:r w:rsidR="007353C8">
        <w:t xml:space="preserve"> </w:t>
      </w:r>
      <w:r>
        <w:t xml:space="preserve"> </w:t>
      </w:r>
      <w:proofErr w:type="spellStart"/>
      <w:r>
        <w:t>compare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to </w:t>
      </w:r>
      <w:proofErr w:type="spellStart"/>
      <w:r>
        <w:t>styles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teenagers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Latvia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similar</w:t>
      </w:r>
      <w:proofErr w:type="spellEnd"/>
      <w:r>
        <w:t>.</w:t>
      </w:r>
    </w:p>
    <w:p w:rsidR="007C4F0F" w:rsidRDefault="007C4F0F" w:rsidP="007C4F0F">
      <w:pPr>
        <w:jc w:val="both"/>
      </w:pPr>
      <w:r>
        <w:rPr>
          <w:noProof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85725</wp:posOffset>
            </wp:positionV>
            <wp:extent cx="5085715" cy="1457960"/>
            <wp:effectExtent l="19050" t="0" r="635" b="0"/>
            <wp:wrapTight wrapText="bothSides">
              <wp:wrapPolygon edited="0">
                <wp:start x="-81" y="0"/>
                <wp:lineTo x="-81" y="21449"/>
                <wp:lineTo x="21603" y="21449"/>
                <wp:lineTo x="21603" y="0"/>
                <wp:lineTo x="-81" y="0"/>
              </wp:wrapPolygon>
            </wp:wrapTight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F0F" w:rsidRDefault="007C4F0F" w:rsidP="007C4F0F">
      <w:pPr>
        <w:jc w:val="both"/>
      </w:pPr>
    </w:p>
    <w:p w:rsidR="007C4F0F" w:rsidRDefault="007C4F0F" w:rsidP="007C4F0F">
      <w:pPr>
        <w:jc w:val="both"/>
      </w:pPr>
    </w:p>
    <w:p w:rsidR="007C4F0F" w:rsidRDefault="007C4F0F" w:rsidP="007C4F0F">
      <w:pPr>
        <w:jc w:val="both"/>
      </w:pPr>
    </w:p>
    <w:p w:rsidR="007C4F0F" w:rsidRDefault="007C4F0F" w:rsidP="007C4F0F">
      <w:pPr>
        <w:jc w:val="both"/>
      </w:pPr>
    </w:p>
    <w:p w:rsidR="007C4F0F" w:rsidRDefault="007C4F0F" w:rsidP="007C4F0F">
      <w:pPr>
        <w:jc w:val="both"/>
      </w:pPr>
    </w:p>
    <w:p w:rsidR="007C4F0F" w:rsidRDefault="007C4F0F" w:rsidP="007C4F0F">
      <w:pPr>
        <w:jc w:val="both"/>
      </w:pPr>
    </w:p>
    <w:p w:rsidR="007C4F0F" w:rsidRDefault="007C4F0F" w:rsidP="007C4F0F">
      <w:pPr>
        <w:jc w:val="both"/>
      </w:pPr>
    </w:p>
    <w:p w:rsidR="007C4F0F" w:rsidRDefault="007C4F0F" w:rsidP="007C4F0F">
      <w:pPr>
        <w:jc w:val="both"/>
      </w:pPr>
    </w:p>
    <w:p w:rsidR="007C4F0F" w:rsidRDefault="007C4F0F" w:rsidP="007C4F0F">
      <w:pPr>
        <w:ind w:left="420" w:firstLine="420"/>
        <w:jc w:val="both"/>
      </w:pP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teenagers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follows</w:t>
      </w:r>
      <w:proofErr w:type="spellEnd"/>
      <w:r>
        <w:t xml:space="preserve"> </w:t>
      </w:r>
      <w:proofErr w:type="spellStart"/>
      <w:r>
        <w:t>newest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to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in</w:t>
      </w:r>
      <w:proofErr w:type="spellEnd"/>
      <w:r w:rsidR="007353C8">
        <w:t xml:space="preserve"> </w:t>
      </w:r>
      <w:proofErr w:type="spellStart"/>
      <w:r w:rsidR="007353C8">
        <w:t>order</w:t>
      </w:r>
      <w:proofErr w:type="spellEnd"/>
      <w:r w:rsidR="007353C8">
        <w:t xml:space="preserve"> </w:t>
      </w:r>
      <w:proofErr w:type="spellStart"/>
      <w:r w:rsidR="007353C8">
        <w:t>not</w:t>
      </w:r>
      <w:proofErr w:type="spellEnd"/>
      <w:r w:rsidR="007353C8">
        <w:t xml:space="preserve"> to </w:t>
      </w:r>
      <w:proofErr w:type="spellStart"/>
      <w:r w:rsidR="007353C8">
        <w:t>be</w:t>
      </w:r>
      <w:proofErr w:type="spellEnd"/>
      <w:r w:rsidR="007353C8">
        <w:t xml:space="preserve"> </w:t>
      </w:r>
      <w:proofErr w:type="spellStart"/>
      <w:r w:rsidR="007353C8">
        <w:t>shrouded</w:t>
      </w:r>
      <w:proofErr w:type="spellEnd"/>
      <w:r w:rsidR="007353C8">
        <w:t xml:space="preserve">. </w:t>
      </w:r>
      <w:proofErr w:type="spellStart"/>
      <w:r w:rsidR="007353C8">
        <w:t>But</w:t>
      </w:r>
      <w:proofErr w:type="spellEnd"/>
      <w:r w:rsidR="007353C8">
        <w:t xml:space="preserve"> </w:t>
      </w:r>
      <w:proofErr w:type="spellStart"/>
      <w:r w:rsidR="007353C8">
        <w:t>we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teenagers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styles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peers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. </w:t>
      </w:r>
      <w:proofErr w:type="spellStart"/>
      <w:r>
        <w:t>Proble</w:t>
      </w:r>
      <w:r w:rsidR="007353C8">
        <w:t>m</w:t>
      </w:r>
      <w:proofErr w:type="spellEnd"/>
      <w:r w:rsidR="007353C8">
        <w:t xml:space="preserve"> </w:t>
      </w:r>
      <w:proofErr w:type="spellStart"/>
      <w:r w:rsidR="007353C8">
        <w:t>in</w:t>
      </w:r>
      <w:proofErr w:type="spellEnd"/>
      <w:r w:rsidR="007353C8">
        <w:t xml:space="preserve"> </w:t>
      </w:r>
      <w:proofErr w:type="spellStart"/>
      <w:r w:rsidR="007353C8">
        <w:t>this</w:t>
      </w:r>
      <w:proofErr w:type="spellEnd"/>
      <w:r w:rsidR="007353C8">
        <w:t xml:space="preserve"> </w:t>
      </w:r>
      <w:proofErr w:type="spellStart"/>
      <w:r w:rsidR="007353C8">
        <w:t>survey</w:t>
      </w:r>
      <w:proofErr w:type="spellEnd"/>
      <w:r w:rsidR="007353C8">
        <w:t xml:space="preserve"> </w:t>
      </w:r>
      <w:proofErr w:type="spellStart"/>
      <w:r w:rsidR="007353C8">
        <w:t>might</w:t>
      </w:r>
      <w:proofErr w:type="spellEnd"/>
      <w:r w:rsidR="007353C8">
        <w:t xml:space="preserve"> </w:t>
      </w:r>
      <w:proofErr w:type="spellStart"/>
      <w:r w:rsidR="007353C8">
        <w:t>be</w:t>
      </w:r>
      <w:proofErr w:type="spellEnd"/>
      <w:r w:rsidR="007353C8">
        <w:t xml:space="preserve"> </w:t>
      </w:r>
      <w:proofErr w:type="spellStart"/>
      <w:r w:rsidR="007353C8">
        <w:t>that</w:t>
      </w:r>
      <w:proofErr w:type="spellEnd"/>
      <w:r w:rsidR="007353C8">
        <w:t xml:space="preserve"> </w:t>
      </w:r>
      <w:proofErr w:type="spellStart"/>
      <w:r w:rsidR="007353C8"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11 respondents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opin</w:t>
      </w:r>
      <w:r w:rsidR="007353C8">
        <w:t>ion</w:t>
      </w:r>
      <w:proofErr w:type="spellEnd"/>
      <w:r w:rsidR="007353C8">
        <w:t xml:space="preserve"> </w:t>
      </w:r>
      <w:proofErr w:type="spellStart"/>
      <w:r w:rsidR="007353C8">
        <w:t>based</w:t>
      </w:r>
      <w:proofErr w:type="spellEnd"/>
      <w:r w:rsidR="007353C8">
        <w:t xml:space="preserve"> </w:t>
      </w:r>
      <w:proofErr w:type="spellStart"/>
      <w:r w:rsidR="007353C8">
        <w:t>on</w:t>
      </w:r>
      <w:proofErr w:type="spellEnd"/>
      <w:r w:rsidR="007353C8">
        <w:t xml:space="preserve"> </w:t>
      </w:r>
      <w:proofErr w:type="spellStart"/>
      <w:r w:rsidR="007353C8">
        <w:t>only</w:t>
      </w:r>
      <w:proofErr w:type="spellEnd"/>
      <w:r w:rsidR="007353C8">
        <w:t xml:space="preserve"> 11 </w:t>
      </w:r>
      <w:proofErr w:type="spellStart"/>
      <w:r w:rsidR="007353C8">
        <w:t>responses.We</w:t>
      </w:r>
      <w:r>
        <w:t>I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</w:t>
      </w:r>
      <w:r w:rsidR="007353C8">
        <w:t xml:space="preserve">rst </w:t>
      </w:r>
      <w:proofErr w:type="spellStart"/>
      <w:r w:rsidR="007353C8">
        <w:t>impression</w:t>
      </w:r>
      <w:proofErr w:type="spellEnd"/>
      <w:r w:rsidR="007353C8">
        <w:t xml:space="preserve"> </w:t>
      </w:r>
      <w:proofErr w:type="spellStart"/>
      <w:r w:rsidR="007353C8">
        <w:t>about</w:t>
      </w:r>
      <w:proofErr w:type="spellEnd"/>
      <w:r w:rsidR="007353C8">
        <w:t xml:space="preserve"> a </w:t>
      </w:r>
      <w:proofErr w:type="spellStart"/>
      <w:r w:rsidR="007353C8">
        <w:t>person</w:t>
      </w:r>
      <w:proofErr w:type="spellEnd"/>
      <w:r w:rsidR="007353C8">
        <w:t xml:space="preserve">. </w:t>
      </w:r>
      <w:proofErr w:type="spellStart"/>
      <w:r w:rsidR="007353C8">
        <w:t>We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‘’I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shoe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.’’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nowadays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opinion</w:t>
      </w:r>
      <w:proofErr w:type="spellEnd"/>
      <w:r>
        <w:t>.</w:t>
      </w:r>
    </w:p>
    <w:p w:rsidR="007353C8" w:rsidRDefault="007353C8" w:rsidP="007353C8">
      <w:r>
        <w:t>Eva 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Kristaps </w:t>
      </w:r>
      <w:r>
        <w:sym w:font="Wingdings" w:char="F04A"/>
      </w:r>
      <w:r>
        <w:t xml:space="preserve"> ) </w:t>
      </w:r>
      <w:proofErr w:type="spellStart"/>
      <w:r>
        <w:t>from</w:t>
      </w:r>
      <w:proofErr w:type="spellEnd"/>
      <w:r>
        <w:t xml:space="preserve"> Latvia</w:t>
      </w:r>
    </w:p>
    <w:p w:rsidR="007353C8" w:rsidRDefault="007353C8" w:rsidP="007C4F0F">
      <w:pPr>
        <w:ind w:left="420" w:firstLine="420"/>
        <w:jc w:val="both"/>
      </w:pPr>
    </w:p>
    <w:p w:rsidR="007C4F0F" w:rsidRPr="007C4F0F" w:rsidRDefault="007C4F0F">
      <w:pPr>
        <w:rPr>
          <w:b/>
        </w:rPr>
      </w:pPr>
    </w:p>
    <w:sectPr w:rsidR="007C4F0F" w:rsidRPr="007C4F0F" w:rsidSect="00A03F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F0F"/>
    <w:rsid w:val="007353C8"/>
    <w:rsid w:val="007C4F0F"/>
    <w:rsid w:val="00A0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03F0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7C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C4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</dc:creator>
  <cp:lastModifiedBy>vineta</cp:lastModifiedBy>
  <cp:revision>2</cp:revision>
  <dcterms:created xsi:type="dcterms:W3CDTF">2016-03-21T11:50:00Z</dcterms:created>
  <dcterms:modified xsi:type="dcterms:W3CDTF">2016-03-21T12:06:00Z</dcterms:modified>
</cp:coreProperties>
</file>