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5C" w:rsidRDefault="003848B2" w:rsidP="003848B2">
      <w:pPr>
        <w:ind w:left="708" w:firstLine="708"/>
        <w:rPr>
          <w:rFonts w:ascii="Broadway" w:hAnsi="Broadway"/>
          <w:color w:val="002060"/>
          <w:sz w:val="72"/>
          <w:szCs w:val="72"/>
        </w:rPr>
      </w:pPr>
      <w:r w:rsidRPr="003848B2">
        <w:rPr>
          <w:rFonts w:ascii="Broadway" w:hAnsi="Broadway"/>
          <w:i/>
          <w:noProof/>
          <w:color w:val="002060"/>
          <w:lang w:eastAsia="tr-TR"/>
        </w:rPr>
        <w:drawing>
          <wp:anchor distT="0" distB="0" distL="114300" distR="114300" simplePos="0" relativeHeight="251658240" behindDoc="0" locked="0" layoutInCell="1" allowOverlap="1" wp14:anchorId="7EFDEA92" wp14:editId="6E1CE9FC">
            <wp:simplePos x="0" y="0"/>
            <wp:positionH relativeFrom="margin">
              <wp:posOffset>0</wp:posOffset>
            </wp:positionH>
            <wp:positionV relativeFrom="paragraph">
              <wp:posOffset>963541</wp:posOffset>
            </wp:positionV>
            <wp:extent cx="4086808" cy="5157163"/>
            <wp:effectExtent l="0" t="0" r="9525" b="5715"/>
            <wp:wrapSquare wrapText="bothSides"/>
            <wp:docPr id="1" name="Resim 1" descr="C:\Users\ss\Desktop\çevre\yenilenemez-enerji-kaynaklar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\Desktop\çevre\yenilenemez-enerji-kaynakları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08" cy="51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8B2">
        <w:rPr>
          <w:rFonts w:ascii="Broadway" w:hAnsi="Broadway"/>
          <w:color w:val="002060"/>
          <w:sz w:val="72"/>
          <w:szCs w:val="72"/>
        </w:rPr>
        <w:t>ICT TOOLS FOR EVALUTION</w:t>
      </w:r>
    </w:p>
    <w:p w:rsidR="003848B2" w:rsidRDefault="003848B2" w:rsidP="003848B2">
      <w:pPr>
        <w:ind w:left="708" w:firstLine="708"/>
        <w:rPr>
          <w:rFonts w:ascii="Broadway" w:hAnsi="Broadway"/>
          <w:color w:val="002060"/>
          <w:sz w:val="72"/>
          <w:szCs w:val="72"/>
        </w:rPr>
      </w:pPr>
      <w:bookmarkStart w:id="0" w:name="_GoBack"/>
      <w:bookmarkEnd w:id="0"/>
    </w:p>
    <w:p w:rsidR="003848B2" w:rsidRPr="00B577D1" w:rsidRDefault="00B577D1" w:rsidP="003848B2">
      <w:pPr>
        <w:ind w:left="708" w:firstLine="708"/>
        <w:rPr>
          <w:rFonts w:ascii="Broadway" w:hAnsi="Broadway"/>
          <w:color w:val="2E74B5" w:themeColor="accent1" w:themeShade="BF"/>
          <w:sz w:val="48"/>
          <w:szCs w:val="48"/>
        </w:rPr>
      </w:pPr>
      <w:r>
        <w:rPr>
          <w:rFonts w:ascii="Broadway" w:hAnsi="Broadway"/>
          <w:color w:val="2E74B5" w:themeColor="accent1" w:themeShade="BF"/>
          <w:sz w:val="48"/>
          <w:szCs w:val="48"/>
        </w:rPr>
        <w:t xml:space="preserve">      </w:t>
      </w:r>
      <w:r w:rsidR="005152B9" w:rsidRPr="00B577D1">
        <w:rPr>
          <w:rFonts w:ascii="Broadway" w:hAnsi="Broadway"/>
          <w:color w:val="2E74B5" w:themeColor="accent1" w:themeShade="BF"/>
          <w:sz w:val="48"/>
          <w:szCs w:val="48"/>
        </w:rPr>
        <w:t>MATCHING GAME</w:t>
      </w:r>
    </w:p>
    <w:p w:rsidR="003848B2" w:rsidRPr="00B577D1" w:rsidRDefault="003848B2" w:rsidP="003848B2">
      <w:pPr>
        <w:ind w:firstLine="708"/>
        <w:rPr>
          <w:sz w:val="32"/>
          <w:szCs w:val="32"/>
        </w:rPr>
      </w:pPr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In</w:t>
      </w:r>
      <w:proofErr w:type="spellEnd"/>
      <w:r w:rsidRPr="00B577D1">
        <w:rPr>
          <w:sz w:val="32"/>
          <w:szCs w:val="32"/>
        </w:rPr>
        <w:t xml:space="preserve"> general </w:t>
      </w:r>
      <w:proofErr w:type="spellStart"/>
      <w:r w:rsidRPr="00B577D1">
        <w:rPr>
          <w:sz w:val="32"/>
          <w:szCs w:val="32"/>
        </w:rPr>
        <w:t>we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use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Learningapps</w:t>
      </w:r>
      <w:proofErr w:type="spellEnd"/>
      <w:r w:rsidRPr="00B577D1">
        <w:rPr>
          <w:sz w:val="32"/>
          <w:szCs w:val="32"/>
        </w:rPr>
        <w:t xml:space="preserve"> platform </w:t>
      </w:r>
      <w:proofErr w:type="spellStart"/>
      <w:r w:rsidRPr="00B577D1">
        <w:rPr>
          <w:sz w:val="32"/>
          <w:szCs w:val="32"/>
        </w:rPr>
        <w:t>actively</w:t>
      </w:r>
      <w:proofErr w:type="spellEnd"/>
      <w:r w:rsidRPr="00B577D1">
        <w:rPr>
          <w:sz w:val="32"/>
          <w:szCs w:val="32"/>
        </w:rPr>
        <w:t xml:space="preserve">. </w:t>
      </w:r>
      <w:proofErr w:type="spellStart"/>
      <w:r w:rsidRPr="00B577D1">
        <w:rPr>
          <w:sz w:val="32"/>
          <w:szCs w:val="32"/>
        </w:rPr>
        <w:t>We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our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stud</w:t>
      </w:r>
      <w:r w:rsidRPr="00B577D1">
        <w:rPr>
          <w:sz w:val="32"/>
          <w:szCs w:val="32"/>
        </w:rPr>
        <w:t>ents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like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this</w:t>
      </w:r>
      <w:proofErr w:type="spellEnd"/>
      <w:r w:rsidRPr="00B577D1">
        <w:rPr>
          <w:sz w:val="32"/>
          <w:szCs w:val="32"/>
        </w:rPr>
        <w:t xml:space="preserve">. </w:t>
      </w:r>
      <w:proofErr w:type="spellStart"/>
      <w:r w:rsidRPr="00B577D1">
        <w:rPr>
          <w:sz w:val="32"/>
          <w:szCs w:val="32"/>
        </w:rPr>
        <w:t>It</w:t>
      </w:r>
      <w:proofErr w:type="spellEnd"/>
      <w:r w:rsidRPr="00B577D1">
        <w:rPr>
          <w:sz w:val="32"/>
          <w:szCs w:val="32"/>
        </w:rPr>
        <w:t xml:space="preserve"> is an </w:t>
      </w:r>
      <w:proofErr w:type="spellStart"/>
      <w:r w:rsidRPr="00B577D1">
        <w:rPr>
          <w:sz w:val="32"/>
          <w:szCs w:val="32"/>
        </w:rPr>
        <w:t>active</w:t>
      </w:r>
      <w:proofErr w:type="spellEnd"/>
      <w:r w:rsidRPr="00B577D1">
        <w:rPr>
          <w:sz w:val="32"/>
          <w:szCs w:val="32"/>
        </w:rPr>
        <w:t xml:space="preserve"> e-</w:t>
      </w:r>
      <w:proofErr w:type="spellStart"/>
      <w:r w:rsidRPr="00B577D1">
        <w:rPr>
          <w:sz w:val="32"/>
          <w:szCs w:val="32"/>
        </w:rPr>
        <w:t>assesment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tool</w:t>
      </w:r>
      <w:proofErr w:type="spellEnd"/>
      <w:r w:rsidRPr="00B577D1">
        <w:rPr>
          <w:sz w:val="32"/>
          <w:szCs w:val="32"/>
        </w:rPr>
        <w:t>.</w:t>
      </w:r>
    </w:p>
    <w:p w:rsidR="003848B2" w:rsidRPr="00B577D1" w:rsidRDefault="003848B2" w:rsidP="003848B2">
      <w:pPr>
        <w:rPr>
          <w:sz w:val="32"/>
          <w:szCs w:val="32"/>
        </w:rPr>
      </w:pPr>
    </w:p>
    <w:p w:rsidR="003848B2" w:rsidRPr="00B577D1" w:rsidRDefault="003848B2" w:rsidP="003848B2">
      <w:pPr>
        <w:rPr>
          <w:sz w:val="32"/>
          <w:szCs w:val="32"/>
        </w:rPr>
      </w:pPr>
      <w:r w:rsidRPr="00B577D1">
        <w:rPr>
          <w:sz w:val="32"/>
          <w:szCs w:val="32"/>
        </w:rPr>
        <w:tab/>
        <w:t xml:space="preserve"> </w:t>
      </w:r>
      <w:proofErr w:type="spellStart"/>
      <w:r w:rsidRPr="00B577D1">
        <w:rPr>
          <w:sz w:val="32"/>
          <w:szCs w:val="32"/>
        </w:rPr>
        <w:t>Matching</w:t>
      </w:r>
      <w:proofErr w:type="spellEnd"/>
      <w:r w:rsidRPr="00B577D1">
        <w:rPr>
          <w:sz w:val="32"/>
          <w:szCs w:val="32"/>
        </w:rPr>
        <w:t xml:space="preserve"> Game is </w:t>
      </w:r>
      <w:proofErr w:type="spellStart"/>
      <w:r w:rsidRPr="00B577D1">
        <w:rPr>
          <w:sz w:val="32"/>
          <w:szCs w:val="32"/>
        </w:rPr>
        <w:t>one</w:t>
      </w:r>
      <w:proofErr w:type="spellEnd"/>
      <w:r w:rsidRPr="00B577D1">
        <w:rPr>
          <w:sz w:val="32"/>
          <w:szCs w:val="32"/>
        </w:rPr>
        <w:t xml:space="preserve"> of </w:t>
      </w:r>
      <w:proofErr w:type="spellStart"/>
      <w:r w:rsidRPr="00B577D1">
        <w:rPr>
          <w:sz w:val="32"/>
          <w:szCs w:val="32"/>
        </w:rPr>
        <w:t>them</w:t>
      </w:r>
      <w:proofErr w:type="spellEnd"/>
      <w:r w:rsidRPr="00B577D1">
        <w:rPr>
          <w:sz w:val="32"/>
          <w:szCs w:val="32"/>
        </w:rPr>
        <w:t>.</w:t>
      </w:r>
    </w:p>
    <w:p w:rsidR="000538E1" w:rsidRPr="00B577D1" w:rsidRDefault="003D2476" w:rsidP="003848B2">
      <w:pPr>
        <w:rPr>
          <w:sz w:val="32"/>
          <w:szCs w:val="32"/>
        </w:rPr>
      </w:pPr>
      <w:proofErr w:type="spellStart"/>
      <w:r w:rsidRPr="00B577D1">
        <w:rPr>
          <w:sz w:val="32"/>
          <w:szCs w:val="32"/>
        </w:rPr>
        <w:t>In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this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game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students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have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match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items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with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right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proofErr w:type="gramStart"/>
      <w:r w:rsidRPr="00B577D1">
        <w:rPr>
          <w:sz w:val="32"/>
          <w:szCs w:val="32"/>
        </w:rPr>
        <w:t>image.after</w:t>
      </w:r>
      <w:proofErr w:type="spellEnd"/>
      <w:proofErr w:type="gram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matching</w:t>
      </w:r>
      <w:proofErr w:type="spellEnd"/>
      <w:r w:rsidRPr="00B577D1">
        <w:rPr>
          <w:sz w:val="32"/>
          <w:szCs w:val="32"/>
        </w:rPr>
        <w:t xml:space="preserve">. </w:t>
      </w:r>
      <w:proofErr w:type="spellStart"/>
      <w:r w:rsidRPr="00B577D1">
        <w:rPr>
          <w:sz w:val="32"/>
          <w:szCs w:val="32"/>
        </w:rPr>
        <w:t>they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click</w:t>
      </w:r>
      <w:proofErr w:type="spellEnd"/>
      <w:r w:rsidRPr="00B577D1">
        <w:rPr>
          <w:sz w:val="32"/>
          <w:szCs w:val="32"/>
        </w:rPr>
        <w:t xml:space="preserve"> on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button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see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if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their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answers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are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right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or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proofErr w:type="gramStart"/>
      <w:r w:rsidRPr="00B577D1">
        <w:rPr>
          <w:sz w:val="32"/>
          <w:szCs w:val="32"/>
        </w:rPr>
        <w:t>not.Thus</w:t>
      </w:r>
      <w:proofErr w:type="spellEnd"/>
      <w:proofErr w:type="gram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learn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which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one</w:t>
      </w:r>
      <w:proofErr w:type="spellEnd"/>
      <w:r w:rsidRPr="00B577D1">
        <w:rPr>
          <w:sz w:val="32"/>
          <w:szCs w:val="32"/>
        </w:rPr>
        <w:t xml:space="preserve"> is </w:t>
      </w:r>
      <w:proofErr w:type="spellStart"/>
      <w:r w:rsidRPr="00B577D1">
        <w:rPr>
          <w:sz w:val="32"/>
          <w:szCs w:val="32"/>
        </w:rPr>
        <w:t>right</w:t>
      </w:r>
      <w:proofErr w:type="spellEnd"/>
      <w:r w:rsidRPr="00B577D1">
        <w:rPr>
          <w:sz w:val="32"/>
          <w:szCs w:val="32"/>
        </w:rPr>
        <w:t xml:space="preserve"> it is </w:t>
      </w:r>
      <w:proofErr w:type="spellStart"/>
      <w:r w:rsidRPr="00B577D1">
        <w:rPr>
          <w:sz w:val="32"/>
          <w:szCs w:val="32"/>
        </w:rPr>
        <w:t>something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like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feedback.In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this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game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we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chose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renewable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nonrenewable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energy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sources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matching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related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topic</w:t>
      </w:r>
      <w:proofErr w:type="spellEnd"/>
      <w:r w:rsidRPr="00B577D1">
        <w:rPr>
          <w:sz w:val="32"/>
          <w:szCs w:val="32"/>
        </w:rPr>
        <w:t xml:space="preserve"> of </w:t>
      </w:r>
      <w:proofErr w:type="spellStart"/>
      <w:r w:rsidRPr="00B577D1">
        <w:rPr>
          <w:sz w:val="32"/>
          <w:szCs w:val="32"/>
        </w:rPr>
        <w:t>environmental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problems.By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end</w:t>
      </w:r>
      <w:proofErr w:type="spellEnd"/>
      <w:r w:rsidRPr="00B577D1">
        <w:rPr>
          <w:sz w:val="32"/>
          <w:szCs w:val="32"/>
        </w:rPr>
        <w:t xml:space="preserve"> of </w:t>
      </w:r>
      <w:proofErr w:type="spellStart"/>
      <w:r w:rsidRPr="00B577D1">
        <w:rPr>
          <w:sz w:val="32"/>
          <w:szCs w:val="32"/>
        </w:rPr>
        <w:t>this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game</w:t>
      </w:r>
      <w:proofErr w:type="spellEnd"/>
      <w:r w:rsidRPr="00B577D1">
        <w:rPr>
          <w:sz w:val="32"/>
          <w:szCs w:val="32"/>
        </w:rPr>
        <w:t xml:space="preserve"> ,</w:t>
      </w:r>
      <w:proofErr w:type="spellStart"/>
      <w:r w:rsidRPr="00B577D1">
        <w:rPr>
          <w:sz w:val="32"/>
          <w:szCs w:val="32"/>
        </w:rPr>
        <w:t>they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will</w:t>
      </w:r>
      <w:proofErr w:type="spellEnd"/>
      <w:r w:rsidRPr="00B577D1">
        <w:rPr>
          <w:sz w:val="32"/>
          <w:szCs w:val="32"/>
        </w:rPr>
        <w:t xml:space="preserve"> be </w:t>
      </w:r>
      <w:proofErr w:type="spellStart"/>
      <w:r w:rsidRPr="00B577D1">
        <w:rPr>
          <w:sz w:val="32"/>
          <w:szCs w:val="32"/>
        </w:rPr>
        <w:t>aware</w:t>
      </w:r>
      <w:proofErr w:type="spellEnd"/>
      <w:r w:rsidRPr="00B577D1">
        <w:rPr>
          <w:sz w:val="32"/>
          <w:szCs w:val="32"/>
        </w:rPr>
        <w:t xml:space="preserve"> of </w:t>
      </w:r>
      <w:proofErr w:type="spellStart"/>
      <w:r w:rsidRPr="00B577D1">
        <w:rPr>
          <w:sz w:val="32"/>
          <w:szCs w:val="32"/>
        </w:rPr>
        <w:t>environmental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problems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will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learn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new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="00B577D1">
        <w:rPr>
          <w:sz w:val="32"/>
          <w:szCs w:val="32"/>
        </w:rPr>
        <w:t>vocabulary</w:t>
      </w:r>
      <w:proofErr w:type="spellEnd"/>
      <w:r w:rsidR="00B577D1">
        <w:rPr>
          <w:sz w:val="32"/>
          <w:szCs w:val="32"/>
        </w:rPr>
        <w:t xml:space="preserve"> </w:t>
      </w:r>
      <w:proofErr w:type="spellStart"/>
      <w:r w:rsidR="00B577D1">
        <w:rPr>
          <w:sz w:val="32"/>
          <w:szCs w:val="32"/>
        </w:rPr>
        <w:t>related</w:t>
      </w:r>
      <w:proofErr w:type="spellEnd"/>
      <w:r w:rsidR="00B577D1">
        <w:rPr>
          <w:sz w:val="32"/>
          <w:szCs w:val="32"/>
        </w:rPr>
        <w:t xml:space="preserve"> </w:t>
      </w:r>
      <w:proofErr w:type="spellStart"/>
      <w:r w:rsidR="00B577D1">
        <w:rPr>
          <w:sz w:val="32"/>
          <w:szCs w:val="32"/>
        </w:rPr>
        <w:t>to</w:t>
      </w:r>
      <w:proofErr w:type="spellEnd"/>
      <w:r w:rsidR="00B577D1">
        <w:rPr>
          <w:sz w:val="32"/>
          <w:szCs w:val="32"/>
        </w:rPr>
        <w:t xml:space="preserve"> </w:t>
      </w:r>
      <w:proofErr w:type="spellStart"/>
      <w:r w:rsidR="00B577D1">
        <w:rPr>
          <w:sz w:val="32"/>
          <w:szCs w:val="32"/>
        </w:rPr>
        <w:t>the</w:t>
      </w:r>
      <w:proofErr w:type="spellEnd"/>
      <w:r w:rsidR="00B577D1">
        <w:rPr>
          <w:sz w:val="32"/>
          <w:szCs w:val="32"/>
        </w:rPr>
        <w:t xml:space="preserve"> </w:t>
      </w:r>
      <w:proofErr w:type="spellStart"/>
      <w:r w:rsidR="00B577D1">
        <w:rPr>
          <w:sz w:val="32"/>
          <w:szCs w:val="32"/>
        </w:rPr>
        <w:t>topic</w:t>
      </w:r>
      <w:proofErr w:type="spellEnd"/>
    </w:p>
    <w:p w:rsidR="000538E1" w:rsidRDefault="000538E1" w:rsidP="003848B2">
      <w:pPr>
        <w:rPr>
          <w:sz w:val="32"/>
          <w:szCs w:val="32"/>
        </w:rPr>
      </w:pPr>
    </w:p>
    <w:p w:rsidR="00B577D1" w:rsidRDefault="00B577D1" w:rsidP="003848B2">
      <w:pPr>
        <w:rPr>
          <w:sz w:val="32"/>
          <w:szCs w:val="32"/>
        </w:rPr>
      </w:pPr>
    </w:p>
    <w:p w:rsidR="00B577D1" w:rsidRPr="00B577D1" w:rsidRDefault="00B577D1" w:rsidP="003848B2">
      <w:pPr>
        <w:rPr>
          <w:sz w:val="32"/>
          <w:szCs w:val="32"/>
        </w:rPr>
      </w:pPr>
    </w:p>
    <w:p w:rsidR="000538E1" w:rsidRPr="00B577D1" w:rsidRDefault="000538E1" w:rsidP="003848B2">
      <w:pPr>
        <w:rPr>
          <w:rFonts w:ascii="Broadway" w:hAnsi="Broadway"/>
          <w:sz w:val="48"/>
          <w:szCs w:val="48"/>
        </w:rPr>
      </w:pPr>
      <w:r w:rsidRPr="00B577D1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490272</wp:posOffset>
            </wp:positionV>
            <wp:extent cx="4542812" cy="3769567"/>
            <wp:effectExtent l="0" t="0" r="0" b="254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ör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812" cy="376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D1">
        <w:rPr>
          <w:sz w:val="32"/>
          <w:szCs w:val="32"/>
        </w:rPr>
        <w:t xml:space="preserve">   </w:t>
      </w:r>
      <w:r w:rsidR="00B577D1">
        <w:rPr>
          <w:sz w:val="32"/>
          <w:szCs w:val="32"/>
        </w:rPr>
        <w:tab/>
      </w:r>
      <w:r w:rsidR="005152B9" w:rsidRPr="00B577D1">
        <w:rPr>
          <w:sz w:val="32"/>
          <w:szCs w:val="32"/>
        </w:rPr>
        <w:t xml:space="preserve"> </w:t>
      </w:r>
      <w:r w:rsidR="005152B9" w:rsidRPr="00B577D1">
        <w:rPr>
          <w:rFonts w:ascii="Broadway" w:hAnsi="Broadway"/>
          <w:color w:val="2E74B5" w:themeColor="accent1" w:themeShade="BF"/>
          <w:sz w:val="48"/>
          <w:szCs w:val="48"/>
        </w:rPr>
        <w:t>MEMORY GAME</w:t>
      </w:r>
    </w:p>
    <w:p w:rsidR="005152B9" w:rsidRPr="00B577D1" w:rsidRDefault="005152B9" w:rsidP="003848B2">
      <w:pPr>
        <w:rPr>
          <w:sz w:val="32"/>
          <w:szCs w:val="32"/>
        </w:rPr>
      </w:pPr>
    </w:p>
    <w:p w:rsidR="000538E1" w:rsidRPr="00B577D1" w:rsidRDefault="00B577D1" w:rsidP="003848B2">
      <w:pPr>
        <w:rPr>
          <w:sz w:val="32"/>
          <w:szCs w:val="32"/>
        </w:rPr>
      </w:pPr>
      <w:r w:rsidRPr="00B577D1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0629F27C" wp14:editId="12482E1B">
            <wp:simplePos x="0" y="0"/>
            <wp:positionH relativeFrom="column">
              <wp:posOffset>5777230</wp:posOffset>
            </wp:positionH>
            <wp:positionV relativeFrom="paragraph">
              <wp:posOffset>261866</wp:posOffset>
            </wp:positionV>
            <wp:extent cx="2108200" cy="2858135"/>
            <wp:effectExtent l="0" t="0" r="635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E1" w:rsidRPr="00B577D1" w:rsidRDefault="000538E1" w:rsidP="003848B2">
      <w:pPr>
        <w:rPr>
          <w:sz w:val="32"/>
          <w:szCs w:val="32"/>
        </w:rPr>
      </w:pPr>
    </w:p>
    <w:p w:rsidR="000538E1" w:rsidRPr="00B577D1" w:rsidRDefault="000538E1" w:rsidP="003848B2">
      <w:pPr>
        <w:rPr>
          <w:sz w:val="32"/>
          <w:szCs w:val="32"/>
        </w:rPr>
      </w:pPr>
    </w:p>
    <w:p w:rsidR="000538E1" w:rsidRPr="00B577D1" w:rsidRDefault="00B577D1" w:rsidP="003848B2">
      <w:pPr>
        <w:rPr>
          <w:sz w:val="32"/>
          <w:szCs w:val="32"/>
        </w:rPr>
      </w:pPr>
      <w:r w:rsidRPr="00B577D1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ABF" wp14:editId="67332B6A">
                <wp:simplePos x="0" y="0"/>
                <wp:positionH relativeFrom="column">
                  <wp:posOffset>4623435</wp:posOffset>
                </wp:positionH>
                <wp:positionV relativeFrom="paragraph">
                  <wp:posOffset>201684</wp:posOffset>
                </wp:positionV>
                <wp:extent cx="914400" cy="596900"/>
                <wp:effectExtent l="0" t="19050" r="38100" b="3175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6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647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364.05pt;margin-top:15.9pt;width:1in;height: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tIeQIAADwFAAAOAAAAZHJzL2Uyb0RvYy54bWysVMFu2zAMvQ/YPwi6r3aCtFuDOkXQosOA&#10;oi2WDj2rshQLk0WNUuJkP7Of2YeNkh23aIsdhvkgUyL5SD6ROjvftZZtFQYDruKTo5Iz5STUxq0r&#10;/u3+6sMnzkIUrhYWnKr4XgV+vnj/7qzzczWFBmytkBGIC/POV7yJ0c+LIshGtSIcgVeOlBqwFZG2&#10;uC5qFB2ht7aYluVJ0QHWHkGqEOj0slfyRcbXWsl4q3VQkdmKU24xr5jXx7QWizMxX6PwjZFDGuIf&#10;smiFcRR0hLoUUbANmldQrZEIAXQ8ktAWoLWRKtdA1UzKF9WsGuFVroXICX6kKfw/WHmzvUNm6orP&#10;OHOipStaid+/2O13NkvkdD7MyWbl73DYBRJTpTuNbfpTDWyXCd2PhKpdZJIOTyezWUm0S1Idn56c&#10;kkwoxZOzxxA/K2hZEiqOZt3EJSJ0mUyxvQ6xdzgYkndKqU8iS3FvVcrDuq9KUyUUdpq9cw+pC4ts&#10;K+j2hZTKxUmvakSt+uPjkr4hq9Ej55gBE7I21o7YA0Dqz9fYfa6DfXJVuQVH5/JvifXOo0eODC6O&#10;zq1xgG8BWKpqiNzbH0jqqUksPUK9p3tG6AcgeHlliPFrEeKdQOp4uiSa4nhLi7bQVRwGibMG8Odb&#10;58meGpG0nHU0QRUPPzYCFWf2i6MWzZdPI5c3s+OPU4qBzzWPzzVu014AXdOE3gsvs5jsoz2IGqF9&#10;oGFfpqikEk5S7IrLiIfNRewnm54LqZbLbEZj5kW8disvE3hiNfXS/e5BoB/aLlK/3sBh2sT8Rd/1&#10;tsnTwXITQZvclE+8DnzTiObGGZ6T9AY832erp0dv8QcAAP//AwBQSwMEFAAGAAgAAAAhAG9yX5bf&#10;AAAACgEAAA8AAABkcnMvZG93bnJldi54bWxMj9FKw0AQRd+F/sMyBd/sJim2IWZTSkRFEIqxH7DN&#10;TpOQ7GzIbtv4945P+jgzhzvn5rvZDuKKk+8cKYhXEQik2pmOGgXHr5eHFIQPmoweHKGCb/SwKxZ3&#10;uc6Mu9EnXqvQCA4hn2kFbQhjJqWvW7Tar9yIxLezm6wOPE6NNJO+cbgdZBJFG2l1R/yh1SOWLdZ9&#10;dbEKqtfOnDeHjyb0w2Fdvpf9/vntqNT9ct4/gQg4hz8YfvVZHQp2OrkLGS8GBdskjRlVsI65AgPp&#10;NuHFicnkMQVZ5PJ/heIHAAD//wMAUEsBAi0AFAAGAAgAAAAhALaDOJL+AAAA4QEAABMAAAAAAAAA&#10;AAAAAAAAAAAAAFtDb250ZW50X1R5cGVzXS54bWxQSwECLQAUAAYACAAAACEAOP0h/9YAAACUAQAA&#10;CwAAAAAAAAAAAAAAAAAvAQAAX3JlbHMvLnJlbHNQSwECLQAUAAYACAAAACEAhq2rSHkCAAA8BQAA&#10;DgAAAAAAAAAAAAAAAAAuAgAAZHJzL2Uyb0RvYy54bWxQSwECLQAUAAYACAAAACEAb3Jflt8AAAAK&#10;AQAADwAAAAAAAAAAAAAAAADTBAAAZHJzL2Rvd25yZXYueG1sUEsFBgAAAAAEAAQA8wAAAN8FAAAA&#10;AA==&#10;" adj="14550" fillcolor="#5b9bd5 [3204]" strokecolor="#1f4d78 [1604]" strokeweight="1pt"/>
            </w:pict>
          </mc:Fallback>
        </mc:AlternateContent>
      </w:r>
    </w:p>
    <w:p w:rsidR="000538E1" w:rsidRPr="00B577D1" w:rsidRDefault="000538E1" w:rsidP="003848B2">
      <w:pPr>
        <w:rPr>
          <w:sz w:val="32"/>
          <w:szCs w:val="32"/>
        </w:rPr>
      </w:pPr>
    </w:p>
    <w:p w:rsidR="000538E1" w:rsidRPr="00B577D1" w:rsidRDefault="000538E1" w:rsidP="003848B2">
      <w:pPr>
        <w:rPr>
          <w:sz w:val="32"/>
          <w:szCs w:val="32"/>
        </w:rPr>
      </w:pPr>
    </w:p>
    <w:p w:rsidR="005152B9" w:rsidRPr="00B577D1" w:rsidRDefault="005152B9" w:rsidP="003848B2">
      <w:pPr>
        <w:rPr>
          <w:sz w:val="32"/>
          <w:szCs w:val="32"/>
        </w:rPr>
      </w:pPr>
    </w:p>
    <w:p w:rsidR="005152B9" w:rsidRPr="00B577D1" w:rsidRDefault="005152B9" w:rsidP="003848B2">
      <w:pPr>
        <w:rPr>
          <w:sz w:val="32"/>
          <w:szCs w:val="32"/>
        </w:rPr>
      </w:pPr>
    </w:p>
    <w:p w:rsidR="005152B9" w:rsidRPr="00B577D1" w:rsidRDefault="005152B9" w:rsidP="003848B2">
      <w:pPr>
        <w:rPr>
          <w:sz w:val="32"/>
          <w:szCs w:val="32"/>
        </w:rPr>
      </w:pPr>
    </w:p>
    <w:p w:rsidR="005152B9" w:rsidRPr="00B577D1" w:rsidRDefault="005152B9" w:rsidP="003848B2">
      <w:pPr>
        <w:rPr>
          <w:sz w:val="32"/>
          <w:szCs w:val="32"/>
        </w:rPr>
      </w:pPr>
    </w:p>
    <w:p w:rsidR="003848B2" w:rsidRPr="00B577D1" w:rsidRDefault="005152B9" w:rsidP="00B577D1">
      <w:pPr>
        <w:rPr>
          <w:sz w:val="32"/>
          <w:szCs w:val="32"/>
        </w:rPr>
      </w:pPr>
      <w:proofErr w:type="spellStart"/>
      <w:proofErr w:type="gramStart"/>
      <w:r w:rsidRPr="00B577D1">
        <w:rPr>
          <w:sz w:val="32"/>
          <w:szCs w:val="32"/>
        </w:rPr>
        <w:t>Also,we</w:t>
      </w:r>
      <w:proofErr w:type="spellEnd"/>
      <w:proofErr w:type="gram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use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this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application</w:t>
      </w:r>
      <w:proofErr w:type="spellEnd"/>
      <w:r w:rsidRPr="00B577D1">
        <w:rPr>
          <w:sz w:val="32"/>
          <w:szCs w:val="32"/>
        </w:rPr>
        <w:t xml:space="preserve"> on  h5p site </w:t>
      </w:r>
      <w:proofErr w:type="spellStart"/>
      <w:r w:rsidRPr="00B577D1">
        <w:rPr>
          <w:sz w:val="32"/>
          <w:szCs w:val="32"/>
        </w:rPr>
        <w:t>to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enhance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students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vocabulary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acqusition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related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topic.In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this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memory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game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teacher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finds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topic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related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images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vocabulary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and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create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game</w:t>
      </w:r>
      <w:proofErr w:type="spellEnd"/>
      <w:r w:rsidRPr="00B577D1">
        <w:rPr>
          <w:sz w:val="32"/>
          <w:szCs w:val="32"/>
        </w:rPr>
        <w:t xml:space="preserve"> .</w:t>
      </w:r>
      <w:proofErr w:type="spellStart"/>
      <w:r w:rsidRPr="00B577D1">
        <w:rPr>
          <w:sz w:val="32"/>
          <w:szCs w:val="32"/>
        </w:rPr>
        <w:t>Then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she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explains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game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rules.</w:t>
      </w:r>
      <w:r w:rsidR="00B956DE" w:rsidRPr="00B577D1">
        <w:rPr>
          <w:sz w:val="32"/>
          <w:szCs w:val="32"/>
        </w:rPr>
        <w:t>A</w:t>
      </w:r>
      <w:r w:rsidRPr="00B577D1">
        <w:rPr>
          <w:sz w:val="32"/>
          <w:szCs w:val="32"/>
        </w:rPr>
        <w:t>fter</w:t>
      </w:r>
      <w:proofErr w:type="spellEnd"/>
      <w:r w:rsidRPr="00B577D1">
        <w:rPr>
          <w:sz w:val="32"/>
          <w:szCs w:val="32"/>
        </w:rPr>
        <w:t xml:space="preserve"> </w:t>
      </w:r>
      <w:proofErr w:type="spellStart"/>
      <w:r w:rsidRPr="00B577D1">
        <w:rPr>
          <w:sz w:val="32"/>
          <w:szCs w:val="32"/>
        </w:rPr>
        <w:t>that</w:t>
      </w:r>
      <w:proofErr w:type="spellEnd"/>
      <w:r w:rsidRPr="00B577D1">
        <w:rPr>
          <w:sz w:val="32"/>
          <w:szCs w:val="32"/>
        </w:rPr>
        <w:t xml:space="preserve"> </w:t>
      </w:r>
      <w:r w:rsidR="00B956DE" w:rsidRPr="00B577D1">
        <w:rPr>
          <w:sz w:val="32"/>
          <w:szCs w:val="32"/>
        </w:rPr>
        <w:t>,</w:t>
      </w:r>
      <w:proofErr w:type="spellStart"/>
      <w:r w:rsidR="00B956DE" w:rsidRPr="00B577D1">
        <w:rPr>
          <w:sz w:val="32"/>
          <w:szCs w:val="32"/>
        </w:rPr>
        <w:t>students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have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to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match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the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two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same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images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only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after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that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they</w:t>
      </w:r>
      <w:proofErr w:type="spellEnd"/>
      <w:r w:rsidR="00B956DE" w:rsidRPr="00B577D1">
        <w:rPr>
          <w:sz w:val="32"/>
          <w:szCs w:val="32"/>
        </w:rPr>
        <w:t xml:space="preserve"> can </w:t>
      </w:r>
      <w:proofErr w:type="spellStart"/>
      <w:r w:rsidR="00B956DE" w:rsidRPr="00B577D1">
        <w:rPr>
          <w:sz w:val="32"/>
          <w:szCs w:val="32"/>
        </w:rPr>
        <w:t>see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the</w:t>
      </w:r>
      <w:proofErr w:type="spellEnd"/>
      <w:r w:rsidR="00B956DE" w:rsidRPr="00B577D1">
        <w:rPr>
          <w:sz w:val="32"/>
          <w:szCs w:val="32"/>
        </w:rPr>
        <w:t xml:space="preserve"> English </w:t>
      </w:r>
      <w:proofErr w:type="spellStart"/>
      <w:r w:rsidR="00B956DE" w:rsidRPr="00B577D1">
        <w:rPr>
          <w:sz w:val="32"/>
          <w:szCs w:val="32"/>
        </w:rPr>
        <w:t>meaning</w:t>
      </w:r>
      <w:proofErr w:type="spellEnd"/>
      <w:r w:rsidR="00B956DE" w:rsidRPr="00B577D1">
        <w:rPr>
          <w:sz w:val="32"/>
          <w:szCs w:val="32"/>
        </w:rPr>
        <w:t xml:space="preserve"> of </w:t>
      </w:r>
      <w:proofErr w:type="spellStart"/>
      <w:r w:rsidR="00B956DE" w:rsidRPr="00B577D1">
        <w:rPr>
          <w:sz w:val="32"/>
          <w:szCs w:val="32"/>
        </w:rPr>
        <w:t>the</w:t>
      </w:r>
      <w:proofErr w:type="spellEnd"/>
      <w:r w:rsidR="00B956DE" w:rsidRPr="00B577D1">
        <w:rPr>
          <w:sz w:val="32"/>
          <w:szCs w:val="32"/>
        </w:rPr>
        <w:t xml:space="preserve"> </w:t>
      </w:r>
      <w:proofErr w:type="spellStart"/>
      <w:r w:rsidR="00B956DE" w:rsidRPr="00B577D1">
        <w:rPr>
          <w:sz w:val="32"/>
          <w:szCs w:val="32"/>
        </w:rPr>
        <w:t>image</w:t>
      </w:r>
      <w:proofErr w:type="spellEnd"/>
      <w:r w:rsidR="00B956DE" w:rsidRPr="00B577D1">
        <w:rPr>
          <w:sz w:val="32"/>
          <w:szCs w:val="32"/>
        </w:rPr>
        <w:t>.</w:t>
      </w:r>
    </w:p>
    <w:sectPr w:rsidR="003848B2" w:rsidRPr="00B577D1" w:rsidSect="003848B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C"/>
    <w:rsid w:val="000538E1"/>
    <w:rsid w:val="003848B2"/>
    <w:rsid w:val="003D2476"/>
    <w:rsid w:val="005152B9"/>
    <w:rsid w:val="00700283"/>
    <w:rsid w:val="00A309FC"/>
    <w:rsid w:val="00B577D1"/>
    <w:rsid w:val="00B956DE"/>
    <w:rsid w:val="00C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291B"/>
  <w15:chartTrackingRefBased/>
  <w15:docId w15:val="{B6D3E676-C655-4008-AAE8-B2C8325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dcterms:created xsi:type="dcterms:W3CDTF">2019-06-26T11:55:00Z</dcterms:created>
  <dcterms:modified xsi:type="dcterms:W3CDTF">2019-06-26T13:55:00Z</dcterms:modified>
</cp:coreProperties>
</file>