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720A" w14:textId="77777777" w:rsidR="002E74AC" w:rsidRPr="007131BF" w:rsidRDefault="003D072D" w:rsidP="00CF6FAD">
      <w:pPr>
        <w:pStyle w:val="Heading1"/>
        <w:spacing w:before="0"/>
        <w:ind w:right="113" w:hanging="252"/>
      </w:pPr>
      <w:r w:rsidRPr="007131BF">
        <w:t>Lesson Plan</w:t>
      </w:r>
    </w:p>
    <w:tbl>
      <w:tblPr>
        <w:tblpPr w:leftFromText="141" w:rightFromText="141" w:vertAnchor="text" w:horzAnchor="margin" w:tblpY="119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131BF" w:rsidRPr="007131BF" w14:paraId="219E9180" w14:textId="77777777" w:rsidTr="003D5A6D">
        <w:tc>
          <w:tcPr>
            <w:tcW w:w="9450" w:type="dxa"/>
            <w:shd w:val="clear" w:color="auto" w:fill="BFBFBF"/>
          </w:tcPr>
          <w:p w14:paraId="1A469A6A" w14:textId="77777777" w:rsidR="003D5A6D" w:rsidRPr="007131BF" w:rsidRDefault="003D5A6D" w:rsidP="00D751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Lesson Topic</w:t>
            </w:r>
          </w:p>
        </w:tc>
      </w:tr>
      <w:tr w:rsidR="007131BF" w:rsidRPr="007131BF" w14:paraId="5BA4E5D9" w14:textId="77777777" w:rsidTr="003D5A6D">
        <w:tc>
          <w:tcPr>
            <w:tcW w:w="9450" w:type="dxa"/>
            <w:shd w:val="clear" w:color="auto" w:fill="auto"/>
          </w:tcPr>
          <w:p w14:paraId="5B40AFCB" w14:textId="77777777" w:rsidR="003D5A6D" w:rsidRPr="007131BF" w:rsidRDefault="00B04FAC" w:rsidP="00D751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ENVIRONMENTAL PROBLEMS</w:t>
            </w:r>
          </w:p>
        </w:tc>
      </w:tr>
    </w:tbl>
    <w:p w14:paraId="60128D46" w14:textId="77777777" w:rsidR="003D5A6D" w:rsidRPr="007131BF" w:rsidRDefault="003D5A6D" w:rsidP="00D57218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170"/>
        <w:gridCol w:w="6030"/>
      </w:tblGrid>
      <w:tr w:rsidR="007131BF" w:rsidRPr="007131BF" w14:paraId="1EAEE250" w14:textId="77777777" w:rsidTr="00E512A2">
        <w:tc>
          <w:tcPr>
            <w:tcW w:w="2250" w:type="dxa"/>
            <w:shd w:val="clear" w:color="auto" w:fill="BFBFBF"/>
          </w:tcPr>
          <w:p w14:paraId="42C28F4B" w14:textId="77777777" w:rsidR="00CF6784" w:rsidRPr="007131BF" w:rsidRDefault="00CF6784" w:rsidP="00D751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1170" w:type="dxa"/>
            <w:shd w:val="clear" w:color="auto" w:fill="BFBFBF"/>
          </w:tcPr>
          <w:p w14:paraId="3D001A6C" w14:textId="77777777" w:rsidR="00CF6784" w:rsidRPr="007131BF" w:rsidRDefault="00CF6784" w:rsidP="00D751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Class</w:t>
            </w:r>
          </w:p>
        </w:tc>
        <w:tc>
          <w:tcPr>
            <w:tcW w:w="6030" w:type="dxa"/>
            <w:shd w:val="clear" w:color="auto" w:fill="BFBFBF"/>
          </w:tcPr>
          <w:p w14:paraId="48026379" w14:textId="77777777" w:rsidR="00CF6784" w:rsidRPr="007131BF" w:rsidRDefault="00CF6784" w:rsidP="00D751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Curriculum Links</w:t>
            </w:r>
          </w:p>
        </w:tc>
      </w:tr>
      <w:tr w:rsidR="007131BF" w:rsidRPr="007131BF" w14:paraId="3E1F8611" w14:textId="77777777" w:rsidTr="00E512A2">
        <w:tc>
          <w:tcPr>
            <w:tcW w:w="2250" w:type="dxa"/>
            <w:shd w:val="clear" w:color="auto" w:fill="auto"/>
          </w:tcPr>
          <w:p w14:paraId="362CEA3C" w14:textId="77777777" w:rsidR="00CF6784" w:rsidRPr="007131BF" w:rsidRDefault="00B04FAC" w:rsidP="00D751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</w:rPr>
              <w:t>ENGLISH</w:t>
            </w:r>
          </w:p>
        </w:tc>
        <w:tc>
          <w:tcPr>
            <w:tcW w:w="1170" w:type="dxa"/>
            <w:shd w:val="clear" w:color="auto" w:fill="auto"/>
          </w:tcPr>
          <w:p w14:paraId="7422CB19" w14:textId="77777777" w:rsidR="00CF6784" w:rsidRPr="007131BF" w:rsidRDefault="00B04FAC" w:rsidP="00D751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</w:rPr>
              <w:t>6/A</w:t>
            </w:r>
          </w:p>
        </w:tc>
        <w:tc>
          <w:tcPr>
            <w:tcW w:w="6030" w:type="dxa"/>
            <w:shd w:val="clear" w:color="auto" w:fill="auto"/>
          </w:tcPr>
          <w:p w14:paraId="75D66CF9" w14:textId="77777777" w:rsidR="00CF6784" w:rsidRPr="007131BF" w:rsidRDefault="00B04FAC" w:rsidP="00D751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Learning new language about environmental </w:t>
            </w:r>
            <w:proofErr w:type="spellStart"/>
            <w:proofErr w:type="gramStart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</w:rPr>
              <w:t>problems,causes</w:t>
            </w:r>
            <w:proofErr w:type="spellEnd"/>
            <w:proofErr w:type="gramEnd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and solutions to these problems.</w:t>
            </w:r>
          </w:p>
        </w:tc>
      </w:tr>
    </w:tbl>
    <w:p w14:paraId="5A670C85" w14:textId="77777777" w:rsidR="00894BC0" w:rsidRPr="007131BF" w:rsidRDefault="00894BC0" w:rsidP="00D57218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200"/>
      </w:tblGrid>
      <w:tr w:rsidR="007131BF" w:rsidRPr="007131BF" w14:paraId="5A04DAF2" w14:textId="77777777" w:rsidTr="00E512A2">
        <w:tc>
          <w:tcPr>
            <w:tcW w:w="9445" w:type="dxa"/>
            <w:gridSpan w:val="2"/>
            <w:shd w:val="clear" w:color="auto" w:fill="BFBFBF"/>
          </w:tcPr>
          <w:p w14:paraId="3E583C0F" w14:textId="77777777" w:rsidR="00894BC0" w:rsidRPr="007131BF" w:rsidRDefault="00894BC0" w:rsidP="00D751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Context</w:t>
            </w:r>
          </w:p>
        </w:tc>
      </w:tr>
      <w:tr w:rsidR="007131BF" w:rsidRPr="007131BF" w14:paraId="18424A11" w14:textId="77777777" w:rsidTr="00E512A2">
        <w:tc>
          <w:tcPr>
            <w:tcW w:w="2245" w:type="dxa"/>
            <w:shd w:val="clear" w:color="auto" w:fill="auto"/>
          </w:tcPr>
          <w:p w14:paraId="07506B68" w14:textId="77777777" w:rsidR="001D3350" w:rsidRPr="007131BF" w:rsidRDefault="001D3350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Project Name</w:t>
            </w:r>
          </w:p>
        </w:tc>
        <w:tc>
          <w:tcPr>
            <w:tcW w:w="7200" w:type="dxa"/>
            <w:shd w:val="clear" w:color="auto" w:fill="auto"/>
          </w:tcPr>
          <w:p w14:paraId="33352111" w14:textId="77777777" w:rsidR="001D3350" w:rsidRPr="007131BF" w:rsidRDefault="00510EDE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Creating an Innovative Platform of Communication and Teaching in a Digital Society</w:t>
            </w:r>
          </w:p>
        </w:tc>
      </w:tr>
      <w:tr w:rsidR="007131BF" w:rsidRPr="007131BF" w14:paraId="2EDBF729" w14:textId="77777777" w:rsidTr="00E512A2">
        <w:tc>
          <w:tcPr>
            <w:tcW w:w="2245" w:type="dxa"/>
            <w:shd w:val="clear" w:color="auto" w:fill="auto"/>
          </w:tcPr>
          <w:p w14:paraId="42202D31" w14:textId="77777777" w:rsidR="008F7771" w:rsidRPr="007131BF" w:rsidRDefault="008F7771" w:rsidP="008F7771">
            <w:pPr>
              <w:pStyle w:val="CommentText"/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6772816C" w14:textId="77777777" w:rsidR="008F7771" w:rsidRPr="007131BF" w:rsidRDefault="008F7771" w:rsidP="008F7771">
            <w:pPr>
              <w:pStyle w:val="CommentText"/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7131BF" w:rsidRPr="007131BF" w14:paraId="568C9957" w14:textId="77777777" w:rsidTr="00E512A2">
        <w:tc>
          <w:tcPr>
            <w:tcW w:w="2245" w:type="dxa"/>
            <w:shd w:val="clear" w:color="auto" w:fill="auto"/>
          </w:tcPr>
          <w:p w14:paraId="47A59B16" w14:textId="77777777" w:rsidR="00894BC0" w:rsidRPr="007131BF" w:rsidRDefault="00894BC0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Links with </w:t>
            </w:r>
            <w:r w:rsidR="00B951F7" w:rsidRPr="007131B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previous</w:t>
            </w: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lesson(s)</w:t>
            </w:r>
          </w:p>
        </w:tc>
        <w:tc>
          <w:tcPr>
            <w:tcW w:w="7200" w:type="dxa"/>
            <w:shd w:val="clear" w:color="auto" w:fill="auto"/>
          </w:tcPr>
          <w:p w14:paraId="373B87DD" w14:textId="77777777" w:rsidR="00894BC0" w:rsidRPr="007131BF" w:rsidRDefault="00B04FAC" w:rsidP="0072031B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previous lesson students have read some text about environmental problems that can be utilised in this lesson</w:t>
            </w:r>
          </w:p>
          <w:p w14:paraId="01D80035" w14:textId="77777777" w:rsidR="003B577A" w:rsidRPr="007131BF" w:rsidRDefault="003B577A" w:rsidP="0072031B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31BF" w:rsidRPr="007131BF" w14:paraId="34962A52" w14:textId="77777777" w:rsidTr="00E512A2">
        <w:tc>
          <w:tcPr>
            <w:tcW w:w="9445" w:type="dxa"/>
            <w:gridSpan w:val="2"/>
            <w:shd w:val="clear" w:color="auto" w:fill="auto"/>
          </w:tcPr>
          <w:p w14:paraId="6AE37F43" w14:textId="77777777" w:rsidR="00894BC0" w:rsidRPr="007131BF" w:rsidRDefault="00894BC0" w:rsidP="008F7771">
            <w:pPr>
              <w:pStyle w:val="CommentText"/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7131BF" w:rsidRPr="007131BF" w14:paraId="5D23FD0D" w14:textId="77777777" w:rsidTr="00E512A2">
        <w:tc>
          <w:tcPr>
            <w:tcW w:w="2245" w:type="dxa"/>
            <w:shd w:val="clear" w:color="auto" w:fill="auto"/>
          </w:tcPr>
          <w:p w14:paraId="7FE264BA" w14:textId="77777777" w:rsidR="00894BC0" w:rsidRPr="007131BF" w:rsidRDefault="00894BC0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Links with </w:t>
            </w:r>
            <w:r w:rsidRPr="007131B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future</w:t>
            </w: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lesson(s)</w:t>
            </w:r>
          </w:p>
        </w:tc>
        <w:tc>
          <w:tcPr>
            <w:tcW w:w="7200" w:type="dxa"/>
            <w:shd w:val="clear" w:color="auto" w:fill="auto"/>
          </w:tcPr>
          <w:p w14:paraId="2B3F24B7" w14:textId="77777777" w:rsidR="00894BC0" w:rsidRPr="007131BF" w:rsidRDefault="00B04FAC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skills and knowledge acquired in current lesson like causes and solutions of environmental problems and related vocabulary can be </w:t>
            </w:r>
            <w:proofErr w:type="spellStart"/>
            <w:r w:rsidR="007131BF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utilised</w:t>
            </w: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proofErr w:type="spellEnd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grade </w:t>
            </w:r>
            <w:proofErr w:type="spellStart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Englishand</w:t>
            </w:r>
            <w:proofErr w:type="spellEnd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Science lesson.</w:t>
            </w:r>
          </w:p>
          <w:p w14:paraId="30703EBF" w14:textId="77777777" w:rsidR="003B577A" w:rsidRPr="007131BF" w:rsidRDefault="003B577A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31BF" w:rsidRPr="007131BF" w14:paraId="1AD1C496" w14:textId="77777777" w:rsidTr="00E512A2">
        <w:tc>
          <w:tcPr>
            <w:tcW w:w="9445" w:type="dxa"/>
            <w:gridSpan w:val="2"/>
            <w:shd w:val="clear" w:color="auto" w:fill="auto"/>
          </w:tcPr>
          <w:p w14:paraId="48AFC97E" w14:textId="77777777" w:rsidR="00894BC0" w:rsidRPr="007131BF" w:rsidRDefault="00894BC0" w:rsidP="008F7771">
            <w:pPr>
              <w:pStyle w:val="CommentText"/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7131BF" w:rsidRPr="007131BF" w14:paraId="6643D02B" w14:textId="77777777" w:rsidTr="00E512A2">
        <w:tc>
          <w:tcPr>
            <w:tcW w:w="2245" w:type="dxa"/>
            <w:shd w:val="clear" w:color="auto" w:fill="auto"/>
          </w:tcPr>
          <w:p w14:paraId="7C6F71D9" w14:textId="77777777" w:rsidR="00894BC0" w:rsidRPr="007131BF" w:rsidRDefault="00894BC0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Cross curricular links </w:t>
            </w:r>
            <w:r w:rsidRPr="007131B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before</w:t>
            </w: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the lesson</w:t>
            </w:r>
          </w:p>
        </w:tc>
        <w:tc>
          <w:tcPr>
            <w:tcW w:w="7200" w:type="dxa"/>
            <w:shd w:val="clear" w:color="auto" w:fill="auto"/>
          </w:tcPr>
          <w:p w14:paraId="5A6F9D59" w14:textId="77777777" w:rsidR="00894BC0" w:rsidRPr="007131BF" w:rsidRDefault="00B04FAC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Science:Students</w:t>
            </w:r>
            <w:proofErr w:type="spellEnd"/>
            <w:proofErr w:type="gramEnd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have learnt some major environmental problems in their native language.</w:t>
            </w:r>
          </w:p>
          <w:p w14:paraId="06F44191" w14:textId="77777777" w:rsidR="00B04FAC" w:rsidRPr="007131BF" w:rsidRDefault="00B04FAC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ICT:Students</w:t>
            </w:r>
            <w:proofErr w:type="spellEnd"/>
            <w:proofErr w:type="gramEnd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have learnt to prepare some charts ,diagrams and power point slides.</w:t>
            </w:r>
          </w:p>
          <w:p w14:paraId="6384102B" w14:textId="77777777" w:rsidR="00DE1A41" w:rsidRPr="007131BF" w:rsidRDefault="00DE1A41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Thusthey</w:t>
            </w:r>
            <w:proofErr w:type="spellEnd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are already familiar to this topic thanks </w:t>
            </w:r>
            <w:proofErr w:type="spellStart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tothese</w:t>
            </w:r>
            <w:proofErr w:type="spellEnd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set of lessons.</w:t>
            </w:r>
          </w:p>
          <w:p w14:paraId="5C6D402C" w14:textId="77777777" w:rsidR="003B577A" w:rsidRPr="007131BF" w:rsidRDefault="003B577A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31BF" w:rsidRPr="007131BF" w14:paraId="5C167842" w14:textId="77777777" w:rsidTr="00E512A2">
        <w:tc>
          <w:tcPr>
            <w:tcW w:w="9445" w:type="dxa"/>
            <w:gridSpan w:val="2"/>
            <w:shd w:val="clear" w:color="auto" w:fill="auto"/>
          </w:tcPr>
          <w:p w14:paraId="5295E8F2" w14:textId="77777777" w:rsidR="00894BC0" w:rsidRPr="007131BF" w:rsidRDefault="00894BC0" w:rsidP="008F7771">
            <w:pPr>
              <w:pStyle w:val="CommentText"/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894BC0" w:rsidRPr="007131BF" w14:paraId="46FA2E3E" w14:textId="77777777" w:rsidTr="00E512A2">
        <w:tc>
          <w:tcPr>
            <w:tcW w:w="2245" w:type="dxa"/>
            <w:shd w:val="clear" w:color="auto" w:fill="auto"/>
          </w:tcPr>
          <w:p w14:paraId="65106ED7" w14:textId="77777777" w:rsidR="00894BC0" w:rsidRPr="007131BF" w:rsidRDefault="00894BC0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Cross curricular links </w:t>
            </w:r>
            <w:r w:rsidRPr="007131B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after</w:t>
            </w: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the lesson</w:t>
            </w:r>
          </w:p>
        </w:tc>
        <w:tc>
          <w:tcPr>
            <w:tcW w:w="7200" w:type="dxa"/>
            <w:shd w:val="clear" w:color="auto" w:fill="auto"/>
          </w:tcPr>
          <w:p w14:paraId="42791967" w14:textId="77777777" w:rsidR="00894BC0" w:rsidRPr="007131BF" w:rsidRDefault="00DE1A41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Turkish:Students</w:t>
            </w:r>
            <w:proofErr w:type="spellEnd"/>
            <w:proofErr w:type="gramEnd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 write essays about environmental problems</w:t>
            </w:r>
          </w:p>
          <w:p w14:paraId="3AD06274" w14:textId="77777777" w:rsidR="00DE1A41" w:rsidRPr="007131BF" w:rsidRDefault="00DE1A41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Science:They</w:t>
            </w:r>
            <w:proofErr w:type="spellEnd"/>
            <w:proofErr w:type="gramEnd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 be able to understand English terms that they see in this lesson. </w:t>
            </w:r>
          </w:p>
          <w:p w14:paraId="675DD467" w14:textId="77777777" w:rsidR="00DE1A41" w:rsidRPr="007131BF" w:rsidRDefault="00DE1A41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Ict:They</w:t>
            </w:r>
            <w:proofErr w:type="spellEnd"/>
            <w:proofErr w:type="gramEnd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 create charts and power point slides with the information they have learnt in these set of lessons.</w:t>
            </w:r>
          </w:p>
          <w:p w14:paraId="15AA7293" w14:textId="77777777" w:rsidR="003B577A" w:rsidRPr="007131BF" w:rsidRDefault="003B577A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CCED40" w14:textId="77777777" w:rsidR="00894BC0" w:rsidRPr="007131BF" w:rsidRDefault="00894BC0" w:rsidP="00D57218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97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131BF" w:rsidRPr="007131BF" w14:paraId="3395E557" w14:textId="77777777" w:rsidTr="00737694">
        <w:tc>
          <w:tcPr>
            <w:tcW w:w="9450" w:type="dxa"/>
            <w:shd w:val="clear" w:color="auto" w:fill="BFBFBF"/>
          </w:tcPr>
          <w:p w14:paraId="7EB652DD" w14:textId="77777777" w:rsidR="00737694" w:rsidRPr="007131BF" w:rsidRDefault="00737694" w:rsidP="00D751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Learning Objective:</w:t>
            </w:r>
          </w:p>
        </w:tc>
      </w:tr>
      <w:tr w:rsidR="007131BF" w:rsidRPr="007131BF" w14:paraId="5484AF6A" w14:textId="77777777" w:rsidTr="00737694">
        <w:tc>
          <w:tcPr>
            <w:tcW w:w="9450" w:type="dxa"/>
            <w:shd w:val="clear" w:color="auto" w:fill="auto"/>
          </w:tcPr>
          <w:p w14:paraId="188C1A97" w14:textId="77777777" w:rsidR="00737694" w:rsidRPr="007131BF" w:rsidRDefault="00DE1A41" w:rsidP="00D7511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At the end of the lesson students will learn new vocabulary </w:t>
            </w:r>
            <w:proofErr w:type="spellStart"/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realted</w:t>
            </w:r>
            <w:proofErr w:type="spellEnd"/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to the topic and will be able to use in daily </w:t>
            </w:r>
            <w:proofErr w:type="spellStart"/>
            <w:proofErr w:type="gramStart"/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life.They</w:t>
            </w:r>
            <w:proofErr w:type="spellEnd"/>
            <w:proofErr w:type="gramEnd"/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will be more aware of the main environmental problems and their causes and solutions.</w:t>
            </w:r>
          </w:p>
          <w:p w14:paraId="51E4E07B" w14:textId="77777777" w:rsidR="003B577A" w:rsidRPr="007131BF" w:rsidRDefault="003B577A" w:rsidP="00D7511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</w:tr>
    </w:tbl>
    <w:p w14:paraId="014A6275" w14:textId="77777777" w:rsidR="00A06155" w:rsidRPr="007131BF" w:rsidRDefault="00A06155" w:rsidP="00D57218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97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131BF" w:rsidRPr="007131BF" w14:paraId="7E4C08DF" w14:textId="77777777" w:rsidTr="00E512A2">
        <w:tc>
          <w:tcPr>
            <w:tcW w:w="9450" w:type="dxa"/>
            <w:shd w:val="clear" w:color="auto" w:fill="BFBFBF"/>
          </w:tcPr>
          <w:p w14:paraId="1DAFDA07" w14:textId="77777777" w:rsidR="00A10342" w:rsidRPr="007131BF" w:rsidRDefault="00A10342" w:rsidP="00D751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Learning Outcomes</w:t>
            </w:r>
            <w:r w:rsidR="004C7081"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31BF" w:rsidRPr="007131BF" w14:paraId="04D29013" w14:textId="77777777" w:rsidTr="00E512A2">
        <w:tc>
          <w:tcPr>
            <w:tcW w:w="9450" w:type="dxa"/>
            <w:shd w:val="clear" w:color="auto" w:fill="auto"/>
          </w:tcPr>
          <w:p w14:paraId="45FD3F8C" w14:textId="77777777" w:rsidR="00DE1A41" w:rsidRPr="007131BF" w:rsidRDefault="00DE1A41" w:rsidP="00DE1A41">
            <w:pPr>
              <w:spacing w:line="220" w:lineRule="exact"/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1F7BA8B7" w14:textId="77777777" w:rsidR="00DE1A41" w:rsidRPr="007131BF" w:rsidRDefault="00DE1A41" w:rsidP="00DE1A41">
            <w:pPr>
              <w:spacing w:line="220" w:lineRule="exact"/>
              <w:jc w:val="both"/>
              <w:rPr>
                <w:rFonts w:ascii="Arial Narrow" w:hAnsi="Arial Narrow"/>
                <w:color w:val="000000" w:themeColor="text1"/>
              </w:rPr>
            </w:pPr>
            <w:r w:rsidRPr="007131BF">
              <w:rPr>
                <w:rFonts w:ascii="Arial Narrow" w:hAnsi="Arial Narrow"/>
                <w:color w:val="000000" w:themeColor="text1"/>
              </w:rPr>
              <w:t>By the end of the lesson learners will be able to:</w:t>
            </w:r>
          </w:p>
          <w:p w14:paraId="66043990" w14:textId="77777777" w:rsidR="00DE1A41" w:rsidRPr="007131BF" w:rsidRDefault="00DE1A41" w:rsidP="00DE1A41">
            <w:pPr>
              <w:spacing w:line="220" w:lineRule="exact"/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B213549" w14:textId="77777777" w:rsidR="00DE1A41" w:rsidRPr="007131BF" w:rsidRDefault="00DE1A41" w:rsidP="00DE1A41">
            <w:pPr>
              <w:spacing w:line="220" w:lineRule="exact"/>
              <w:jc w:val="both"/>
              <w:rPr>
                <w:rFonts w:ascii="Arial Narrow" w:hAnsi="Arial Narrow"/>
                <w:color w:val="000000" w:themeColor="text1"/>
              </w:rPr>
            </w:pPr>
            <w:r w:rsidRPr="007131BF">
              <w:rPr>
                <w:rFonts w:ascii="Arial Narrow" w:hAnsi="Arial Narrow"/>
                <w:color w:val="000000" w:themeColor="text1"/>
              </w:rPr>
              <w:t>-understand important causes of environmental problems and some solutions</w:t>
            </w:r>
          </w:p>
          <w:p w14:paraId="5406018B" w14:textId="77777777" w:rsidR="00DE1A41" w:rsidRPr="007131BF" w:rsidRDefault="00DE1A41" w:rsidP="00DE1A41">
            <w:pPr>
              <w:spacing w:line="220" w:lineRule="exact"/>
              <w:jc w:val="both"/>
              <w:rPr>
                <w:rFonts w:ascii="Arial Narrow" w:hAnsi="Arial Narrow"/>
                <w:color w:val="000000" w:themeColor="text1"/>
              </w:rPr>
            </w:pPr>
            <w:r w:rsidRPr="007131BF">
              <w:rPr>
                <w:rFonts w:ascii="Arial Narrow" w:hAnsi="Arial Narrow"/>
                <w:color w:val="000000" w:themeColor="text1"/>
              </w:rPr>
              <w:t xml:space="preserve">-extend their understanding of lexis connected to climate change </w:t>
            </w:r>
            <w:proofErr w:type="gramStart"/>
            <w:r w:rsidRPr="007131BF">
              <w:rPr>
                <w:rFonts w:ascii="Arial Narrow" w:hAnsi="Arial Narrow"/>
                <w:color w:val="000000" w:themeColor="text1"/>
              </w:rPr>
              <w:t>and  environmental</w:t>
            </w:r>
            <w:proofErr w:type="gramEnd"/>
            <w:r w:rsidRPr="007131BF">
              <w:rPr>
                <w:rFonts w:ascii="Arial Narrow" w:hAnsi="Arial Narrow"/>
                <w:color w:val="000000" w:themeColor="text1"/>
              </w:rPr>
              <w:t xml:space="preserve"> issues</w:t>
            </w:r>
          </w:p>
          <w:p w14:paraId="05760B0A" w14:textId="77777777" w:rsidR="00DE1A41" w:rsidRPr="007131BF" w:rsidRDefault="00DE1A41" w:rsidP="00DE1A41">
            <w:pPr>
              <w:spacing w:line="220" w:lineRule="exact"/>
              <w:jc w:val="both"/>
              <w:rPr>
                <w:rFonts w:ascii="Arial Narrow" w:hAnsi="Arial Narrow"/>
                <w:color w:val="000000" w:themeColor="text1"/>
              </w:rPr>
            </w:pPr>
            <w:r w:rsidRPr="007131BF">
              <w:rPr>
                <w:rFonts w:ascii="Arial Narrow" w:hAnsi="Arial Narrow"/>
                <w:color w:val="000000" w:themeColor="text1"/>
              </w:rPr>
              <w:t>-improve understanding of pronunciation information given in a dictionary take notes and retell information to others</w:t>
            </w:r>
          </w:p>
          <w:p w14:paraId="1C92346F" w14:textId="77777777" w:rsidR="00DE1A41" w:rsidRPr="007131BF" w:rsidRDefault="00DE1A41" w:rsidP="00DE1A41">
            <w:pPr>
              <w:spacing w:line="220" w:lineRule="exact"/>
              <w:jc w:val="both"/>
              <w:rPr>
                <w:rFonts w:ascii="Arial Narrow" w:hAnsi="Arial Narrow"/>
                <w:color w:val="000000" w:themeColor="text1"/>
              </w:rPr>
            </w:pPr>
            <w:r w:rsidRPr="007131BF">
              <w:rPr>
                <w:rFonts w:ascii="Arial Narrow" w:hAnsi="Arial Narrow"/>
                <w:color w:val="000000" w:themeColor="text1"/>
              </w:rPr>
              <w:t>-use expressions of certainty when discussing events likely to happen in the future</w:t>
            </w:r>
          </w:p>
          <w:p w14:paraId="2FF249D6" w14:textId="77777777" w:rsidR="00DE1A41" w:rsidRPr="007131BF" w:rsidRDefault="00DE1A41" w:rsidP="00DE1A41">
            <w:pPr>
              <w:spacing w:line="220" w:lineRule="exact"/>
              <w:jc w:val="both"/>
              <w:rPr>
                <w:rFonts w:ascii="Arial Narrow" w:hAnsi="Arial Narrow"/>
                <w:color w:val="000000" w:themeColor="text1"/>
              </w:rPr>
            </w:pPr>
            <w:r w:rsidRPr="007131BF">
              <w:rPr>
                <w:rFonts w:ascii="Arial Narrow" w:hAnsi="Arial Narrow"/>
                <w:color w:val="000000" w:themeColor="text1"/>
              </w:rPr>
              <w:t>-practise using the first conditional to talk about consequences</w:t>
            </w:r>
          </w:p>
          <w:p w14:paraId="7D076377" w14:textId="77777777" w:rsidR="00DE1A41" w:rsidRPr="007131BF" w:rsidRDefault="00DE1A41" w:rsidP="00DE1A41">
            <w:pPr>
              <w:spacing w:line="220" w:lineRule="exact"/>
              <w:jc w:val="both"/>
              <w:rPr>
                <w:rFonts w:ascii="Arial Narrow" w:hAnsi="Arial Narrow"/>
                <w:color w:val="000000" w:themeColor="text1"/>
              </w:rPr>
            </w:pPr>
            <w:r w:rsidRPr="007131BF">
              <w:rPr>
                <w:rFonts w:ascii="Arial Narrow" w:hAnsi="Arial Narrow"/>
                <w:color w:val="000000" w:themeColor="text1"/>
              </w:rPr>
              <w:t xml:space="preserve">-Provide </w:t>
            </w:r>
            <w:proofErr w:type="spellStart"/>
            <w:r w:rsidRPr="007131BF">
              <w:rPr>
                <w:rFonts w:ascii="Arial Narrow" w:hAnsi="Arial Narrow"/>
                <w:color w:val="000000" w:themeColor="text1"/>
              </w:rPr>
              <w:t>oppurtunity</w:t>
            </w:r>
            <w:proofErr w:type="spellEnd"/>
            <w:r w:rsidRPr="007131BF">
              <w:rPr>
                <w:rFonts w:ascii="Arial Narrow" w:hAnsi="Arial Narrow"/>
                <w:color w:val="000000" w:themeColor="text1"/>
              </w:rPr>
              <w:t xml:space="preserve"> for free speaking practises</w:t>
            </w:r>
          </w:p>
          <w:p w14:paraId="1F7FCC6F" w14:textId="77777777" w:rsidR="00DE1A41" w:rsidRPr="007131BF" w:rsidRDefault="00DE1A41" w:rsidP="00DE1A41">
            <w:pPr>
              <w:spacing w:line="220" w:lineRule="exact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1CEDE2E6" w14:textId="77777777" w:rsidR="00A10342" w:rsidRPr="007131BF" w:rsidRDefault="00A10342" w:rsidP="00D57218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2880"/>
      </w:tblGrid>
      <w:tr w:rsidR="007131BF" w:rsidRPr="007131BF" w14:paraId="09E09324" w14:textId="77777777" w:rsidTr="006C0715">
        <w:tc>
          <w:tcPr>
            <w:tcW w:w="6570" w:type="dxa"/>
            <w:shd w:val="clear" w:color="auto" w:fill="BFBFBF"/>
          </w:tcPr>
          <w:p w14:paraId="6D265BA8" w14:textId="77777777" w:rsidR="006C0715" w:rsidRPr="007131BF" w:rsidRDefault="006C0715" w:rsidP="00D751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Pre Lesson</w:t>
            </w:r>
            <w:proofErr w:type="gramEnd"/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Preparation</w:t>
            </w:r>
          </w:p>
        </w:tc>
        <w:tc>
          <w:tcPr>
            <w:tcW w:w="2880" w:type="dxa"/>
            <w:shd w:val="clear" w:color="auto" w:fill="BFBFBF"/>
          </w:tcPr>
          <w:p w14:paraId="73972E85" w14:textId="77777777" w:rsidR="006C0715" w:rsidRPr="007131BF" w:rsidRDefault="006C0715" w:rsidP="00D751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ICT Resources</w:t>
            </w:r>
          </w:p>
        </w:tc>
      </w:tr>
      <w:tr w:rsidR="007131BF" w:rsidRPr="007131BF" w14:paraId="5B20484E" w14:textId="77777777" w:rsidTr="006C0715">
        <w:tc>
          <w:tcPr>
            <w:tcW w:w="6570" w:type="dxa"/>
            <w:shd w:val="clear" w:color="auto" w:fill="auto"/>
          </w:tcPr>
          <w:p w14:paraId="07797212" w14:textId="77777777" w:rsidR="006C0715" w:rsidRPr="007131BF" w:rsidRDefault="00D4393A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Materials, presentations, educational movies, resources needed </w:t>
            </w:r>
            <w:r w:rsidR="003D5A6D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14:paraId="5919D389" w14:textId="77777777" w:rsidR="006C0715" w:rsidRPr="007131BF" w:rsidRDefault="006C0715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ED5150C" w14:textId="77777777" w:rsidR="006C0715" w:rsidRPr="007131BF" w:rsidRDefault="006C0715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</w:t>
            </w:r>
            <w:r w:rsidR="00800541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</w:t>
            </w:r>
            <w:r w:rsidR="00AA1B48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equipment</w:t>
            </w: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you will need for this lesson</w:t>
            </w:r>
            <w:r w:rsidR="003F354E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390C02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e.g. tablets, smartphone, </w:t>
            </w:r>
            <w:r w:rsidR="003F354E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computer, </w:t>
            </w:r>
            <w:r w:rsidR="00390C02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Interactive </w:t>
            </w:r>
            <w:proofErr w:type="gramStart"/>
            <w:r w:rsidR="00390C02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board.</w:t>
            </w:r>
            <w:r w:rsidR="003F354E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="003F354E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A1B48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F9544E0" w14:textId="77777777" w:rsidR="00AA1B48" w:rsidRPr="007131BF" w:rsidRDefault="00AA1B48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Software and Apps</w:t>
            </w:r>
          </w:p>
          <w:p w14:paraId="7C802534" w14:textId="77777777" w:rsidR="003B577A" w:rsidRPr="007131BF" w:rsidRDefault="003B577A" w:rsidP="00D75110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82C177" w14:textId="77777777" w:rsidR="00F517E0" w:rsidRPr="007131BF" w:rsidRDefault="00F517E0" w:rsidP="00D57218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7131BF" w:rsidRPr="007131BF" w14:paraId="6AAD0CE6" w14:textId="77777777" w:rsidTr="00E512A2">
        <w:tc>
          <w:tcPr>
            <w:tcW w:w="9445" w:type="dxa"/>
            <w:shd w:val="clear" w:color="auto" w:fill="BFBFBF"/>
          </w:tcPr>
          <w:p w14:paraId="33449FA3" w14:textId="77777777" w:rsidR="004C7081" w:rsidRPr="007131BF" w:rsidRDefault="004C7081" w:rsidP="00D751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Prior Learning / Assessment to inform planning </w:t>
            </w:r>
          </w:p>
        </w:tc>
      </w:tr>
      <w:tr w:rsidR="007131BF" w:rsidRPr="007131BF" w14:paraId="7EBCBBD2" w14:textId="77777777" w:rsidTr="00E512A2">
        <w:tc>
          <w:tcPr>
            <w:tcW w:w="9445" w:type="dxa"/>
            <w:shd w:val="clear" w:color="auto" w:fill="auto"/>
          </w:tcPr>
          <w:p w14:paraId="0BD4D359" w14:textId="77777777" w:rsidR="004C7081" w:rsidRPr="007131BF" w:rsidRDefault="00DE1A41" w:rsidP="00DE1A41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 the previous lessons we had the students </w:t>
            </w:r>
            <w:proofErr w:type="gramStart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  some</w:t>
            </w:r>
            <w:proofErr w:type="gramEnd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research about the environment</w:t>
            </w:r>
            <w:r w:rsidR="00183C58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 </w:t>
            </w:r>
            <w:proofErr w:type="spellStart"/>
            <w:r w:rsidR="00183C58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problems.They</w:t>
            </w:r>
            <w:proofErr w:type="spellEnd"/>
            <w:r w:rsidR="00183C58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read some article about the </w:t>
            </w:r>
            <w:proofErr w:type="spellStart"/>
            <w:r w:rsidR="00183C58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topic.They</w:t>
            </w:r>
            <w:proofErr w:type="spellEnd"/>
            <w:r w:rsidR="00183C58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searched about the vocabulary that they can </w:t>
            </w:r>
            <w:proofErr w:type="spellStart"/>
            <w:r w:rsidR="00183C58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ancounter</w:t>
            </w:r>
            <w:proofErr w:type="spellEnd"/>
            <w:r w:rsidR="00183C58"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during the lesson.</w:t>
            </w:r>
          </w:p>
        </w:tc>
      </w:tr>
    </w:tbl>
    <w:p w14:paraId="297E53DD" w14:textId="77777777" w:rsidR="00A2414B" w:rsidRPr="007131BF" w:rsidRDefault="00A2414B" w:rsidP="00D57218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7131BF" w:rsidRPr="007131BF" w14:paraId="0D705553" w14:textId="77777777" w:rsidTr="009F6BDD">
        <w:tc>
          <w:tcPr>
            <w:tcW w:w="9445" w:type="dxa"/>
            <w:shd w:val="clear" w:color="auto" w:fill="BFBFBF"/>
          </w:tcPr>
          <w:p w14:paraId="6E640067" w14:textId="77777777" w:rsidR="00B91EC9" w:rsidRPr="007131BF" w:rsidRDefault="00B91EC9" w:rsidP="00D751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lastRenderedPageBreak/>
              <w:t xml:space="preserve">Key Vocabulary </w:t>
            </w:r>
          </w:p>
        </w:tc>
      </w:tr>
      <w:tr w:rsidR="00B91EC9" w:rsidRPr="007131BF" w14:paraId="159A6418" w14:textId="77777777" w:rsidTr="009F6BDD">
        <w:tc>
          <w:tcPr>
            <w:tcW w:w="9445" w:type="dxa"/>
          </w:tcPr>
          <w:p w14:paraId="298605D4" w14:textId="77777777" w:rsidR="00B91EC9" w:rsidRPr="007131BF" w:rsidRDefault="00183C58" w:rsidP="00D751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Environment ,global</w:t>
            </w:r>
            <w:proofErr w:type="gramEnd"/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warming,climate</w:t>
            </w:r>
            <w:proofErr w:type="spellEnd"/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change,pollution,recycling,extinction</w:t>
            </w:r>
            <w:proofErr w:type="spellEnd"/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etc.</w:t>
            </w:r>
          </w:p>
        </w:tc>
      </w:tr>
    </w:tbl>
    <w:p w14:paraId="5EFEAA88" w14:textId="77777777" w:rsidR="00B91EC9" w:rsidRPr="007131BF" w:rsidRDefault="00B91EC9" w:rsidP="00D57218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97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131BF" w:rsidRPr="007131BF" w14:paraId="5948530B" w14:textId="77777777" w:rsidTr="00E512A2">
        <w:tc>
          <w:tcPr>
            <w:tcW w:w="9450" w:type="dxa"/>
            <w:shd w:val="clear" w:color="auto" w:fill="BFBFBF"/>
          </w:tcPr>
          <w:p w14:paraId="6AE11DFD" w14:textId="77777777" w:rsidR="002A0209" w:rsidRPr="007131BF" w:rsidRDefault="002A0209" w:rsidP="00D751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Key competenc</w:t>
            </w:r>
            <w:r w:rsidR="00800541"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</w:t>
            </w: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es development: </w:t>
            </w:r>
          </w:p>
        </w:tc>
      </w:tr>
      <w:tr w:rsidR="007131BF" w:rsidRPr="007131BF" w14:paraId="5056E544" w14:textId="77777777" w:rsidTr="00E512A2">
        <w:tc>
          <w:tcPr>
            <w:tcW w:w="9450" w:type="dxa"/>
            <w:shd w:val="clear" w:color="auto" w:fill="auto"/>
          </w:tcPr>
          <w:p w14:paraId="46A6A8A2" w14:textId="77777777" w:rsidR="002A0209" w:rsidRPr="007131BF" w:rsidRDefault="002A0209" w:rsidP="00D7511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By the end of this </w:t>
            </w:r>
            <w:r w:rsidR="009D7703"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lesson,</w:t>
            </w:r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students will develop the following key competenc</w:t>
            </w:r>
            <w:r w:rsidR="00255466"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i</w:t>
            </w:r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es ….</w:t>
            </w:r>
          </w:p>
          <w:p w14:paraId="02A02E50" w14:textId="77777777" w:rsidR="00183C58" w:rsidRPr="007131BF" w:rsidRDefault="00183C58" w:rsidP="009D770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They can talk about environmental problems of both their country and world.</w:t>
            </w:r>
          </w:p>
          <w:p w14:paraId="561D7646" w14:textId="77777777" w:rsidR="00183C58" w:rsidRPr="007131BF" w:rsidRDefault="00183C58" w:rsidP="009D770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Prepare </w:t>
            </w:r>
            <w:proofErr w:type="gramStart"/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charts ,diagrams</w:t>
            </w:r>
            <w:proofErr w:type="gramEnd"/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and slides with the information that they learnt in English.</w:t>
            </w:r>
          </w:p>
          <w:p w14:paraId="434F32A6" w14:textId="77777777" w:rsidR="002A0209" w:rsidRPr="007131BF" w:rsidRDefault="00183C58" w:rsidP="009D770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Have competence in foreign </w:t>
            </w:r>
            <w:proofErr w:type="gramStart"/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language.</w:t>
            </w:r>
            <w:r w:rsidR="009D7703"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.</w:t>
            </w:r>
            <w:proofErr w:type="gramEnd"/>
          </w:p>
        </w:tc>
      </w:tr>
    </w:tbl>
    <w:p w14:paraId="30A64F2D" w14:textId="77777777" w:rsidR="000078D0" w:rsidRPr="007131BF" w:rsidRDefault="000078D0" w:rsidP="00B646E3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97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131BF" w:rsidRPr="007131BF" w14:paraId="42144B5D" w14:textId="77777777" w:rsidTr="00723A34">
        <w:tc>
          <w:tcPr>
            <w:tcW w:w="9450" w:type="dxa"/>
            <w:shd w:val="clear" w:color="auto" w:fill="BFBFBF"/>
          </w:tcPr>
          <w:p w14:paraId="77383348" w14:textId="77777777" w:rsidR="009D7703" w:rsidRPr="007131BF" w:rsidRDefault="009D7703" w:rsidP="00723A3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Non-formal methods applied in the lesson: </w:t>
            </w:r>
          </w:p>
        </w:tc>
      </w:tr>
      <w:tr w:rsidR="007131BF" w:rsidRPr="007131BF" w14:paraId="2A2FC17E" w14:textId="77777777" w:rsidTr="00723A34">
        <w:tc>
          <w:tcPr>
            <w:tcW w:w="9450" w:type="dxa"/>
            <w:shd w:val="clear" w:color="auto" w:fill="auto"/>
          </w:tcPr>
          <w:p w14:paraId="1F9C1284" w14:textId="77777777" w:rsidR="009D7703" w:rsidRDefault="009D7703" w:rsidP="00723A3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List the methods and games you will use ….</w:t>
            </w:r>
          </w:p>
          <w:p w14:paraId="417F22BA" w14:textId="77777777" w:rsidR="004B169F" w:rsidRPr="007131BF" w:rsidRDefault="004B169F" w:rsidP="00723A3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Step game </w:t>
            </w:r>
          </w:p>
          <w:p w14:paraId="45640C11" w14:textId="77777777" w:rsidR="009D7703" w:rsidRPr="007131BF" w:rsidRDefault="009D7703" w:rsidP="00723A3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</w:tr>
    </w:tbl>
    <w:p w14:paraId="051EC609" w14:textId="77777777" w:rsidR="009D7703" w:rsidRPr="007131BF" w:rsidRDefault="009D7703" w:rsidP="00B646E3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089FF0C9" w14:textId="77777777" w:rsidR="007A2132" w:rsidRPr="007131BF" w:rsidRDefault="007A213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3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7AE4F441" w14:textId="77777777" w:rsidR="00A2414B" w:rsidRPr="007131BF" w:rsidRDefault="00A437A5" w:rsidP="00D75110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3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LESSON STRUCTURE</w:t>
      </w:r>
      <w:r w:rsidR="00AC4549" w:rsidRPr="00713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0ADE" w:rsidRPr="00713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&amp; </w:t>
      </w:r>
      <w:r w:rsidRPr="00713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DETAILED PLAN OF ACTIVITIES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1097"/>
        <w:gridCol w:w="2250"/>
        <w:gridCol w:w="1674"/>
        <w:gridCol w:w="1961"/>
        <w:gridCol w:w="1620"/>
      </w:tblGrid>
      <w:tr w:rsidR="007131BF" w:rsidRPr="007131BF" w14:paraId="3193EDAF" w14:textId="77777777" w:rsidTr="00364A10">
        <w:tc>
          <w:tcPr>
            <w:tcW w:w="878" w:type="dxa"/>
            <w:shd w:val="clear" w:color="auto" w:fill="CCCCCC"/>
          </w:tcPr>
          <w:p w14:paraId="3C7B6C62" w14:textId="77777777" w:rsidR="00571C3A" w:rsidRPr="007131BF" w:rsidRDefault="00571C3A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31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Time</w:t>
            </w:r>
          </w:p>
        </w:tc>
        <w:tc>
          <w:tcPr>
            <w:tcW w:w="1097" w:type="dxa"/>
            <w:shd w:val="clear" w:color="auto" w:fill="CCCCCC"/>
          </w:tcPr>
          <w:p w14:paraId="65F9AE5C" w14:textId="77777777" w:rsidR="00546D07" w:rsidRPr="007131BF" w:rsidRDefault="00546D07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Link to </w:t>
            </w:r>
          </w:p>
          <w:p w14:paraId="36A2F98E" w14:textId="77777777" w:rsidR="005307BA" w:rsidRPr="007131BF" w:rsidRDefault="00365BB8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31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Learning</w:t>
            </w:r>
          </w:p>
          <w:p w14:paraId="254C9946" w14:textId="77777777" w:rsidR="00571C3A" w:rsidRPr="007131BF" w:rsidRDefault="005307BA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31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Outcome</w:t>
            </w:r>
            <w:r w:rsidR="00546D07" w:rsidRPr="007131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number</w:t>
            </w:r>
          </w:p>
        </w:tc>
        <w:tc>
          <w:tcPr>
            <w:tcW w:w="2250" w:type="dxa"/>
            <w:shd w:val="clear" w:color="auto" w:fill="CCCCCC"/>
          </w:tcPr>
          <w:p w14:paraId="06A0E05C" w14:textId="77777777" w:rsidR="00571C3A" w:rsidRPr="007131BF" w:rsidRDefault="00571C3A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Teacher Activity</w:t>
            </w:r>
          </w:p>
          <w:p w14:paraId="64CBD94D" w14:textId="77777777" w:rsidR="00AF395A" w:rsidRPr="007131BF" w:rsidRDefault="00AF395A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>Objective</w:t>
            </w:r>
            <w:r w:rsidR="00747286"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>s</w:t>
            </w:r>
            <w:r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&amp; </w:t>
            </w:r>
            <w:r w:rsidR="005307BA"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>Outcomes,</w:t>
            </w:r>
          </w:p>
          <w:p w14:paraId="7B5C3B6E" w14:textId="77777777" w:rsidR="00571C3A" w:rsidRPr="007131BF" w:rsidRDefault="00AF395A" w:rsidP="00DD1D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>Teaching A</w:t>
            </w:r>
            <w:r w:rsidR="005307BA"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>ctivities,</w:t>
            </w:r>
            <w:r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R</w:t>
            </w:r>
            <w:r w:rsidR="005307BA"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evisiting </w:t>
            </w:r>
            <w:r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>O</w:t>
            </w:r>
            <w:r w:rsidR="005307BA"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>utcomes &amp;</w:t>
            </w:r>
            <w:r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Consolidation</w:t>
            </w:r>
          </w:p>
        </w:tc>
        <w:tc>
          <w:tcPr>
            <w:tcW w:w="1674" w:type="dxa"/>
            <w:shd w:val="clear" w:color="auto" w:fill="CCCCCC"/>
          </w:tcPr>
          <w:p w14:paraId="1C60F0B6" w14:textId="77777777" w:rsidR="00571C3A" w:rsidRPr="007131BF" w:rsidRDefault="00FD522C" w:rsidP="00DD1D3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Learner</w:t>
            </w:r>
            <w:r w:rsidR="00571C3A" w:rsidRPr="007131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Activity</w:t>
            </w:r>
          </w:p>
          <w:p w14:paraId="4DFF326F" w14:textId="77777777" w:rsidR="00571C3A" w:rsidRPr="007131BF" w:rsidRDefault="00CC4C3B" w:rsidP="00DD1D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>Identify the techniques used to d</w:t>
            </w:r>
            <w:r w:rsidR="007C5080"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ifferentiate </w:t>
            </w:r>
            <w:r w:rsidR="00922CBE"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for </w:t>
            </w:r>
            <w:proofErr w:type="gramStart"/>
            <w:r w:rsidR="00922CBE"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ALL  </w:t>
            </w:r>
            <w:r w:rsidR="004B6ECD"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>L</w:t>
            </w:r>
            <w:r w:rsidR="00922CBE"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>earners</w:t>
            </w:r>
            <w:proofErr w:type="gramEnd"/>
          </w:p>
        </w:tc>
        <w:tc>
          <w:tcPr>
            <w:tcW w:w="1961" w:type="dxa"/>
            <w:shd w:val="clear" w:color="auto" w:fill="CCCCCC"/>
          </w:tcPr>
          <w:p w14:paraId="523EAEA1" w14:textId="77777777" w:rsidR="007340D0" w:rsidRPr="007131BF" w:rsidRDefault="00595070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Assessment Strategies </w:t>
            </w:r>
          </w:p>
          <w:p w14:paraId="49BE3C51" w14:textId="77777777" w:rsidR="005740B1" w:rsidRPr="007131BF" w:rsidRDefault="00595070" w:rsidP="00DD1D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Used to Ensure Progress of All Learners</w:t>
            </w:r>
          </w:p>
        </w:tc>
        <w:tc>
          <w:tcPr>
            <w:tcW w:w="1620" w:type="dxa"/>
            <w:shd w:val="clear" w:color="auto" w:fill="CCCCCC"/>
          </w:tcPr>
          <w:p w14:paraId="221CC37F" w14:textId="77777777" w:rsidR="00571C3A" w:rsidRPr="007131BF" w:rsidRDefault="00571C3A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Resources</w:t>
            </w:r>
          </w:p>
          <w:p w14:paraId="4484B155" w14:textId="77777777" w:rsidR="000A6DE3" w:rsidRPr="007131BF" w:rsidRDefault="000A6DE3" w:rsidP="00D751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>e.g.</w:t>
            </w:r>
            <w:proofErr w:type="gramEnd"/>
            <w:r w:rsidRPr="007131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TEL, Other Adults, Materials and Equipment</w:t>
            </w:r>
          </w:p>
        </w:tc>
      </w:tr>
      <w:tr w:rsidR="007131BF" w:rsidRPr="007131BF" w14:paraId="617C7A6C" w14:textId="77777777" w:rsidTr="00364A10">
        <w:tc>
          <w:tcPr>
            <w:tcW w:w="878" w:type="dxa"/>
          </w:tcPr>
          <w:p w14:paraId="13122A51" w14:textId="77777777" w:rsidR="00AB2187" w:rsidRPr="007131BF" w:rsidRDefault="00AB2187" w:rsidP="00AB218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10’</w:t>
            </w:r>
          </w:p>
        </w:tc>
        <w:tc>
          <w:tcPr>
            <w:tcW w:w="1097" w:type="dxa"/>
          </w:tcPr>
          <w:p w14:paraId="3AEE33CD" w14:textId="77777777" w:rsidR="00AB2187" w:rsidRPr="007131BF" w:rsidRDefault="00AB2187" w:rsidP="00AB218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F461929" w14:textId="77777777" w:rsidR="00AB2187" w:rsidRPr="007131BF" w:rsidRDefault="00AB2187" w:rsidP="00AB21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Introducing the topic </w:t>
            </w:r>
            <w:proofErr w:type="gram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  expressing</w:t>
            </w:r>
            <w:proofErr w:type="gram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the aim of the subject</w:t>
            </w:r>
          </w:p>
        </w:tc>
        <w:tc>
          <w:tcPr>
            <w:tcW w:w="1674" w:type="dxa"/>
          </w:tcPr>
          <w:p w14:paraId="1F4023FF" w14:textId="77777777" w:rsidR="00AB2187" w:rsidRPr="007131BF" w:rsidRDefault="00AB2187" w:rsidP="00AB218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Have a look at the </w:t>
            </w:r>
            <w:proofErr w:type="spell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unit’pages</w:t>
            </w:r>
            <w:proofErr w:type="spell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try to understand the main idea of </w:t>
            </w:r>
            <w:proofErr w:type="spell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unıt</w:t>
            </w:r>
            <w:proofErr w:type="spell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7AB1A8E7" w14:textId="77777777" w:rsidR="00AB2187" w:rsidRPr="007131BF" w:rsidRDefault="00AB2187" w:rsidP="00AB21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Asking the class questions about main idea.</w:t>
            </w:r>
          </w:p>
        </w:tc>
        <w:tc>
          <w:tcPr>
            <w:tcW w:w="1620" w:type="dxa"/>
          </w:tcPr>
          <w:p w14:paraId="0CA999C3" w14:textId="77777777" w:rsidR="00AB2187" w:rsidRPr="007131BF" w:rsidRDefault="00AB2187" w:rsidP="00AB21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Oral presentation</w:t>
            </w:r>
          </w:p>
        </w:tc>
      </w:tr>
      <w:tr w:rsidR="007131BF" w:rsidRPr="007131BF" w14:paraId="738D7AA4" w14:textId="77777777" w:rsidTr="00711FE9">
        <w:trPr>
          <w:trHeight w:val="1781"/>
        </w:trPr>
        <w:tc>
          <w:tcPr>
            <w:tcW w:w="878" w:type="dxa"/>
          </w:tcPr>
          <w:p w14:paraId="7F715DFE" w14:textId="77777777" w:rsidR="00AB2187" w:rsidRPr="007131BF" w:rsidRDefault="00AB2187" w:rsidP="00AB218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20’</w:t>
            </w:r>
          </w:p>
        </w:tc>
        <w:tc>
          <w:tcPr>
            <w:tcW w:w="1097" w:type="dxa"/>
          </w:tcPr>
          <w:p w14:paraId="3B2FD488" w14:textId="77777777" w:rsidR="00AB2187" w:rsidRPr="007131BF" w:rsidRDefault="00AB2187" w:rsidP="00AB218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4F9379B" w14:textId="77777777" w:rsidR="00AB2187" w:rsidRPr="007131BF" w:rsidRDefault="00AB2187" w:rsidP="00AB218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Control the </w:t>
            </w:r>
            <w:proofErr w:type="spellStart"/>
            <w:proofErr w:type="gram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students</w:t>
            </w:r>
            <w:proofErr w:type="spellEnd"/>
            <w:proofErr w:type="gram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knowledge about the key vocabulary about the topic.</w:t>
            </w:r>
          </w:p>
        </w:tc>
        <w:tc>
          <w:tcPr>
            <w:tcW w:w="1674" w:type="dxa"/>
          </w:tcPr>
          <w:p w14:paraId="57D6F2C0" w14:textId="77777777" w:rsidR="00AB2187" w:rsidRPr="007131BF" w:rsidRDefault="00AB2187" w:rsidP="00AB21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Finds the words that you don’t know related to subject.</w:t>
            </w:r>
          </w:p>
        </w:tc>
        <w:tc>
          <w:tcPr>
            <w:tcW w:w="1961" w:type="dxa"/>
          </w:tcPr>
          <w:p w14:paraId="6C2B877D" w14:textId="77777777" w:rsidR="00AB2187" w:rsidRPr="007131BF" w:rsidRDefault="00AB2187" w:rsidP="00AB21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Asking the students write down at least ten </w:t>
            </w:r>
            <w:proofErr w:type="gram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words .</w:t>
            </w:r>
            <w:proofErr w:type="gramEnd"/>
          </w:p>
        </w:tc>
        <w:tc>
          <w:tcPr>
            <w:tcW w:w="1620" w:type="dxa"/>
          </w:tcPr>
          <w:p w14:paraId="5CF9BB26" w14:textId="77777777" w:rsidR="00AB2187" w:rsidRPr="007131BF" w:rsidRDefault="00AB2187" w:rsidP="00AB21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</w:t>
            </w:r>
            <w:proofErr w:type="gramEnd"/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book</w:t>
            </w:r>
          </w:p>
        </w:tc>
      </w:tr>
      <w:tr w:rsidR="007131BF" w:rsidRPr="007131BF" w14:paraId="3BF717A5" w14:textId="77777777" w:rsidTr="00364A10">
        <w:tc>
          <w:tcPr>
            <w:tcW w:w="878" w:type="dxa"/>
          </w:tcPr>
          <w:p w14:paraId="15A6DD9E" w14:textId="77777777" w:rsidR="00AB2187" w:rsidRPr="007131BF" w:rsidRDefault="00AB2187" w:rsidP="00AB218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10’</w:t>
            </w:r>
          </w:p>
        </w:tc>
        <w:tc>
          <w:tcPr>
            <w:tcW w:w="1097" w:type="dxa"/>
          </w:tcPr>
          <w:p w14:paraId="3D90A993" w14:textId="77777777" w:rsidR="00AB2187" w:rsidRPr="007131BF" w:rsidRDefault="00AB2187" w:rsidP="00AB218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1C64890" w14:textId="77777777" w:rsidR="00AB2187" w:rsidRPr="007131BF" w:rsidRDefault="00AB2187" w:rsidP="00AB21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Draw a chart on the </w:t>
            </w:r>
            <w:proofErr w:type="gram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board  about</w:t>
            </w:r>
            <w:proofErr w:type="gram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the classification of environmental problems.</w:t>
            </w:r>
          </w:p>
        </w:tc>
        <w:tc>
          <w:tcPr>
            <w:tcW w:w="1674" w:type="dxa"/>
          </w:tcPr>
          <w:p w14:paraId="5EDAA62F" w14:textId="77777777" w:rsidR="00AB2187" w:rsidRPr="007131BF" w:rsidRDefault="00AB2187" w:rsidP="00AB21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Have them draw the chart on their notebooks and then discuss</w:t>
            </w:r>
          </w:p>
        </w:tc>
        <w:tc>
          <w:tcPr>
            <w:tcW w:w="1961" w:type="dxa"/>
          </w:tcPr>
          <w:p w14:paraId="05264C3E" w14:textId="77777777" w:rsidR="00AB2187" w:rsidRPr="007131BF" w:rsidRDefault="00711FE9" w:rsidP="00AB21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Asking the students to assess their knowledge about environmental problems.</w:t>
            </w:r>
          </w:p>
        </w:tc>
        <w:tc>
          <w:tcPr>
            <w:tcW w:w="1620" w:type="dxa"/>
          </w:tcPr>
          <w:p w14:paraId="2947A0F8" w14:textId="77777777" w:rsidR="00AB2187" w:rsidRPr="007131BF" w:rsidRDefault="00AB2187" w:rsidP="00AB21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31BF" w:rsidRPr="007131BF" w14:paraId="31C219A0" w14:textId="77777777" w:rsidTr="00364A10">
        <w:tc>
          <w:tcPr>
            <w:tcW w:w="878" w:type="dxa"/>
          </w:tcPr>
          <w:p w14:paraId="1152EEB5" w14:textId="77777777" w:rsidR="00AB2187" w:rsidRPr="007131BF" w:rsidRDefault="00AB2187" w:rsidP="00AB218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10’</w:t>
            </w:r>
          </w:p>
        </w:tc>
        <w:tc>
          <w:tcPr>
            <w:tcW w:w="1097" w:type="dxa"/>
          </w:tcPr>
          <w:p w14:paraId="359C6075" w14:textId="77777777" w:rsidR="00AB2187" w:rsidRPr="007131BF" w:rsidRDefault="00AB2187" w:rsidP="00AB218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B2D4604" w14:textId="77777777" w:rsidR="00AB2187" w:rsidRPr="007131BF" w:rsidRDefault="00711FE9" w:rsidP="00AB21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students write 5 major environmental problems on the board.</w:t>
            </w:r>
          </w:p>
        </w:tc>
        <w:tc>
          <w:tcPr>
            <w:tcW w:w="1674" w:type="dxa"/>
          </w:tcPr>
          <w:p w14:paraId="22E3D54E" w14:textId="77777777" w:rsidR="00AB2187" w:rsidRPr="007131BF" w:rsidRDefault="00711FE9" w:rsidP="00AB21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them discuss the causes of environmental problems.</w:t>
            </w:r>
          </w:p>
        </w:tc>
        <w:tc>
          <w:tcPr>
            <w:tcW w:w="1961" w:type="dxa"/>
          </w:tcPr>
          <w:p w14:paraId="197AE09D" w14:textId="77777777" w:rsidR="00AB2187" w:rsidRPr="007131BF" w:rsidRDefault="00711FE9" w:rsidP="00AB21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Have them criticize their </w:t>
            </w:r>
            <w:proofErr w:type="gram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friends</w:t>
            </w:r>
            <w:proofErr w:type="gram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misconceptions.</w:t>
            </w:r>
          </w:p>
        </w:tc>
        <w:tc>
          <w:tcPr>
            <w:tcW w:w="1620" w:type="dxa"/>
          </w:tcPr>
          <w:p w14:paraId="1A07A142" w14:textId="77777777" w:rsidR="00AB2187" w:rsidRPr="007131BF" w:rsidRDefault="00711FE9" w:rsidP="00AB21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Smart boards notebook</w:t>
            </w:r>
          </w:p>
        </w:tc>
      </w:tr>
    </w:tbl>
    <w:p w14:paraId="7E5DCEE3" w14:textId="77777777" w:rsidR="00A2414B" w:rsidRPr="007131BF" w:rsidRDefault="00A2414B" w:rsidP="00D75110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7131BF" w:rsidRPr="007131BF" w14:paraId="1E1FE002" w14:textId="77777777" w:rsidTr="00F63ED7">
        <w:tc>
          <w:tcPr>
            <w:tcW w:w="9445" w:type="dxa"/>
            <w:shd w:val="clear" w:color="auto" w:fill="CCCCCC"/>
          </w:tcPr>
          <w:p w14:paraId="6FD6CA68" w14:textId="77777777" w:rsidR="00A2414B" w:rsidRPr="007131BF" w:rsidRDefault="00AC7F2F" w:rsidP="00F63ED7">
            <w:pPr>
              <w:spacing w:line="276" w:lineRule="auto"/>
              <w:ind w:right="7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31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Home Learning</w:t>
            </w:r>
            <w:r w:rsidR="00A437A5" w:rsidRPr="007131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/Homework</w:t>
            </w:r>
            <w:r w:rsidR="002F7D98" w:rsidRPr="007131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 xml:space="preserve"> </w:t>
            </w:r>
          </w:p>
        </w:tc>
      </w:tr>
      <w:tr w:rsidR="00A2414B" w:rsidRPr="007131BF" w14:paraId="3195C1B6" w14:textId="77777777" w:rsidTr="00F63ED7">
        <w:tc>
          <w:tcPr>
            <w:tcW w:w="9445" w:type="dxa"/>
          </w:tcPr>
          <w:p w14:paraId="47E179AE" w14:textId="77777777" w:rsidR="009C7C2C" w:rsidRPr="007131BF" w:rsidRDefault="00711FE9" w:rsidP="00D7511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Have them write an essay about the topic</w:t>
            </w:r>
          </w:p>
          <w:p w14:paraId="3005D098" w14:textId="77777777" w:rsidR="00711FE9" w:rsidRPr="007131BF" w:rsidRDefault="00711FE9" w:rsidP="00D7511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Have them research the main causes of environmental problems.</w:t>
            </w:r>
          </w:p>
          <w:p w14:paraId="6A201C86" w14:textId="77777777" w:rsidR="00711FE9" w:rsidRPr="007131BF" w:rsidRDefault="00711FE9" w:rsidP="00D7511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Have them prepare a </w:t>
            </w:r>
            <w:r w:rsidR="007131BF"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slideshow or shoot a video </w:t>
            </w:r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about the topic.</w:t>
            </w:r>
          </w:p>
          <w:p w14:paraId="6CF3418E" w14:textId="77777777" w:rsidR="00711FE9" w:rsidRPr="007131BF" w:rsidRDefault="00711FE9" w:rsidP="00D7511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Have them prepare poster</w:t>
            </w:r>
            <w:r w:rsidR="007131BF"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s</w:t>
            </w:r>
            <w:r w:rsidRPr="007131BF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for the class board.</w:t>
            </w:r>
          </w:p>
          <w:p w14:paraId="4B26CE9C" w14:textId="77777777" w:rsidR="008706BB" w:rsidRPr="007131BF" w:rsidRDefault="008706BB" w:rsidP="00D751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AD11169" w14:textId="77777777" w:rsidR="00535EA5" w:rsidRPr="007131BF" w:rsidRDefault="00535EA5" w:rsidP="00D751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5935316B" w14:textId="77777777" w:rsidR="007A2132" w:rsidRPr="007131BF" w:rsidRDefault="007A2132" w:rsidP="00D75110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68B5A897" w14:textId="77777777" w:rsidR="009F6BDD" w:rsidRPr="007131BF" w:rsidRDefault="009F6BDD" w:rsidP="00D75110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131BF">
        <w:rPr>
          <w:rFonts w:ascii="Times New Roman" w:hAnsi="Times New Roman" w:cs="Times New Roman"/>
          <w:color w:val="000000" w:themeColor="text1"/>
        </w:rPr>
        <w:br w:type="page"/>
      </w:r>
    </w:p>
    <w:p w14:paraId="1C119714" w14:textId="77777777" w:rsidR="00A2414B" w:rsidRPr="007131BF" w:rsidRDefault="003B12B7" w:rsidP="007F242F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293" w:hanging="252"/>
      </w:pPr>
      <w:r w:rsidRPr="007131BF">
        <w:lastRenderedPageBreak/>
        <w:t>Lesson Evaluation</w:t>
      </w:r>
    </w:p>
    <w:p w14:paraId="69DD9528" w14:textId="77777777" w:rsidR="006A5F0B" w:rsidRPr="007131BF" w:rsidRDefault="00A2414B" w:rsidP="00D7511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131BF">
        <w:rPr>
          <w:rFonts w:ascii="Times New Roman" w:hAnsi="Times New Roman" w:cs="Times New Roman"/>
          <w:b/>
          <w:color w:val="000000" w:themeColor="text1"/>
        </w:rPr>
        <w:t>What was successful</w:t>
      </w:r>
      <w:r w:rsidR="00326262" w:rsidRPr="007131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131BF">
        <w:rPr>
          <w:rFonts w:ascii="Times New Roman" w:hAnsi="Times New Roman" w:cs="Times New Roman"/>
          <w:b/>
          <w:color w:val="000000" w:themeColor="text1"/>
        </w:rPr>
        <w:t>/</w:t>
      </w:r>
      <w:r w:rsidR="00326262" w:rsidRPr="007131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131BF">
        <w:rPr>
          <w:rFonts w:ascii="Times New Roman" w:hAnsi="Times New Roman" w:cs="Times New Roman"/>
          <w:b/>
          <w:color w:val="000000" w:themeColor="text1"/>
        </w:rPr>
        <w:t>not so successful</w:t>
      </w:r>
      <w:r w:rsidR="00326262" w:rsidRPr="007131BF">
        <w:rPr>
          <w:rFonts w:ascii="Times New Roman" w:hAnsi="Times New Roman" w:cs="Times New Roman"/>
          <w:b/>
          <w:color w:val="000000" w:themeColor="text1"/>
        </w:rPr>
        <w:t xml:space="preserve">?  What was the impact of this on </w:t>
      </w:r>
      <w:r w:rsidR="00535EA5" w:rsidRPr="007131BF">
        <w:rPr>
          <w:rFonts w:ascii="Times New Roman" w:hAnsi="Times New Roman" w:cs="Times New Roman"/>
          <w:b/>
          <w:color w:val="000000" w:themeColor="text1"/>
        </w:rPr>
        <w:t>student</w:t>
      </w:r>
      <w:r w:rsidR="00326262" w:rsidRPr="007131BF">
        <w:rPr>
          <w:rFonts w:ascii="Times New Roman" w:hAnsi="Times New Roman" w:cs="Times New Roman"/>
          <w:b/>
          <w:color w:val="000000" w:themeColor="text1"/>
        </w:rPr>
        <w:t xml:space="preserve"> progress?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5"/>
        <w:gridCol w:w="2700"/>
      </w:tblGrid>
      <w:tr w:rsidR="007131BF" w:rsidRPr="007131BF" w14:paraId="005A7464" w14:textId="77777777" w:rsidTr="003D072D">
        <w:tc>
          <w:tcPr>
            <w:tcW w:w="6565" w:type="dxa"/>
            <w:shd w:val="clear" w:color="auto" w:fill="CCCCCC"/>
          </w:tcPr>
          <w:p w14:paraId="74B016E4" w14:textId="77777777" w:rsidR="003D072D" w:rsidRPr="007131BF" w:rsidRDefault="003D072D" w:rsidP="00E512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7131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Lesson Topic</w:t>
            </w:r>
          </w:p>
        </w:tc>
        <w:tc>
          <w:tcPr>
            <w:tcW w:w="2700" w:type="dxa"/>
            <w:shd w:val="clear" w:color="auto" w:fill="CCCCCC"/>
          </w:tcPr>
          <w:p w14:paraId="226B103B" w14:textId="77777777" w:rsidR="003D072D" w:rsidRPr="007131BF" w:rsidRDefault="003D072D" w:rsidP="00E512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7131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Subject</w:t>
            </w:r>
          </w:p>
        </w:tc>
      </w:tr>
      <w:tr w:rsidR="003D072D" w:rsidRPr="007131BF" w14:paraId="2A5C9D7B" w14:textId="77777777" w:rsidTr="003D072D">
        <w:trPr>
          <w:cantSplit/>
          <w:trHeight w:val="498"/>
        </w:trPr>
        <w:tc>
          <w:tcPr>
            <w:tcW w:w="6565" w:type="dxa"/>
          </w:tcPr>
          <w:p w14:paraId="292FC259" w14:textId="77777777" w:rsidR="003D072D" w:rsidRPr="007131BF" w:rsidRDefault="007131BF" w:rsidP="00E512A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</w:rPr>
              <w:t>ENVIRONMENTAL PROBLEMS</w:t>
            </w:r>
          </w:p>
        </w:tc>
        <w:tc>
          <w:tcPr>
            <w:tcW w:w="2700" w:type="dxa"/>
          </w:tcPr>
          <w:p w14:paraId="283F95A5" w14:textId="77777777" w:rsidR="003D072D" w:rsidRPr="007131BF" w:rsidRDefault="007131BF" w:rsidP="00E512A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</w:rPr>
              <w:t>ENGLISH</w:t>
            </w:r>
          </w:p>
        </w:tc>
      </w:tr>
    </w:tbl>
    <w:p w14:paraId="3E12368D" w14:textId="77777777" w:rsidR="002F5E82" w:rsidRPr="007131BF" w:rsidRDefault="002F5E82" w:rsidP="00D7511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7131BF" w:rsidRPr="007131BF" w14:paraId="765B9471" w14:textId="77777777" w:rsidTr="00E512A2">
        <w:tc>
          <w:tcPr>
            <w:tcW w:w="9265" w:type="dxa"/>
            <w:shd w:val="clear" w:color="auto" w:fill="CCCCCC"/>
          </w:tcPr>
          <w:p w14:paraId="5BC381E8" w14:textId="77777777" w:rsidR="003D072D" w:rsidRPr="007131BF" w:rsidRDefault="003D072D" w:rsidP="00E512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7131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Evaluator</w:t>
            </w:r>
          </w:p>
        </w:tc>
      </w:tr>
      <w:tr w:rsidR="003D072D" w:rsidRPr="007131BF" w14:paraId="6775BFBD" w14:textId="77777777" w:rsidTr="00E512A2">
        <w:trPr>
          <w:cantSplit/>
          <w:trHeight w:val="498"/>
        </w:trPr>
        <w:tc>
          <w:tcPr>
            <w:tcW w:w="9265" w:type="dxa"/>
          </w:tcPr>
          <w:p w14:paraId="325ABA39" w14:textId="77777777" w:rsidR="003D072D" w:rsidRPr="007131BF" w:rsidRDefault="007131BF" w:rsidP="00E512A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color w:val="000000" w:themeColor="text1"/>
                <w:sz w:val="24"/>
              </w:rPr>
              <w:t>NESLİHAN SAVCI</w:t>
            </w:r>
          </w:p>
          <w:p w14:paraId="5DA6EA42" w14:textId="77777777" w:rsidR="003D072D" w:rsidRPr="007131BF" w:rsidRDefault="003D072D" w:rsidP="00E512A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2B49A6BB" w14:textId="77777777" w:rsidR="003D072D" w:rsidRPr="007131BF" w:rsidRDefault="003D072D" w:rsidP="00D7511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7131BF" w:rsidRPr="007131BF" w14:paraId="3B4BF27B" w14:textId="77777777" w:rsidTr="009F6BDD">
        <w:tc>
          <w:tcPr>
            <w:tcW w:w="9265" w:type="dxa"/>
            <w:shd w:val="clear" w:color="auto" w:fill="CCCCCC"/>
          </w:tcPr>
          <w:p w14:paraId="438E0B15" w14:textId="77777777" w:rsidR="006A5F0B" w:rsidRPr="007131BF" w:rsidRDefault="006A5F0B" w:rsidP="00D751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7131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Evaluation</w:t>
            </w:r>
          </w:p>
        </w:tc>
      </w:tr>
      <w:tr w:rsidR="007131BF" w:rsidRPr="007131BF" w14:paraId="2AACD394" w14:textId="77777777" w:rsidTr="009F6BDD">
        <w:trPr>
          <w:cantSplit/>
          <w:trHeight w:val="498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227F5" w14:textId="77777777" w:rsidR="00D40472" w:rsidRPr="007131BF" w:rsidRDefault="00D40472" w:rsidP="00D7511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Pupil Learning &amp; Progression</w:t>
            </w:r>
          </w:p>
          <w:p w14:paraId="46E3C296" w14:textId="77777777" w:rsidR="00D40472" w:rsidRPr="007131BF" w:rsidRDefault="007131BF" w:rsidP="00CF6FA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Most of the </w:t>
            </w:r>
            <w:proofErr w:type="spell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pupils achieve the intended learning outcome. We can understand from </w:t>
            </w:r>
            <w:proofErr w:type="gram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 number</w:t>
            </w:r>
            <w:proofErr w:type="gram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words they memorised at the end of the unit, whether they can talk or not about environmental problems in foreign language etc. </w:t>
            </w:r>
            <w:proofErr w:type="gram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Also ,from</w:t>
            </w:r>
            <w:proofErr w:type="gram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the test and exams we applied during and at the end of unit.</w:t>
            </w:r>
          </w:p>
        </w:tc>
      </w:tr>
      <w:tr w:rsidR="007131BF" w:rsidRPr="007131BF" w14:paraId="2D8342F6" w14:textId="77777777" w:rsidTr="009F6BDD">
        <w:trPr>
          <w:cantSplit/>
          <w:trHeight w:val="498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B80" w14:textId="77777777" w:rsidR="00D40472" w:rsidRPr="007131BF" w:rsidRDefault="00D40472" w:rsidP="00D751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131BF" w:rsidRPr="007131BF" w14:paraId="3B87D8EC" w14:textId="77777777" w:rsidTr="009F6BDD">
        <w:trPr>
          <w:cantSplit/>
          <w:trHeight w:val="498"/>
        </w:trPr>
        <w:tc>
          <w:tcPr>
            <w:tcW w:w="9265" w:type="dxa"/>
            <w:tcBorders>
              <w:top w:val="single" w:sz="4" w:space="0" w:color="auto"/>
              <w:bottom w:val="nil"/>
            </w:tcBorders>
          </w:tcPr>
          <w:p w14:paraId="1FAC9975" w14:textId="77777777" w:rsidR="00D40472" w:rsidRPr="007131BF" w:rsidRDefault="007131BF" w:rsidP="00CF6FA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The students fill in the </w:t>
            </w:r>
            <w:proofErr w:type="spell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 evaluation</w:t>
            </w:r>
            <w:proofErr w:type="spell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form at the end </w:t>
            </w:r>
            <w:proofErr w:type="gram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  each</w:t>
            </w:r>
            <w:proofErr w:type="gram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unit so that we can understand which of the objectives have been acquired or not</w:t>
            </w:r>
          </w:p>
        </w:tc>
      </w:tr>
      <w:tr w:rsidR="007131BF" w:rsidRPr="007131BF" w14:paraId="542DC95C" w14:textId="77777777" w:rsidTr="00CF6FAD">
        <w:trPr>
          <w:cantSplit/>
          <w:trHeight w:val="463"/>
        </w:trPr>
        <w:tc>
          <w:tcPr>
            <w:tcW w:w="9265" w:type="dxa"/>
            <w:tcBorders>
              <w:top w:val="nil"/>
            </w:tcBorders>
          </w:tcPr>
          <w:p w14:paraId="6599B125" w14:textId="77777777" w:rsidR="00D40472" w:rsidRPr="007131BF" w:rsidRDefault="00D40472" w:rsidP="00CF6FA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131BF" w:rsidRPr="007131BF" w14:paraId="62E3D100" w14:textId="77777777" w:rsidTr="009F6BDD">
        <w:trPr>
          <w:cantSplit/>
          <w:trHeight w:val="498"/>
        </w:trPr>
        <w:tc>
          <w:tcPr>
            <w:tcW w:w="9265" w:type="dxa"/>
            <w:tcBorders>
              <w:bottom w:val="nil"/>
            </w:tcBorders>
          </w:tcPr>
          <w:p w14:paraId="7B929DFE" w14:textId="77777777" w:rsidR="006A5F0B" w:rsidRPr="007131BF" w:rsidRDefault="006A5F0B" w:rsidP="00D751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Teaching &amp; Classroom Management</w:t>
            </w:r>
          </w:p>
          <w:p w14:paraId="42C415BB" w14:textId="77777777" w:rsidR="007131BF" w:rsidRPr="007131BF" w:rsidRDefault="007131BF" w:rsidP="007131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 Support the proper curriculum </w:t>
            </w:r>
            <w:proofErr w:type="spellStart"/>
            <w:proofErr w:type="gram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execution,having</w:t>
            </w:r>
            <w:proofErr w:type="spellEnd"/>
            <w:proofErr w:type="gram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positive impact on </w:t>
            </w:r>
            <w:proofErr w:type="spell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students,achieving</w:t>
            </w:r>
            <w:proofErr w:type="spell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given learning requirements and goals; </w:t>
            </w:r>
          </w:p>
          <w:p w14:paraId="77827588" w14:textId="77777777" w:rsidR="006A5F0B" w:rsidRPr="007131BF" w:rsidRDefault="007131BF" w:rsidP="007131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We use </w:t>
            </w:r>
            <w:proofErr w:type="spell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differents</w:t>
            </w:r>
            <w:proofErr w:type="spell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types of teaching and </w:t>
            </w:r>
            <w:proofErr w:type="spell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classromm</w:t>
            </w:r>
            <w:proofErr w:type="spell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managements techniques like working in </w:t>
            </w:r>
            <w:proofErr w:type="spell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gropus</w:t>
            </w:r>
            <w:proofErr w:type="spell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proofErr w:type="gram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four,peer</w:t>
            </w:r>
            <w:proofErr w:type="spellEnd"/>
            <w:proofErr w:type="gram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working and peer </w:t>
            </w:r>
            <w:proofErr w:type="spell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assessment,individual</w:t>
            </w:r>
            <w:proofErr w:type="spell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group presentations</w:t>
            </w:r>
          </w:p>
        </w:tc>
      </w:tr>
      <w:tr w:rsidR="007131BF" w:rsidRPr="007131BF" w14:paraId="1CCF710E" w14:textId="77777777" w:rsidTr="00CF6FAD">
        <w:trPr>
          <w:cantSplit/>
          <w:trHeight w:val="420"/>
        </w:trPr>
        <w:tc>
          <w:tcPr>
            <w:tcW w:w="9265" w:type="dxa"/>
            <w:tcBorders>
              <w:top w:val="nil"/>
              <w:bottom w:val="single" w:sz="4" w:space="0" w:color="auto"/>
            </w:tcBorders>
          </w:tcPr>
          <w:p w14:paraId="58D5CABC" w14:textId="77777777" w:rsidR="006A5F0B" w:rsidRPr="007131BF" w:rsidRDefault="006A5F0B" w:rsidP="00CF6FA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A5F0B" w:rsidRPr="007131BF" w14:paraId="0B328530" w14:textId="77777777" w:rsidTr="00F15947">
        <w:trPr>
          <w:cantSplit/>
          <w:trHeight w:val="498"/>
        </w:trPr>
        <w:tc>
          <w:tcPr>
            <w:tcW w:w="9265" w:type="dxa"/>
            <w:tcBorders>
              <w:bottom w:val="single" w:sz="4" w:space="0" w:color="auto"/>
            </w:tcBorders>
          </w:tcPr>
          <w:p w14:paraId="5D30E8FF" w14:textId="77777777" w:rsidR="006A5F0B" w:rsidRPr="007131BF" w:rsidRDefault="006A5F0B" w:rsidP="00D751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131B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Planning &amp; Subject Knowledge</w:t>
            </w:r>
          </w:p>
          <w:p w14:paraId="38676058" w14:textId="77777777" w:rsidR="007131BF" w:rsidRPr="007131BF" w:rsidRDefault="007131BF" w:rsidP="007131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New information is more easily learnt by relating it to the something that is already </w:t>
            </w:r>
            <w:proofErr w:type="gram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known .Thus</w:t>
            </w:r>
            <w:proofErr w:type="gram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we can prevent he misconceptions.</w:t>
            </w:r>
          </w:p>
          <w:p w14:paraId="70E7E469" w14:textId="77777777" w:rsidR="00747286" w:rsidRPr="007131BF" w:rsidRDefault="007131BF" w:rsidP="007131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Differentation</w:t>
            </w:r>
            <w:proofErr w:type="spell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 </w:t>
            </w:r>
            <w:proofErr w:type="spell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notible</w:t>
            </w:r>
            <w:proofErr w:type="spell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impact Where </w:t>
            </w:r>
            <w:proofErr w:type="spellStart"/>
            <w:proofErr w:type="gram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appropriate,learners</w:t>
            </w:r>
            <w:proofErr w:type="spellEnd"/>
            <w:proofErr w:type="gram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’ individual needs more </w:t>
            </w:r>
            <w:proofErr w:type="spellStart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accuretaly</w:t>
            </w:r>
            <w:proofErr w:type="spellEnd"/>
            <w:r w:rsidRPr="0071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could be identified before and during the lesson and teacher could act more  positively to meet these needs.</w:t>
            </w:r>
          </w:p>
        </w:tc>
      </w:tr>
    </w:tbl>
    <w:p w14:paraId="2C2C2B6D" w14:textId="77777777" w:rsidR="0009323A" w:rsidRPr="007131BF" w:rsidRDefault="0009323A" w:rsidP="00D75110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7131BF" w:rsidRPr="007131BF" w14:paraId="256CBAE9" w14:textId="77777777" w:rsidTr="009F6BDD">
        <w:tc>
          <w:tcPr>
            <w:tcW w:w="9265" w:type="dxa"/>
            <w:shd w:val="clear" w:color="auto" w:fill="CCCCCC"/>
          </w:tcPr>
          <w:p w14:paraId="358AB5C9" w14:textId="77777777" w:rsidR="00D01151" w:rsidRPr="007131BF" w:rsidRDefault="00F15947" w:rsidP="00D751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31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lastRenderedPageBreak/>
              <w:t>Next Steps in Learning</w:t>
            </w:r>
          </w:p>
        </w:tc>
      </w:tr>
      <w:tr w:rsidR="00D01151" w:rsidRPr="007131BF" w14:paraId="7C67B113" w14:textId="77777777" w:rsidTr="009F6BDD">
        <w:trPr>
          <w:cantSplit/>
          <w:trHeight w:val="498"/>
        </w:trPr>
        <w:tc>
          <w:tcPr>
            <w:tcW w:w="9265" w:type="dxa"/>
          </w:tcPr>
          <w:p w14:paraId="574B3CC8" w14:textId="77777777" w:rsidR="00F42280" w:rsidRPr="007131BF" w:rsidRDefault="00F42280" w:rsidP="00D7511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31011FBD" w14:textId="77777777" w:rsidR="008F4E8E" w:rsidRPr="007131BF" w:rsidRDefault="008F4E8E" w:rsidP="007A213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8F4E8E" w:rsidRPr="007131BF" w:rsidSect="007A2132">
      <w:headerReference w:type="default" r:id="rId7"/>
      <w:footerReference w:type="default" r:id="rId8"/>
      <w:pgSz w:w="11906" w:h="16838" w:code="9"/>
      <w:pgMar w:top="1417" w:right="1106" w:bottom="1417" w:left="1417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9331" w14:textId="77777777" w:rsidR="00470FEE" w:rsidRDefault="00470FEE" w:rsidP="00903940">
      <w:r>
        <w:separator/>
      </w:r>
    </w:p>
  </w:endnote>
  <w:endnote w:type="continuationSeparator" w:id="0">
    <w:p w14:paraId="4379A69E" w14:textId="77777777" w:rsidR="00470FEE" w:rsidRDefault="00470FEE" w:rsidP="0090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176" w14:textId="77777777" w:rsidR="005A63BD" w:rsidRPr="005A63BD" w:rsidRDefault="005A63BD" w:rsidP="009F6BDD">
    <w:pPr>
      <w:tabs>
        <w:tab w:val="center" w:pos="4550"/>
        <w:tab w:val="left" w:pos="5818"/>
      </w:tabs>
      <w:spacing w:after="240"/>
      <w:ind w:right="-648"/>
      <w:jc w:val="right"/>
      <w:rPr>
        <w:sz w:val="20"/>
        <w:szCs w:val="24"/>
      </w:rPr>
    </w:pPr>
    <w:r w:rsidRPr="005A63BD">
      <w:rPr>
        <w:spacing w:val="60"/>
        <w:sz w:val="20"/>
        <w:szCs w:val="24"/>
      </w:rPr>
      <w:t>Page</w:t>
    </w:r>
    <w:r w:rsidRPr="005A63BD">
      <w:rPr>
        <w:sz w:val="20"/>
        <w:szCs w:val="24"/>
      </w:rPr>
      <w:t xml:space="preserve"> </w:t>
    </w:r>
    <w:r w:rsidRPr="005A63BD">
      <w:rPr>
        <w:sz w:val="20"/>
        <w:szCs w:val="24"/>
      </w:rPr>
      <w:fldChar w:fldCharType="begin"/>
    </w:r>
    <w:r w:rsidRPr="005A63BD">
      <w:rPr>
        <w:sz w:val="20"/>
        <w:szCs w:val="24"/>
      </w:rPr>
      <w:instrText xml:space="preserve"> PAGE   \* MERGEFORMAT </w:instrText>
    </w:r>
    <w:r w:rsidRPr="005A63BD">
      <w:rPr>
        <w:sz w:val="20"/>
        <w:szCs w:val="24"/>
      </w:rPr>
      <w:fldChar w:fldCharType="separate"/>
    </w:r>
    <w:r w:rsidR="00517F27" w:rsidRPr="00517F27">
      <w:rPr>
        <w:noProof/>
        <w:szCs w:val="20"/>
      </w:rPr>
      <w:t>3</w:t>
    </w:r>
    <w:r w:rsidRPr="005A63BD">
      <w:rPr>
        <w:sz w:val="20"/>
        <w:szCs w:val="24"/>
      </w:rPr>
      <w:fldChar w:fldCharType="end"/>
    </w:r>
    <w:r w:rsidRPr="005A63BD">
      <w:rPr>
        <w:sz w:val="20"/>
        <w:szCs w:val="24"/>
      </w:rPr>
      <w:t xml:space="preserve"> | </w:t>
    </w:r>
    <w:r w:rsidRPr="005A63BD">
      <w:rPr>
        <w:sz w:val="20"/>
        <w:szCs w:val="24"/>
      </w:rPr>
      <w:fldChar w:fldCharType="begin"/>
    </w:r>
    <w:r w:rsidRPr="005A63BD">
      <w:rPr>
        <w:sz w:val="20"/>
        <w:szCs w:val="24"/>
      </w:rPr>
      <w:instrText xml:space="preserve"> NUMPAGES  \* Arabic  \* MERGEFORMAT </w:instrText>
    </w:r>
    <w:r w:rsidRPr="005A63BD">
      <w:rPr>
        <w:sz w:val="20"/>
        <w:szCs w:val="24"/>
      </w:rPr>
      <w:fldChar w:fldCharType="separate"/>
    </w:r>
    <w:r w:rsidR="00517F27" w:rsidRPr="00517F27">
      <w:rPr>
        <w:noProof/>
        <w:szCs w:val="20"/>
      </w:rPr>
      <w:t>7</w:t>
    </w:r>
    <w:r w:rsidRPr="005A63BD">
      <w:rPr>
        <w:sz w:val="20"/>
        <w:szCs w:val="24"/>
      </w:rPr>
      <w:fldChar w:fldCharType="end"/>
    </w:r>
  </w:p>
  <w:p w14:paraId="5E288B4A" w14:textId="77777777" w:rsidR="00535EA5" w:rsidRPr="009F6BDD" w:rsidRDefault="005A63BD" w:rsidP="009F6BDD">
    <w:pPr>
      <w:pStyle w:val="Footer"/>
      <w:tabs>
        <w:tab w:val="clear" w:pos="4513"/>
        <w:tab w:val="clear" w:pos="9026"/>
        <w:tab w:val="right" w:pos="9720"/>
      </w:tabs>
      <w:ind w:right="-738"/>
    </w:pPr>
    <w:r>
      <w:rPr>
        <w:b/>
        <w:sz w:val="20"/>
        <w:szCs w:val="28"/>
      </w:rPr>
      <w:tab/>
    </w:r>
    <w:r w:rsidRPr="009F6BDD">
      <w:rPr>
        <w:sz w:val="20"/>
        <w:szCs w:val="28"/>
      </w:rPr>
      <w:t xml:space="preserve">Erasmus+ </w:t>
    </w:r>
    <w:r w:rsidR="00510EDE">
      <w:rPr>
        <w:rFonts w:ascii="Times New Roman" w:eastAsia="Times New Roman" w:hAnsi="Times New Roman"/>
        <w:sz w:val="20"/>
        <w:szCs w:val="28"/>
      </w:rPr>
      <w:t>2018-1-BG01-KA201-047998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56A0" w14:textId="77777777" w:rsidR="00470FEE" w:rsidRDefault="00470FEE" w:rsidP="00903940">
      <w:r>
        <w:separator/>
      </w:r>
    </w:p>
  </w:footnote>
  <w:footnote w:type="continuationSeparator" w:id="0">
    <w:p w14:paraId="216F44AD" w14:textId="77777777" w:rsidR="00470FEE" w:rsidRDefault="00470FEE" w:rsidP="0090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2A4B" w14:textId="77777777" w:rsidR="00903940" w:rsidRDefault="00E7616B" w:rsidP="007A2132">
    <w:pPr>
      <w:pStyle w:val="Header"/>
      <w:tabs>
        <w:tab w:val="clear" w:pos="9026"/>
        <w:tab w:val="right" w:pos="9360"/>
      </w:tabs>
    </w:pPr>
    <w:r>
      <w:tab/>
    </w:r>
    <w:r w:rsidR="007A2132">
      <w:tab/>
    </w:r>
    <w:r w:rsidR="007A2132" w:rsidRPr="007A2132">
      <w:t>Communication and Teaching in a Digital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B01"/>
    <w:multiLevelType w:val="hybridMultilevel"/>
    <w:tmpl w:val="B24EDE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E5100"/>
    <w:multiLevelType w:val="hybridMultilevel"/>
    <w:tmpl w:val="70A87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1FD5"/>
    <w:multiLevelType w:val="hybridMultilevel"/>
    <w:tmpl w:val="2DDCA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734"/>
    <w:multiLevelType w:val="multilevel"/>
    <w:tmpl w:val="EAA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2775B"/>
    <w:multiLevelType w:val="multilevel"/>
    <w:tmpl w:val="B9EC385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C05E4D"/>
    <w:multiLevelType w:val="hybridMultilevel"/>
    <w:tmpl w:val="5FA80E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B09E8"/>
    <w:multiLevelType w:val="hybridMultilevel"/>
    <w:tmpl w:val="A0DEF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87AA4"/>
    <w:multiLevelType w:val="multilevel"/>
    <w:tmpl w:val="7C3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002C6"/>
    <w:multiLevelType w:val="hybridMultilevel"/>
    <w:tmpl w:val="1454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67E9A"/>
    <w:multiLevelType w:val="hybridMultilevel"/>
    <w:tmpl w:val="A0DEF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48A5"/>
    <w:multiLevelType w:val="hybridMultilevel"/>
    <w:tmpl w:val="3EA6F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B7467"/>
    <w:multiLevelType w:val="hybridMultilevel"/>
    <w:tmpl w:val="A0DEF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33"/>
    <w:rsid w:val="00002A1F"/>
    <w:rsid w:val="00002EBA"/>
    <w:rsid w:val="000078D0"/>
    <w:rsid w:val="0001111B"/>
    <w:rsid w:val="00011904"/>
    <w:rsid w:val="0001743E"/>
    <w:rsid w:val="00031F7A"/>
    <w:rsid w:val="0003528C"/>
    <w:rsid w:val="00035E67"/>
    <w:rsid w:val="00037396"/>
    <w:rsid w:val="00041A71"/>
    <w:rsid w:val="00043103"/>
    <w:rsid w:val="00043ECE"/>
    <w:rsid w:val="00052F56"/>
    <w:rsid w:val="00053A0D"/>
    <w:rsid w:val="0006629C"/>
    <w:rsid w:val="00076921"/>
    <w:rsid w:val="000811E1"/>
    <w:rsid w:val="00081DE0"/>
    <w:rsid w:val="00083B43"/>
    <w:rsid w:val="00091498"/>
    <w:rsid w:val="0009323A"/>
    <w:rsid w:val="000A27D8"/>
    <w:rsid w:val="000A6DE3"/>
    <w:rsid w:val="000C6389"/>
    <w:rsid w:val="000D42F7"/>
    <w:rsid w:val="000D6181"/>
    <w:rsid w:val="000D6EBC"/>
    <w:rsid w:val="000E2B50"/>
    <w:rsid w:val="000F4269"/>
    <w:rsid w:val="0012139B"/>
    <w:rsid w:val="00131479"/>
    <w:rsid w:val="0014244F"/>
    <w:rsid w:val="00144A92"/>
    <w:rsid w:val="00157F75"/>
    <w:rsid w:val="0016029C"/>
    <w:rsid w:val="00181736"/>
    <w:rsid w:val="00183C58"/>
    <w:rsid w:val="00192669"/>
    <w:rsid w:val="00192A0F"/>
    <w:rsid w:val="001B1DCB"/>
    <w:rsid w:val="001B46BE"/>
    <w:rsid w:val="001B4F26"/>
    <w:rsid w:val="001B7DDC"/>
    <w:rsid w:val="001C596D"/>
    <w:rsid w:val="001D3350"/>
    <w:rsid w:val="001D6CCE"/>
    <w:rsid w:val="001E2476"/>
    <w:rsid w:val="001E3709"/>
    <w:rsid w:val="001E4FE6"/>
    <w:rsid w:val="001F4EFE"/>
    <w:rsid w:val="002065FB"/>
    <w:rsid w:val="0020740F"/>
    <w:rsid w:val="00210AD5"/>
    <w:rsid w:val="00211A9D"/>
    <w:rsid w:val="0022139B"/>
    <w:rsid w:val="0022432C"/>
    <w:rsid w:val="0022630A"/>
    <w:rsid w:val="00234191"/>
    <w:rsid w:val="00234B6A"/>
    <w:rsid w:val="00235EA3"/>
    <w:rsid w:val="002417D5"/>
    <w:rsid w:val="00246A7D"/>
    <w:rsid w:val="002476EC"/>
    <w:rsid w:val="002517FA"/>
    <w:rsid w:val="00255466"/>
    <w:rsid w:val="0026056B"/>
    <w:rsid w:val="00262F93"/>
    <w:rsid w:val="0026608C"/>
    <w:rsid w:val="002746B0"/>
    <w:rsid w:val="002800DE"/>
    <w:rsid w:val="002822BF"/>
    <w:rsid w:val="002851D4"/>
    <w:rsid w:val="0029367A"/>
    <w:rsid w:val="00294371"/>
    <w:rsid w:val="00294512"/>
    <w:rsid w:val="002A0209"/>
    <w:rsid w:val="002B7F16"/>
    <w:rsid w:val="002D1DEA"/>
    <w:rsid w:val="002D2491"/>
    <w:rsid w:val="002D70FC"/>
    <w:rsid w:val="002E74AC"/>
    <w:rsid w:val="002F3EE2"/>
    <w:rsid w:val="002F5E82"/>
    <w:rsid w:val="002F5F75"/>
    <w:rsid w:val="002F7D98"/>
    <w:rsid w:val="00303B05"/>
    <w:rsid w:val="003040C6"/>
    <w:rsid w:val="003072D1"/>
    <w:rsid w:val="00312BB1"/>
    <w:rsid w:val="00315613"/>
    <w:rsid w:val="003238C6"/>
    <w:rsid w:val="00323C5A"/>
    <w:rsid w:val="00323EA7"/>
    <w:rsid w:val="00326262"/>
    <w:rsid w:val="003378AD"/>
    <w:rsid w:val="0034425E"/>
    <w:rsid w:val="003464EE"/>
    <w:rsid w:val="00351E35"/>
    <w:rsid w:val="00356B7A"/>
    <w:rsid w:val="00356E91"/>
    <w:rsid w:val="00361725"/>
    <w:rsid w:val="00364A10"/>
    <w:rsid w:val="00364D5A"/>
    <w:rsid w:val="00365BB8"/>
    <w:rsid w:val="00370DEF"/>
    <w:rsid w:val="00390C02"/>
    <w:rsid w:val="003939E4"/>
    <w:rsid w:val="00396833"/>
    <w:rsid w:val="003A11CA"/>
    <w:rsid w:val="003B12B7"/>
    <w:rsid w:val="003B577A"/>
    <w:rsid w:val="003B68D2"/>
    <w:rsid w:val="003D072D"/>
    <w:rsid w:val="003D0ECB"/>
    <w:rsid w:val="003D5A6D"/>
    <w:rsid w:val="003D703A"/>
    <w:rsid w:val="003D7E93"/>
    <w:rsid w:val="003E23EF"/>
    <w:rsid w:val="003E32E4"/>
    <w:rsid w:val="003F354E"/>
    <w:rsid w:val="00403019"/>
    <w:rsid w:val="00404CF7"/>
    <w:rsid w:val="00404F24"/>
    <w:rsid w:val="00407DFC"/>
    <w:rsid w:val="00415220"/>
    <w:rsid w:val="00420A96"/>
    <w:rsid w:val="00420E34"/>
    <w:rsid w:val="0042197D"/>
    <w:rsid w:val="00433A31"/>
    <w:rsid w:val="00442643"/>
    <w:rsid w:val="00450BA5"/>
    <w:rsid w:val="00450CB3"/>
    <w:rsid w:val="00454090"/>
    <w:rsid w:val="004555A3"/>
    <w:rsid w:val="0045650C"/>
    <w:rsid w:val="004630A8"/>
    <w:rsid w:val="004647C7"/>
    <w:rsid w:val="00470FEE"/>
    <w:rsid w:val="00476F9C"/>
    <w:rsid w:val="00485DBE"/>
    <w:rsid w:val="004919A8"/>
    <w:rsid w:val="00492EEC"/>
    <w:rsid w:val="004A0B3A"/>
    <w:rsid w:val="004A1BE6"/>
    <w:rsid w:val="004A2826"/>
    <w:rsid w:val="004A4FEC"/>
    <w:rsid w:val="004A7327"/>
    <w:rsid w:val="004B0793"/>
    <w:rsid w:val="004B169F"/>
    <w:rsid w:val="004B2567"/>
    <w:rsid w:val="004B6ECD"/>
    <w:rsid w:val="004C257D"/>
    <w:rsid w:val="004C7081"/>
    <w:rsid w:val="004D1687"/>
    <w:rsid w:val="004D7E31"/>
    <w:rsid w:val="004E05B1"/>
    <w:rsid w:val="004E4367"/>
    <w:rsid w:val="004E54C1"/>
    <w:rsid w:val="00500B6E"/>
    <w:rsid w:val="0050136B"/>
    <w:rsid w:val="00503E1C"/>
    <w:rsid w:val="00505963"/>
    <w:rsid w:val="005076E4"/>
    <w:rsid w:val="00510EDE"/>
    <w:rsid w:val="00512B35"/>
    <w:rsid w:val="00516B46"/>
    <w:rsid w:val="00517F27"/>
    <w:rsid w:val="00520696"/>
    <w:rsid w:val="00523119"/>
    <w:rsid w:val="0052318E"/>
    <w:rsid w:val="0052461F"/>
    <w:rsid w:val="00525AE7"/>
    <w:rsid w:val="005307BA"/>
    <w:rsid w:val="00535793"/>
    <w:rsid w:val="00535EA5"/>
    <w:rsid w:val="0054316B"/>
    <w:rsid w:val="00546D07"/>
    <w:rsid w:val="0055289B"/>
    <w:rsid w:val="00565490"/>
    <w:rsid w:val="00571C3A"/>
    <w:rsid w:val="005740B1"/>
    <w:rsid w:val="005746B9"/>
    <w:rsid w:val="00574EF4"/>
    <w:rsid w:val="005830A7"/>
    <w:rsid w:val="00595070"/>
    <w:rsid w:val="00597F2B"/>
    <w:rsid w:val="005A2844"/>
    <w:rsid w:val="005A512A"/>
    <w:rsid w:val="005A5BB8"/>
    <w:rsid w:val="005A63BD"/>
    <w:rsid w:val="005A7770"/>
    <w:rsid w:val="005C7227"/>
    <w:rsid w:val="005D1D68"/>
    <w:rsid w:val="005D3FF9"/>
    <w:rsid w:val="005E4536"/>
    <w:rsid w:val="005F242B"/>
    <w:rsid w:val="005F5FA2"/>
    <w:rsid w:val="00601618"/>
    <w:rsid w:val="00602A35"/>
    <w:rsid w:val="00603687"/>
    <w:rsid w:val="00604AE9"/>
    <w:rsid w:val="006131C8"/>
    <w:rsid w:val="00614136"/>
    <w:rsid w:val="00614B63"/>
    <w:rsid w:val="0062025D"/>
    <w:rsid w:val="00623C52"/>
    <w:rsid w:val="00623CEF"/>
    <w:rsid w:val="00630340"/>
    <w:rsid w:val="00647AE8"/>
    <w:rsid w:val="00651DF3"/>
    <w:rsid w:val="00654556"/>
    <w:rsid w:val="006575CA"/>
    <w:rsid w:val="00662317"/>
    <w:rsid w:val="006667EB"/>
    <w:rsid w:val="00680B92"/>
    <w:rsid w:val="00681D6B"/>
    <w:rsid w:val="0068223D"/>
    <w:rsid w:val="00697750"/>
    <w:rsid w:val="006A13F5"/>
    <w:rsid w:val="006A5F0B"/>
    <w:rsid w:val="006B53E7"/>
    <w:rsid w:val="006C0715"/>
    <w:rsid w:val="006C2972"/>
    <w:rsid w:val="006D646A"/>
    <w:rsid w:val="006E016E"/>
    <w:rsid w:val="006E2B9B"/>
    <w:rsid w:val="006E384C"/>
    <w:rsid w:val="006E5ED7"/>
    <w:rsid w:val="00711FE9"/>
    <w:rsid w:val="007131BF"/>
    <w:rsid w:val="0071526D"/>
    <w:rsid w:val="007201B2"/>
    <w:rsid w:val="0072031B"/>
    <w:rsid w:val="00720589"/>
    <w:rsid w:val="00723B39"/>
    <w:rsid w:val="00723D95"/>
    <w:rsid w:val="007322CC"/>
    <w:rsid w:val="007340D0"/>
    <w:rsid w:val="00737025"/>
    <w:rsid w:val="00737694"/>
    <w:rsid w:val="00742F72"/>
    <w:rsid w:val="00747286"/>
    <w:rsid w:val="007517C6"/>
    <w:rsid w:val="00752B60"/>
    <w:rsid w:val="007570C5"/>
    <w:rsid w:val="00763651"/>
    <w:rsid w:val="00770DB5"/>
    <w:rsid w:val="00771C9C"/>
    <w:rsid w:val="007735C6"/>
    <w:rsid w:val="007837D7"/>
    <w:rsid w:val="00783824"/>
    <w:rsid w:val="00783AF6"/>
    <w:rsid w:val="00785298"/>
    <w:rsid w:val="007A2132"/>
    <w:rsid w:val="007B026A"/>
    <w:rsid w:val="007B6026"/>
    <w:rsid w:val="007C19F1"/>
    <w:rsid w:val="007C1A7D"/>
    <w:rsid w:val="007C5080"/>
    <w:rsid w:val="007C7153"/>
    <w:rsid w:val="007C76E5"/>
    <w:rsid w:val="007D460D"/>
    <w:rsid w:val="007E0AD8"/>
    <w:rsid w:val="007E1F32"/>
    <w:rsid w:val="007E2704"/>
    <w:rsid w:val="007E2FA1"/>
    <w:rsid w:val="007F242F"/>
    <w:rsid w:val="007F3A25"/>
    <w:rsid w:val="00800541"/>
    <w:rsid w:val="00803C05"/>
    <w:rsid w:val="00805923"/>
    <w:rsid w:val="008074A5"/>
    <w:rsid w:val="008107FF"/>
    <w:rsid w:val="00816967"/>
    <w:rsid w:val="00820C1F"/>
    <w:rsid w:val="00821CF4"/>
    <w:rsid w:val="00824E8D"/>
    <w:rsid w:val="00841715"/>
    <w:rsid w:val="00844E42"/>
    <w:rsid w:val="00852F51"/>
    <w:rsid w:val="00861AB5"/>
    <w:rsid w:val="00867DC9"/>
    <w:rsid w:val="008706BB"/>
    <w:rsid w:val="00873162"/>
    <w:rsid w:val="00882268"/>
    <w:rsid w:val="00894BC0"/>
    <w:rsid w:val="008A3102"/>
    <w:rsid w:val="008B423C"/>
    <w:rsid w:val="008B7352"/>
    <w:rsid w:val="008D34E5"/>
    <w:rsid w:val="008D466E"/>
    <w:rsid w:val="008E0156"/>
    <w:rsid w:val="008E101E"/>
    <w:rsid w:val="008F14E3"/>
    <w:rsid w:val="008F2B49"/>
    <w:rsid w:val="008F3DA1"/>
    <w:rsid w:val="008F493F"/>
    <w:rsid w:val="008F4E8E"/>
    <w:rsid w:val="008F7771"/>
    <w:rsid w:val="0090332E"/>
    <w:rsid w:val="00903940"/>
    <w:rsid w:val="00907BBD"/>
    <w:rsid w:val="00910EA3"/>
    <w:rsid w:val="00916D47"/>
    <w:rsid w:val="00917217"/>
    <w:rsid w:val="00922CBE"/>
    <w:rsid w:val="00924855"/>
    <w:rsid w:val="00933842"/>
    <w:rsid w:val="0093513D"/>
    <w:rsid w:val="00937196"/>
    <w:rsid w:val="00951E91"/>
    <w:rsid w:val="009605A0"/>
    <w:rsid w:val="009605E2"/>
    <w:rsid w:val="0096579E"/>
    <w:rsid w:val="009717C3"/>
    <w:rsid w:val="00973007"/>
    <w:rsid w:val="00974EFA"/>
    <w:rsid w:val="00975534"/>
    <w:rsid w:val="00975B36"/>
    <w:rsid w:val="00982197"/>
    <w:rsid w:val="009A04A4"/>
    <w:rsid w:val="009A0C2E"/>
    <w:rsid w:val="009A63AB"/>
    <w:rsid w:val="009A674A"/>
    <w:rsid w:val="009A79CC"/>
    <w:rsid w:val="009B3263"/>
    <w:rsid w:val="009B56D5"/>
    <w:rsid w:val="009B6AF9"/>
    <w:rsid w:val="009C2799"/>
    <w:rsid w:val="009C7C2C"/>
    <w:rsid w:val="009D3790"/>
    <w:rsid w:val="009D7703"/>
    <w:rsid w:val="009E3AA2"/>
    <w:rsid w:val="009E436E"/>
    <w:rsid w:val="009E5B4D"/>
    <w:rsid w:val="009F07AC"/>
    <w:rsid w:val="009F1B5D"/>
    <w:rsid w:val="009F6BDD"/>
    <w:rsid w:val="00A03D02"/>
    <w:rsid w:val="00A06155"/>
    <w:rsid w:val="00A10342"/>
    <w:rsid w:val="00A13C98"/>
    <w:rsid w:val="00A17780"/>
    <w:rsid w:val="00A22D9C"/>
    <w:rsid w:val="00A2414B"/>
    <w:rsid w:val="00A30065"/>
    <w:rsid w:val="00A30642"/>
    <w:rsid w:val="00A30D64"/>
    <w:rsid w:val="00A33E95"/>
    <w:rsid w:val="00A35753"/>
    <w:rsid w:val="00A437A5"/>
    <w:rsid w:val="00A45338"/>
    <w:rsid w:val="00A56582"/>
    <w:rsid w:val="00A56DC5"/>
    <w:rsid w:val="00A611F4"/>
    <w:rsid w:val="00A74327"/>
    <w:rsid w:val="00A811AB"/>
    <w:rsid w:val="00A83C51"/>
    <w:rsid w:val="00A85269"/>
    <w:rsid w:val="00A867A9"/>
    <w:rsid w:val="00A933A2"/>
    <w:rsid w:val="00AA1B48"/>
    <w:rsid w:val="00AA394F"/>
    <w:rsid w:val="00AA5037"/>
    <w:rsid w:val="00AB16CC"/>
    <w:rsid w:val="00AB2187"/>
    <w:rsid w:val="00AB2754"/>
    <w:rsid w:val="00AB7D34"/>
    <w:rsid w:val="00AC0F80"/>
    <w:rsid w:val="00AC1094"/>
    <w:rsid w:val="00AC4549"/>
    <w:rsid w:val="00AC7F2F"/>
    <w:rsid w:val="00AD6A7D"/>
    <w:rsid w:val="00AE01C6"/>
    <w:rsid w:val="00AE0D16"/>
    <w:rsid w:val="00AF0147"/>
    <w:rsid w:val="00AF1E3A"/>
    <w:rsid w:val="00AF26E4"/>
    <w:rsid w:val="00AF395A"/>
    <w:rsid w:val="00AF630F"/>
    <w:rsid w:val="00B02B4A"/>
    <w:rsid w:val="00B04449"/>
    <w:rsid w:val="00B04FAC"/>
    <w:rsid w:val="00B10D66"/>
    <w:rsid w:val="00B1558B"/>
    <w:rsid w:val="00B241CD"/>
    <w:rsid w:val="00B378B5"/>
    <w:rsid w:val="00B40066"/>
    <w:rsid w:val="00B41C70"/>
    <w:rsid w:val="00B41E07"/>
    <w:rsid w:val="00B51455"/>
    <w:rsid w:val="00B5610C"/>
    <w:rsid w:val="00B57421"/>
    <w:rsid w:val="00B60170"/>
    <w:rsid w:val="00B646E3"/>
    <w:rsid w:val="00B73368"/>
    <w:rsid w:val="00B7455F"/>
    <w:rsid w:val="00B81A28"/>
    <w:rsid w:val="00B840C9"/>
    <w:rsid w:val="00B860CC"/>
    <w:rsid w:val="00B91EC9"/>
    <w:rsid w:val="00B948FA"/>
    <w:rsid w:val="00B951F7"/>
    <w:rsid w:val="00B95F55"/>
    <w:rsid w:val="00B9626D"/>
    <w:rsid w:val="00B97E3F"/>
    <w:rsid w:val="00BA0810"/>
    <w:rsid w:val="00BA3BCE"/>
    <w:rsid w:val="00BB2C98"/>
    <w:rsid w:val="00BB52DA"/>
    <w:rsid w:val="00BB6B97"/>
    <w:rsid w:val="00BC5067"/>
    <w:rsid w:val="00BD0D84"/>
    <w:rsid w:val="00BD3BE4"/>
    <w:rsid w:val="00BD4084"/>
    <w:rsid w:val="00BD6A4E"/>
    <w:rsid w:val="00BD7C0F"/>
    <w:rsid w:val="00BE4F56"/>
    <w:rsid w:val="00BF03A8"/>
    <w:rsid w:val="00BF0927"/>
    <w:rsid w:val="00BF2A09"/>
    <w:rsid w:val="00BF3E6C"/>
    <w:rsid w:val="00BF5457"/>
    <w:rsid w:val="00BF6B3B"/>
    <w:rsid w:val="00C0383C"/>
    <w:rsid w:val="00C1315A"/>
    <w:rsid w:val="00C13DF1"/>
    <w:rsid w:val="00C1423D"/>
    <w:rsid w:val="00C16BAB"/>
    <w:rsid w:val="00C207F0"/>
    <w:rsid w:val="00C24614"/>
    <w:rsid w:val="00C26AE3"/>
    <w:rsid w:val="00C41F6B"/>
    <w:rsid w:val="00C44EA6"/>
    <w:rsid w:val="00C526AD"/>
    <w:rsid w:val="00C736B4"/>
    <w:rsid w:val="00C80849"/>
    <w:rsid w:val="00C808F7"/>
    <w:rsid w:val="00C82AF2"/>
    <w:rsid w:val="00C869B6"/>
    <w:rsid w:val="00C870A3"/>
    <w:rsid w:val="00C92A3E"/>
    <w:rsid w:val="00C97F02"/>
    <w:rsid w:val="00CC4C3B"/>
    <w:rsid w:val="00CC4E5A"/>
    <w:rsid w:val="00CD52A6"/>
    <w:rsid w:val="00CD74EC"/>
    <w:rsid w:val="00CD7C4A"/>
    <w:rsid w:val="00CE17A8"/>
    <w:rsid w:val="00CE1DCF"/>
    <w:rsid w:val="00CE6B88"/>
    <w:rsid w:val="00CF6784"/>
    <w:rsid w:val="00CF6877"/>
    <w:rsid w:val="00CF6FAD"/>
    <w:rsid w:val="00D01151"/>
    <w:rsid w:val="00D0444F"/>
    <w:rsid w:val="00D125AA"/>
    <w:rsid w:val="00D14BB9"/>
    <w:rsid w:val="00D15C79"/>
    <w:rsid w:val="00D209E6"/>
    <w:rsid w:val="00D2120F"/>
    <w:rsid w:val="00D26815"/>
    <w:rsid w:val="00D30810"/>
    <w:rsid w:val="00D32945"/>
    <w:rsid w:val="00D40472"/>
    <w:rsid w:val="00D43006"/>
    <w:rsid w:val="00D4393A"/>
    <w:rsid w:val="00D524CB"/>
    <w:rsid w:val="00D57218"/>
    <w:rsid w:val="00D66DF2"/>
    <w:rsid w:val="00D70495"/>
    <w:rsid w:val="00D75110"/>
    <w:rsid w:val="00D752DA"/>
    <w:rsid w:val="00D91A02"/>
    <w:rsid w:val="00D96B2F"/>
    <w:rsid w:val="00DA3305"/>
    <w:rsid w:val="00DA43BA"/>
    <w:rsid w:val="00DA4B82"/>
    <w:rsid w:val="00DA5B7F"/>
    <w:rsid w:val="00DB3FF6"/>
    <w:rsid w:val="00DB79E9"/>
    <w:rsid w:val="00DC0A48"/>
    <w:rsid w:val="00DC1636"/>
    <w:rsid w:val="00DC2C15"/>
    <w:rsid w:val="00DC382D"/>
    <w:rsid w:val="00DD1D3A"/>
    <w:rsid w:val="00DD4E5F"/>
    <w:rsid w:val="00DE1A41"/>
    <w:rsid w:val="00DE1ED1"/>
    <w:rsid w:val="00DF0560"/>
    <w:rsid w:val="00DF5745"/>
    <w:rsid w:val="00DF6AA9"/>
    <w:rsid w:val="00DF73B5"/>
    <w:rsid w:val="00E072E6"/>
    <w:rsid w:val="00E1721A"/>
    <w:rsid w:val="00E20668"/>
    <w:rsid w:val="00E21538"/>
    <w:rsid w:val="00E36742"/>
    <w:rsid w:val="00E36E34"/>
    <w:rsid w:val="00E40B3D"/>
    <w:rsid w:val="00E57BBF"/>
    <w:rsid w:val="00E624F2"/>
    <w:rsid w:val="00E65D38"/>
    <w:rsid w:val="00E7616B"/>
    <w:rsid w:val="00E7787E"/>
    <w:rsid w:val="00E82A1B"/>
    <w:rsid w:val="00E925AA"/>
    <w:rsid w:val="00EA24B4"/>
    <w:rsid w:val="00EA515E"/>
    <w:rsid w:val="00EA5A9E"/>
    <w:rsid w:val="00EB14A6"/>
    <w:rsid w:val="00EC169A"/>
    <w:rsid w:val="00EC5FBC"/>
    <w:rsid w:val="00ED3527"/>
    <w:rsid w:val="00EF0ADE"/>
    <w:rsid w:val="00EF1716"/>
    <w:rsid w:val="00EF79E6"/>
    <w:rsid w:val="00F0064D"/>
    <w:rsid w:val="00F031D6"/>
    <w:rsid w:val="00F031FF"/>
    <w:rsid w:val="00F07AA4"/>
    <w:rsid w:val="00F148BE"/>
    <w:rsid w:val="00F15947"/>
    <w:rsid w:val="00F23746"/>
    <w:rsid w:val="00F36EE0"/>
    <w:rsid w:val="00F404B7"/>
    <w:rsid w:val="00F411A3"/>
    <w:rsid w:val="00F41766"/>
    <w:rsid w:val="00F42280"/>
    <w:rsid w:val="00F43121"/>
    <w:rsid w:val="00F517E0"/>
    <w:rsid w:val="00F53997"/>
    <w:rsid w:val="00F63ED7"/>
    <w:rsid w:val="00F64042"/>
    <w:rsid w:val="00F66D9F"/>
    <w:rsid w:val="00F7495C"/>
    <w:rsid w:val="00F80BBF"/>
    <w:rsid w:val="00F8151A"/>
    <w:rsid w:val="00F84A8B"/>
    <w:rsid w:val="00F85789"/>
    <w:rsid w:val="00F87468"/>
    <w:rsid w:val="00F90FE1"/>
    <w:rsid w:val="00F92061"/>
    <w:rsid w:val="00F930E4"/>
    <w:rsid w:val="00F94BE4"/>
    <w:rsid w:val="00FC5731"/>
    <w:rsid w:val="00FD522C"/>
    <w:rsid w:val="00FE1109"/>
    <w:rsid w:val="00FE17BB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7D6A2D"/>
  <w15:chartTrackingRefBased/>
  <w15:docId w15:val="{B7E2C595-7DE4-4756-8011-AB9C6ADA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2B7"/>
  </w:style>
  <w:style w:type="paragraph" w:styleId="Heading1">
    <w:name w:val="heading 1"/>
    <w:basedOn w:val="Normal"/>
    <w:next w:val="Normal"/>
    <w:link w:val="Heading1Char"/>
    <w:uiPriority w:val="9"/>
    <w:qFormat/>
    <w:rsid w:val="00DD1D3A"/>
    <w:pPr>
      <w:keepNext/>
      <w:keepLines/>
      <w:numPr>
        <w:numId w:val="20"/>
      </w:numPr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spacing w:before="360"/>
      <w:outlineLvl w:val="0"/>
    </w:pPr>
    <w:rPr>
      <w:rFonts w:ascii="Times New Roman" w:eastAsiaTheme="majorEastAsia" w:hAnsi="Times New Roman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2B7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2B7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2B7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2B7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2B7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2B7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2B7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2B7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12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table" w:styleId="TableGrid">
    <w:name w:val="Table Grid"/>
    <w:basedOn w:val="TableNormal"/>
    <w:uiPriority w:val="59"/>
    <w:rsid w:val="00D6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409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039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39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39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3940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3B12B7"/>
    <w:pPr>
      <w:spacing w:after="0" w:line="240" w:lineRule="auto"/>
    </w:pPr>
  </w:style>
  <w:style w:type="paragraph" w:styleId="CommentText">
    <w:name w:val="annotation text"/>
    <w:basedOn w:val="Normal"/>
    <w:link w:val="CommentTextChar"/>
    <w:rsid w:val="00CC4C3B"/>
    <w:rPr>
      <w:sz w:val="20"/>
      <w:szCs w:val="20"/>
    </w:rPr>
  </w:style>
  <w:style w:type="character" w:customStyle="1" w:styleId="CommentTextChar">
    <w:name w:val="Comment Text Char"/>
    <w:link w:val="CommentText"/>
    <w:rsid w:val="00CC4C3B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1D3A"/>
    <w:rPr>
      <w:rFonts w:ascii="Times New Roman" w:eastAsiaTheme="majorEastAsia" w:hAnsi="Times New Roman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2B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2B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2B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2B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2B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2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2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B12B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2B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B12B7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B12B7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B12B7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B12B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12B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2B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2B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B12B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B12B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B12B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12B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B12B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2B7"/>
    <w:pPr>
      <w:outlineLvl w:val="9"/>
    </w:pPr>
  </w:style>
  <w:style w:type="paragraph" w:styleId="ListParagraph">
    <w:name w:val="List Paragraph"/>
    <w:basedOn w:val="Normal"/>
    <w:uiPriority w:val="34"/>
    <w:qFormat/>
    <w:rsid w:val="009D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710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344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319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5993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vety\Documents\Erasmus%20KA2%202015\Methodology\manual%20templates\Lesson-Planning-project%20KA2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Lesson-Planning-project KA2 2015</Template>
  <TotalTime>1</TotalTime>
  <Pages>7</Pages>
  <Words>877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</vt:lpstr>
      <vt:lpstr>Lesson Plan</vt:lpstr>
    </vt:vector>
  </TitlesOfParts>
  <Company>EdgeHill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Tsvety</dc:creator>
  <cp:keywords/>
  <dc:description/>
  <cp:lastModifiedBy>Anastasia Miteva</cp:lastModifiedBy>
  <cp:revision>2</cp:revision>
  <cp:lastPrinted>2013-11-08T17:36:00Z</cp:lastPrinted>
  <dcterms:created xsi:type="dcterms:W3CDTF">2021-08-13T13:16:00Z</dcterms:created>
  <dcterms:modified xsi:type="dcterms:W3CDTF">2021-08-13T13:16:00Z</dcterms:modified>
</cp:coreProperties>
</file>