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6E" w:rsidRDefault="001D66B8">
      <w:pPr>
        <w:rPr>
          <w:b/>
          <w:sz w:val="32"/>
          <w:szCs w:val="32"/>
          <w:lang w:val="en-GB"/>
        </w:rPr>
      </w:pPr>
      <w:bookmarkStart w:id="0" w:name="_GoBack"/>
      <w:bookmarkEnd w:id="0"/>
      <w:r w:rsidRPr="001D66B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D247D" w:rsidRPr="00CD247D">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cs-CZ" w:eastAsia="cs-CZ"/>
        </w:rPr>
        <w:drawing>
          <wp:inline distT="0" distB="0" distL="0" distR="0">
            <wp:extent cx="6120130" cy="1343838"/>
            <wp:effectExtent l="0" t="0" r="0" b="8890"/>
            <wp:docPr id="4" name="Immagine 4" descr="C:\Users\x\Desktop\FLAGS\logosbeneficaireserasmuslef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esktop\FLAGS\logosbeneficaireserasmusleft_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1343838"/>
                    </a:xfrm>
                    <a:prstGeom prst="rect">
                      <a:avLst/>
                    </a:prstGeom>
                    <a:noFill/>
                    <a:ln>
                      <a:noFill/>
                    </a:ln>
                  </pic:spPr>
                </pic:pic>
              </a:graphicData>
            </a:graphic>
          </wp:inline>
        </w:drawing>
      </w:r>
    </w:p>
    <w:p w:rsidR="008046DF" w:rsidRPr="001D66B8" w:rsidRDefault="008046DF">
      <w:pPr>
        <w:rPr>
          <w:b/>
          <w:sz w:val="24"/>
          <w:szCs w:val="24"/>
          <w:lang w:val="en-GB"/>
        </w:rPr>
      </w:pPr>
    </w:p>
    <w:p w:rsidR="00A54356" w:rsidRPr="00315927" w:rsidRDefault="0022326E" w:rsidP="00A54356">
      <w:pPr>
        <w:rPr>
          <w:b/>
          <w:i/>
          <w:iCs/>
          <w:sz w:val="28"/>
          <w:szCs w:val="28"/>
          <w:lang w:val="en-GB"/>
        </w:rPr>
      </w:pPr>
      <w:r w:rsidRPr="00315927">
        <w:rPr>
          <w:b/>
          <w:sz w:val="28"/>
          <w:szCs w:val="28"/>
          <w:lang w:val="en-GB"/>
        </w:rPr>
        <w:t>2019-1-CZ01-KA229-061106 _1    </w:t>
      </w:r>
      <w:r w:rsidR="00315927">
        <w:rPr>
          <w:b/>
          <w:sz w:val="28"/>
          <w:szCs w:val="28"/>
          <w:lang w:val="en-GB"/>
        </w:rPr>
        <w:t xml:space="preserve">                 </w:t>
      </w:r>
      <w:r w:rsidR="008046DF" w:rsidRPr="00315927">
        <w:rPr>
          <w:b/>
          <w:sz w:val="28"/>
          <w:szCs w:val="28"/>
          <w:lang w:val="en-GB"/>
        </w:rPr>
        <w:t xml:space="preserve">                  </w:t>
      </w:r>
      <w:r w:rsidRPr="00315927">
        <w:rPr>
          <w:b/>
          <w:sz w:val="28"/>
          <w:szCs w:val="28"/>
          <w:lang w:val="en-GB"/>
        </w:rPr>
        <w:t xml:space="preserve"> </w:t>
      </w:r>
      <w:r w:rsidR="001D66B8" w:rsidRPr="00315927">
        <w:rPr>
          <w:b/>
          <w:iCs/>
          <w:sz w:val="28"/>
          <w:szCs w:val="28"/>
          <w:lang w:val="en-GB"/>
        </w:rPr>
        <w:t xml:space="preserve"> </w:t>
      </w:r>
      <w:r w:rsidR="00A54356" w:rsidRPr="00315927">
        <w:rPr>
          <w:b/>
          <w:iCs/>
          <w:sz w:val="28"/>
          <w:szCs w:val="28"/>
          <w:lang w:val="en-GB"/>
        </w:rPr>
        <w:t>It´s our world - take care of it</w:t>
      </w:r>
    </w:p>
    <w:p w:rsidR="0022326E" w:rsidRPr="001D66B8" w:rsidRDefault="0022326E" w:rsidP="0022326E">
      <w:pPr>
        <w:rPr>
          <w:i/>
          <w:iCs/>
          <w:sz w:val="24"/>
          <w:szCs w:val="24"/>
          <w:lang w:val="en-GB"/>
        </w:rPr>
      </w:pPr>
    </w:p>
    <w:p w:rsidR="0022326E" w:rsidRDefault="0022326E" w:rsidP="0022326E">
      <w:pPr>
        <w:rPr>
          <w:i/>
          <w:iCs/>
          <w:lang w:val="en-GB"/>
        </w:rPr>
      </w:pPr>
    </w:p>
    <w:p w:rsidR="0022326E" w:rsidRPr="001D66B8" w:rsidRDefault="0022326E" w:rsidP="0022326E">
      <w:pPr>
        <w:rPr>
          <w:sz w:val="24"/>
          <w:szCs w:val="24"/>
          <w:lang w:val="en-GB"/>
        </w:rPr>
      </w:pPr>
      <w:r w:rsidRPr="00315927">
        <w:rPr>
          <w:sz w:val="28"/>
          <w:szCs w:val="28"/>
          <w:lang w:val="en-GB"/>
        </w:rPr>
        <w:t xml:space="preserve">Newsletter No. 1                      </w:t>
      </w:r>
      <w:r w:rsidRPr="001D66B8">
        <w:rPr>
          <w:sz w:val="24"/>
          <w:szCs w:val="24"/>
          <w:lang w:val="en-GB"/>
        </w:rPr>
        <w:t xml:space="preserve">                </w:t>
      </w:r>
      <w:r w:rsidR="008046DF" w:rsidRPr="001D66B8">
        <w:rPr>
          <w:sz w:val="24"/>
          <w:szCs w:val="24"/>
          <w:lang w:val="en-GB"/>
        </w:rPr>
        <w:t xml:space="preserve">            </w:t>
      </w:r>
      <w:r w:rsidRPr="001D66B8">
        <w:rPr>
          <w:sz w:val="24"/>
          <w:szCs w:val="24"/>
          <w:lang w:val="en-GB"/>
        </w:rPr>
        <w:t xml:space="preserve">                                   </w:t>
      </w:r>
      <w:r w:rsidR="001D66B8" w:rsidRPr="001D66B8">
        <w:rPr>
          <w:sz w:val="24"/>
          <w:szCs w:val="24"/>
          <w:lang w:val="en-GB"/>
        </w:rPr>
        <w:t xml:space="preserve">                </w:t>
      </w:r>
      <w:r w:rsidRPr="001D66B8">
        <w:rPr>
          <w:sz w:val="24"/>
          <w:szCs w:val="24"/>
          <w:lang w:val="en-GB"/>
        </w:rPr>
        <w:t xml:space="preserve"> </w:t>
      </w:r>
      <w:r w:rsidR="008046DF" w:rsidRPr="001D66B8">
        <w:rPr>
          <w:sz w:val="24"/>
          <w:szCs w:val="24"/>
          <w:lang w:val="en-GB"/>
        </w:rPr>
        <w:t xml:space="preserve"> </w:t>
      </w:r>
      <w:r w:rsidR="008046DF" w:rsidRPr="00315927">
        <w:rPr>
          <w:sz w:val="28"/>
          <w:szCs w:val="28"/>
          <w:lang w:val="en-GB"/>
        </w:rPr>
        <w:t>October 2019</w:t>
      </w:r>
    </w:p>
    <w:p w:rsidR="008046DF" w:rsidRPr="0022326E" w:rsidRDefault="008046DF" w:rsidP="0022326E">
      <w:pPr>
        <w:rPr>
          <w:lang w:val="en-GB"/>
        </w:rPr>
      </w:pPr>
    </w:p>
    <w:p w:rsidR="0022326E" w:rsidRPr="008046DF" w:rsidRDefault="0022326E" w:rsidP="0022326E">
      <w:pPr>
        <w:rPr>
          <w:sz w:val="28"/>
          <w:szCs w:val="28"/>
          <w:lang w:val="en-GB"/>
        </w:rPr>
      </w:pPr>
      <w:r w:rsidRPr="008046DF">
        <w:rPr>
          <w:sz w:val="28"/>
          <w:szCs w:val="28"/>
          <w:lang w:val="en-GB"/>
        </w:rPr>
        <w:t>Content:</w:t>
      </w:r>
    </w:p>
    <w:p w:rsidR="0022326E" w:rsidRPr="0022326E" w:rsidRDefault="0022326E" w:rsidP="0022326E">
      <w:pPr>
        <w:rPr>
          <w:lang w:val="en-GB"/>
        </w:rPr>
      </w:pPr>
    </w:p>
    <w:tbl>
      <w:tblPr>
        <w:tblStyle w:val="Mkatabulky"/>
        <w:tblW w:w="0" w:type="auto"/>
        <w:tblLook w:val="04A0" w:firstRow="1" w:lastRow="0" w:firstColumn="1" w:lastColumn="0" w:noHBand="0" w:noVBand="1"/>
      </w:tblPr>
      <w:tblGrid>
        <w:gridCol w:w="9628"/>
      </w:tblGrid>
      <w:tr w:rsidR="0022326E" w:rsidTr="0022326E">
        <w:tc>
          <w:tcPr>
            <w:tcW w:w="9628" w:type="dxa"/>
          </w:tcPr>
          <w:p w:rsidR="0022326E" w:rsidRPr="008046DF" w:rsidRDefault="0022326E" w:rsidP="0022326E">
            <w:pPr>
              <w:rPr>
                <w:b/>
                <w:sz w:val="24"/>
                <w:szCs w:val="24"/>
                <w:lang w:val="en-GB"/>
              </w:rPr>
            </w:pPr>
            <w:r w:rsidRPr="008046DF">
              <w:rPr>
                <w:b/>
                <w:sz w:val="24"/>
                <w:szCs w:val="24"/>
                <w:lang w:val="en-GB"/>
              </w:rPr>
              <w:t>Our project</w:t>
            </w:r>
          </w:p>
          <w:p w:rsidR="008046DF" w:rsidRDefault="008046DF" w:rsidP="0022326E">
            <w:pPr>
              <w:rPr>
                <w:lang w:val="en-GB"/>
              </w:rPr>
            </w:pPr>
          </w:p>
          <w:p w:rsidR="008046DF" w:rsidRPr="0022326E" w:rsidRDefault="008046DF" w:rsidP="0022326E">
            <w:pPr>
              <w:rPr>
                <w:lang w:val="en-GB"/>
              </w:rPr>
            </w:pPr>
            <w:r w:rsidRPr="008046DF">
              <w:rPr>
                <w:lang w:val="en-GB"/>
              </w:rPr>
              <w:t>Data and facts</w:t>
            </w:r>
          </w:p>
          <w:p w:rsidR="0022326E" w:rsidRDefault="0022326E" w:rsidP="0022326E">
            <w:pPr>
              <w:rPr>
                <w:lang w:val="en-GB"/>
              </w:rPr>
            </w:pPr>
            <w:r w:rsidRPr="0022326E">
              <w:rPr>
                <w:lang w:val="en-GB"/>
              </w:rPr>
              <w:t>Our aims</w:t>
            </w:r>
          </w:p>
          <w:p w:rsidR="0022326E" w:rsidRPr="0022326E" w:rsidRDefault="0022326E" w:rsidP="0022326E">
            <w:pPr>
              <w:rPr>
                <w:lang w:val="en-GB"/>
              </w:rPr>
            </w:pPr>
            <w:r w:rsidRPr="0022326E">
              <w:rPr>
                <w:lang w:val="en-GB"/>
              </w:rPr>
              <w:t xml:space="preserve"> Partners</w:t>
            </w:r>
          </w:p>
          <w:p w:rsidR="0022326E" w:rsidRDefault="0022326E" w:rsidP="001C1165">
            <w:pPr>
              <w:rPr>
                <w:lang w:val="en-GB"/>
              </w:rPr>
            </w:pPr>
          </w:p>
        </w:tc>
      </w:tr>
      <w:tr w:rsidR="0022326E" w:rsidRPr="0051215E" w:rsidTr="0022326E">
        <w:tc>
          <w:tcPr>
            <w:tcW w:w="9628" w:type="dxa"/>
          </w:tcPr>
          <w:p w:rsidR="008046DF" w:rsidRPr="008046DF" w:rsidRDefault="008046DF" w:rsidP="008046DF">
            <w:pPr>
              <w:rPr>
                <w:b/>
                <w:sz w:val="24"/>
                <w:szCs w:val="24"/>
                <w:lang w:val="en-GB"/>
              </w:rPr>
            </w:pPr>
            <w:r w:rsidRPr="008046DF">
              <w:rPr>
                <w:b/>
                <w:sz w:val="24"/>
                <w:szCs w:val="24"/>
                <w:lang w:val="en-GB"/>
              </w:rPr>
              <w:t>Events</w:t>
            </w:r>
          </w:p>
          <w:p w:rsidR="008046DF" w:rsidRDefault="008046DF" w:rsidP="008046DF">
            <w:pPr>
              <w:rPr>
                <w:lang w:val="en-GB"/>
              </w:rPr>
            </w:pPr>
          </w:p>
          <w:p w:rsidR="0022326E" w:rsidRDefault="0022326E" w:rsidP="008046DF">
            <w:pPr>
              <w:rPr>
                <w:lang w:val="en-GB"/>
              </w:rPr>
            </w:pPr>
            <w:r w:rsidRPr="0022326E">
              <w:rPr>
                <w:lang w:val="en-GB"/>
              </w:rPr>
              <w:t xml:space="preserve">1st meeting in </w:t>
            </w:r>
            <w:r w:rsidR="008046DF" w:rsidRPr="008046DF">
              <w:rPr>
                <w:lang w:val="en-GB"/>
              </w:rPr>
              <w:t>Plzeň, the Czech Republic</w:t>
            </w:r>
          </w:p>
          <w:p w:rsidR="008046DF" w:rsidRDefault="008046DF" w:rsidP="008046DF">
            <w:pPr>
              <w:rPr>
                <w:lang w:val="en-GB"/>
              </w:rPr>
            </w:pPr>
          </w:p>
        </w:tc>
      </w:tr>
      <w:tr w:rsidR="0022326E" w:rsidTr="0022326E">
        <w:tc>
          <w:tcPr>
            <w:tcW w:w="9628" w:type="dxa"/>
          </w:tcPr>
          <w:p w:rsidR="0022326E" w:rsidRDefault="0022326E" w:rsidP="0022326E">
            <w:pPr>
              <w:rPr>
                <w:b/>
                <w:sz w:val="24"/>
                <w:szCs w:val="24"/>
                <w:lang w:val="en-GB"/>
              </w:rPr>
            </w:pPr>
            <w:r w:rsidRPr="008046DF">
              <w:rPr>
                <w:b/>
                <w:sz w:val="24"/>
                <w:szCs w:val="24"/>
                <w:lang w:val="en-GB"/>
              </w:rPr>
              <w:t>Results</w:t>
            </w:r>
            <w:r w:rsidR="008046DF" w:rsidRPr="008046DF">
              <w:rPr>
                <w:b/>
                <w:sz w:val="24"/>
                <w:szCs w:val="24"/>
                <w:lang w:val="en-GB"/>
              </w:rPr>
              <w:t xml:space="preserve"> </w:t>
            </w:r>
          </w:p>
          <w:p w:rsidR="008046DF" w:rsidRDefault="008046DF" w:rsidP="0022326E">
            <w:pPr>
              <w:rPr>
                <w:b/>
                <w:sz w:val="24"/>
                <w:szCs w:val="24"/>
                <w:lang w:val="en-GB"/>
              </w:rPr>
            </w:pPr>
          </w:p>
          <w:p w:rsidR="006D4D5F" w:rsidRDefault="008046DF" w:rsidP="0022326E">
            <w:pPr>
              <w:rPr>
                <w:rFonts w:ascii="FreeSans" w:eastAsia="FreeSans" w:cs="FreeSans"/>
                <w:sz w:val="24"/>
                <w:szCs w:val="24"/>
                <w:lang w:val="en-GB"/>
              </w:rPr>
            </w:pPr>
            <w:r>
              <w:rPr>
                <w:sz w:val="24"/>
                <w:szCs w:val="24"/>
                <w:lang w:val="en-GB"/>
              </w:rPr>
              <w:t>Schools’ webpage</w:t>
            </w:r>
            <w:r w:rsidR="006D4D5F" w:rsidRPr="006D4D5F">
              <w:rPr>
                <w:rFonts w:ascii="FreeSans" w:eastAsia="FreeSans" w:cs="FreeSans"/>
                <w:sz w:val="24"/>
                <w:szCs w:val="24"/>
                <w:lang w:val="en-GB"/>
              </w:rPr>
              <w:t xml:space="preserve"> </w:t>
            </w:r>
          </w:p>
          <w:p w:rsidR="008046DF" w:rsidRDefault="00B65282" w:rsidP="0022326E">
            <w:pPr>
              <w:rPr>
                <w:sz w:val="24"/>
                <w:szCs w:val="24"/>
                <w:lang w:val="en-GB"/>
              </w:rPr>
            </w:pPr>
            <w:hyperlink r:id="rId7" w:history="1">
              <w:r w:rsidR="006D4D5F" w:rsidRPr="00044421">
                <w:rPr>
                  <w:rStyle w:val="Hypertextovodkaz"/>
                  <w:sz w:val="24"/>
                  <w:szCs w:val="24"/>
                  <w:lang w:val="en-GB"/>
                </w:rPr>
                <w:t>www.souepl.cz</w:t>
              </w:r>
            </w:hyperlink>
          </w:p>
          <w:p w:rsidR="00335F91" w:rsidRDefault="00B65282" w:rsidP="0022326E">
            <w:pPr>
              <w:rPr>
                <w:rFonts w:ascii="FreeSans" w:eastAsia="FreeSans" w:cs="FreeSans"/>
                <w:sz w:val="24"/>
                <w:szCs w:val="24"/>
                <w:lang w:val="en-GB"/>
              </w:rPr>
            </w:pPr>
            <w:hyperlink r:id="rId8" w:history="1">
              <w:r w:rsidR="00335F91" w:rsidRPr="00335F91">
                <w:rPr>
                  <w:rStyle w:val="Hypertextovodkaz"/>
                  <w:sz w:val="24"/>
                  <w:szCs w:val="24"/>
                  <w:lang w:val="en-GB"/>
                </w:rPr>
                <w:t>www.greguerias.com</w:t>
              </w:r>
            </w:hyperlink>
            <w:r w:rsidR="00335F91" w:rsidRPr="00335F91">
              <w:rPr>
                <w:rFonts w:ascii="FreeSans" w:eastAsia="FreeSans" w:cs="FreeSans"/>
                <w:sz w:val="24"/>
                <w:szCs w:val="24"/>
                <w:lang w:val="en-GB"/>
              </w:rPr>
              <w:t xml:space="preserve"> </w:t>
            </w:r>
          </w:p>
          <w:p w:rsidR="00335F91" w:rsidRDefault="00B65282" w:rsidP="0022326E">
            <w:pPr>
              <w:rPr>
                <w:sz w:val="24"/>
                <w:szCs w:val="24"/>
                <w:lang w:val="en-GB"/>
              </w:rPr>
            </w:pPr>
            <w:hyperlink r:id="rId9" w:history="1">
              <w:r w:rsidR="00335F91" w:rsidRPr="00044421">
                <w:rPr>
                  <w:rStyle w:val="Hypertextovodkaz"/>
                  <w:sz w:val="24"/>
                  <w:szCs w:val="24"/>
                  <w:lang w:val="en-GB"/>
                </w:rPr>
                <w:t>www.itcgtursi.gov.it</w:t>
              </w:r>
            </w:hyperlink>
            <w:r w:rsidR="00335F91" w:rsidRPr="00335F91">
              <w:rPr>
                <w:rFonts w:ascii="FreeSans" w:eastAsia="FreeSans" w:cs="FreeSans"/>
                <w:sz w:val="24"/>
                <w:szCs w:val="24"/>
                <w:lang w:val="en-GB"/>
              </w:rPr>
              <w:t xml:space="preserve"> </w:t>
            </w:r>
          </w:p>
          <w:p w:rsidR="006D4D5F" w:rsidRDefault="00B65282" w:rsidP="0022326E">
            <w:pPr>
              <w:rPr>
                <w:sz w:val="24"/>
                <w:szCs w:val="24"/>
                <w:lang w:val="en-GB"/>
              </w:rPr>
            </w:pPr>
            <w:hyperlink r:id="rId10" w:history="1">
              <w:r w:rsidR="00335F91" w:rsidRPr="00044421">
                <w:rPr>
                  <w:rStyle w:val="Hypertextovodkaz"/>
                  <w:sz w:val="24"/>
                  <w:szCs w:val="24"/>
                  <w:lang w:val="en-GB"/>
                </w:rPr>
                <w:t>http://xxlopoznan.edu.pl/</w:t>
              </w:r>
            </w:hyperlink>
          </w:p>
          <w:p w:rsidR="008046DF" w:rsidRPr="008046DF" w:rsidRDefault="008046DF" w:rsidP="0022326E">
            <w:pPr>
              <w:rPr>
                <w:sz w:val="24"/>
                <w:szCs w:val="24"/>
                <w:lang w:val="en-GB"/>
              </w:rPr>
            </w:pPr>
            <w:r>
              <w:rPr>
                <w:sz w:val="24"/>
                <w:szCs w:val="24"/>
                <w:lang w:val="en-GB"/>
              </w:rPr>
              <w:t>Erasmus corners</w:t>
            </w:r>
          </w:p>
          <w:p w:rsidR="0022326E" w:rsidRPr="008046DF" w:rsidRDefault="0022326E" w:rsidP="0022326E">
            <w:pPr>
              <w:rPr>
                <w:sz w:val="24"/>
                <w:szCs w:val="24"/>
                <w:lang w:val="en-GB"/>
              </w:rPr>
            </w:pPr>
            <w:r w:rsidRPr="008046DF">
              <w:rPr>
                <w:sz w:val="24"/>
                <w:szCs w:val="24"/>
                <w:lang w:val="en-GB"/>
              </w:rPr>
              <w:t>e-twinning / Twinspace</w:t>
            </w:r>
          </w:p>
          <w:p w:rsidR="008046DF" w:rsidRPr="008046DF" w:rsidRDefault="008046DF" w:rsidP="004B1D70">
            <w:pPr>
              <w:rPr>
                <w:b/>
                <w:sz w:val="24"/>
                <w:szCs w:val="24"/>
                <w:lang w:val="en-GB"/>
              </w:rPr>
            </w:pPr>
          </w:p>
        </w:tc>
      </w:tr>
    </w:tbl>
    <w:p w:rsidR="007504E5" w:rsidRDefault="007504E5" w:rsidP="007361ED">
      <w:pPr>
        <w:rPr>
          <w:lang w:val="en-GB"/>
        </w:rPr>
      </w:pPr>
      <w:r>
        <w:rPr>
          <w:lang w:val="en-GB"/>
        </w:rPr>
        <w:t xml:space="preserve"> </w:t>
      </w:r>
    </w:p>
    <w:p w:rsidR="0022326E" w:rsidRPr="0022326E" w:rsidRDefault="007504E5" w:rsidP="007361ED">
      <w:pPr>
        <w:rPr>
          <w:lang w:val="en-GB"/>
        </w:rPr>
      </w:pPr>
      <w:r>
        <w:rPr>
          <w:lang w:val="en-GB"/>
        </w:rPr>
        <w:t xml:space="preserve">                                </w:t>
      </w:r>
      <w:r w:rsidR="007361ED">
        <w:rPr>
          <w:noProof/>
          <w:lang w:val="cs-CZ" w:eastAsia="cs-CZ"/>
        </w:rPr>
        <w:drawing>
          <wp:inline distT="0" distB="0" distL="0" distR="0">
            <wp:extent cx="763200" cy="507600"/>
            <wp:effectExtent l="0" t="0" r="0" b="698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lag-czech-republic-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00" cy="507600"/>
                    </a:xfrm>
                    <a:prstGeom prst="rect">
                      <a:avLst/>
                    </a:prstGeom>
                  </pic:spPr>
                </pic:pic>
              </a:graphicData>
            </a:graphic>
          </wp:inline>
        </w:drawing>
      </w:r>
      <w:r>
        <w:rPr>
          <w:lang w:val="en-GB"/>
        </w:rPr>
        <w:t xml:space="preserve"> </w:t>
      </w:r>
      <w:r w:rsidR="007361ED">
        <w:rPr>
          <w:lang w:val="en-GB"/>
        </w:rPr>
        <w:t xml:space="preserve">  </w:t>
      </w:r>
      <w:r w:rsidR="007361ED">
        <w:rPr>
          <w:noProof/>
          <w:lang w:val="cs-CZ" w:eastAsia="cs-CZ"/>
        </w:rPr>
        <w:drawing>
          <wp:inline distT="0" distB="0" distL="0" distR="0">
            <wp:extent cx="763200" cy="507600"/>
            <wp:effectExtent l="0" t="0" r="0" b="698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lag-italy-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3200" cy="507600"/>
                    </a:xfrm>
                    <a:prstGeom prst="rect">
                      <a:avLst/>
                    </a:prstGeom>
                  </pic:spPr>
                </pic:pic>
              </a:graphicData>
            </a:graphic>
          </wp:inline>
        </w:drawing>
      </w:r>
      <w:r w:rsidR="007361ED">
        <w:rPr>
          <w:lang w:val="en-GB"/>
        </w:rPr>
        <w:t xml:space="preserve"> </w:t>
      </w:r>
      <w:r>
        <w:rPr>
          <w:lang w:val="en-GB"/>
        </w:rPr>
        <w:t xml:space="preserve">  </w:t>
      </w:r>
      <w:r w:rsidR="007361ED">
        <w:rPr>
          <w:noProof/>
          <w:lang w:val="cs-CZ" w:eastAsia="cs-CZ"/>
        </w:rPr>
        <w:drawing>
          <wp:inline distT="0" distB="0" distL="0" distR="0">
            <wp:extent cx="763200" cy="47880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ag-poland-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3200" cy="478800"/>
                    </a:xfrm>
                    <a:prstGeom prst="rect">
                      <a:avLst/>
                    </a:prstGeom>
                  </pic:spPr>
                </pic:pic>
              </a:graphicData>
            </a:graphic>
          </wp:inline>
        </w:drawing>
      </w:r>
      <w:r>
        <w:rPr>
          <w:lang w:val="en-GB"/>
        </w:rPr>
        <w:t xml:space="preserve">  </w:t>
      </w:r>
      <w:r w:rsidR="007361ED">
        <w:rPr>
          <w:lang w:val="en-GB"/>
        </w:rPr>
        <w:t xml:space="preserve"> </w:t>
      </w:r>
      <w:r w:rsidR="007361ED">
        <w:rPr>
          <w:noProof/>
          <w:lang w:val="cs-CZ" w:eastAsia="cs-CZ"/>
        </w:rPr>
        <w:drawing>
          <wp:inline distT="0" distB="0" distL="0" distR="0">
            <wp:extent cx="763200" cy="507600"/>
            <wp:effectExtent l="0" t="0" r="0" b="698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lag-spai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3200" cy="507600"/>
                    </a:xfrm>
                    <a:prstGeom prst="rect">
                      <a:avLst/>
                    </a:prstGeom>
                  </pic:spPr>
                </pic:pic>
              </a:graphicData>
            </a:graphic>
          </wp:inline>
        </w:drawing>
      </w:r>
    </w:p>
    <w:p w:rsidR="0022326E" w:rsidRPr="0022326E" w:rsidRDefault="0022326E" w:rsidP="0022326E">
      <w:pPr>
        <w:rPr>
          <w:lang w:val="en-GB"/>
        </w:rPr>
      </w:pPr>
    </w:p>
    <w:p w:rsidR="0022326E" w:rsidRPr="0022326E" w:rsidRDefault="0022326E" w:rsidP="0022326E">
      <w:pPr>
        <w:rPr>
          <w:lang w:val="en-GB"/>
        </w:rPr>
      </w:pPr>
    </w:p>
    <w:p w:rsidR="0022326E" w:rsidRPr="0022326E" w:rsidRDefault="0022326E" w:rsidP="0022326E">
      <w:pPr>
        <w:rPr>
          <w:lang w:val="en-GB"/>
        </w:rPr>
      </w:pPr>
    </w:p>
    <w:p w:rsidR="001D66B8" w:rsidRDefault="004B1D70" w:rsidP="0022326E">
      <w:pPr>
        <w:tabs>
          <w:tab w:val="left" w:pos="8415"/>
        </w:tabs>
        <w:rPr>
          <w:lang w:val="en-GB"/>
        </w:rPr>
      </w:pPr>
      <w:r>
        <w:rPr>
          <w:lang w:val="en-GB"/>
        </w:rPr>
        <w:t xml:space="preserve">                               </w:t>
      </w:r>
    </w:p>
    <w:p w:rsidR="001D66B8" w:rsidRPr="001D66B8" w:rsidRDefault="004B1D70" w:rsidP="001D66B8">
      <w:pPr>
        <w:tabs>
          <w:tab w:val="left" w:pos="8415"/>
        </w:tabs>
        <w:rPr>
          <w:i/>
          <w:iCs/>
          <w:lang w:val="en-GB"/>
        </w:rPr>
      </w:pPr>
      <w:r>
        <w:rPr>
          <w:lang w:val="en-GB"/>
        </w:rPr>
        <w:t xml:space="preserve">  </w:t>
      </w:r>
      <w:r w:rsidR="001D66B8" w:rsidRPr="001D66B8">
        <w:rPr>
          <w:noProof/>
          <w:lang w:val="cs-CZ" w:eastAsia="cs-CZ"/>
        </w:rPr>
        <w:drawing>
          <wp:inline distT="0" distB="0" distL="0" distR="0">
            <wp:extent cx="1895475" cy="476250"/>
            <wp:effectExtent l="0" t="0" r="952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476250"/>
                    </a:xfrm>
                    <a:prstGeom prst="rect">
                      <a:avLst/>
                    </a:prstGeom>
                    <a:noFill/>
                    <a:ln>
                      <a:noFill/>
                    </a:ln>
                  </pic:spPr>
                </pic:pic>
              </a:graphicData>
            </a:graphic>
          </wp:inline>
        </w:drawing>
      </w:r>
      <w:r w:rsidR="001D66B8">
        <w:rPr>
          <w:lang w:val="en-GB"/>
        </w:rPr>
        <w:t xml:space="preserve">     </w:t>
      </w:r>
      <w:r w:rsidR="001D66B8" w:rsidRPr="001D66B8">
        <w:rPr>
          <w:b/>
          <w:lang w:val="en-GB"/>
        </w:rPr>
        <w:t>2019-1-CZ01-KA229-061106 _1</w:t>
      </w:r>
      <w:r w:rsidR="001D66B8">
        <w:rPr>
          <w:b/>
          <w:lang w:val="en-GB"/>
        </w:rPr>
        <w:t xml:space="preserve">         </w:t>
      </w:r>
      <w:r w:rsidR="001D66B8" w:rsidRPr="001D66B8">
        <w:rPr>
          <w:b/>
          <w:iCs/>
          <w:sz w:val="24"/>
          <w:szCs w:val="24"/>
          <w:lang w:val="en-GB"/>
        </w:rPr>
        <w:t xml:space="preserve"> </w:t>
      </w:r>
      <w:r w:rsidR="001D66B8" w:rsidRPr="001D66B8">
        <w:rPr>
          <w:b/>
          <w:iCs/>
          <w:lang w:val="en-GB"/>
        </w:rPr>
        <w:t>It´s our world - take care of it</w:t>
      </w:r>
    </w:p>
    <w:p w:rsidR="005A03E7" w:rsidRDefault="005A03E7" w:rsidP="0022326E">
      <w:pPr>
        <w:tabs>
          <w:tab w:val="left" w:pos="8415"/>
        </w:tabs>
        <w:rPr>
          <w:lang w:val="en-GB"/>
        </w:rPr>
      </w:pPr>
    </w:p>
    <w:p w:rsidR="004C788B" w:rsidRDefault="004C788B" w:rsidP="0022326E">
      <w:pPr>
        <w:tabs>
          <w:tab w:val="left" w:pos="8415"/>
        </w:tabs>
        <w:rPr>
          <w:lang w:val="en-GB"/>
        </w:rPr>
      </w:pPr>
    </w:p>
    <w:p w:rsidR="004C788B" w:rsidRDefault="004C788B" w:rsidP="0022326E">
      <w:pPr>
        <w:tabs>
          <w:tab w:val="left" w:pos="8415"/>
        </w:tabs>
        <w:rPr>
          <w:lang w:val="en-GB"/>
        </w:rPr>
      </w:pPr>
    </w:p>
    <w:tbl>
      <w:tblPr>
        <w:tblStyle w:val="Mkatabulky"/>
        <w:tblW w:w="0" w:type="auto"/>
        <w:tblLook w:val="04A0" w:firstRow="1" w:lastRow="0" w:firstColumn="1" w:lastColumn="0" w:noHBand="0" w:noVBand="1"/>
      </w:tblPr>
      <w:tblGrid>
        <w:gridCol w:w="9628"/>
      </w:tblGrid>
      <w:tr w:rsidR="004C788B" w:rsidRPr="0051215E" w:rsidTr="004C788B">
        <w:tc>
          <w:tcPr>
            <w:tcW w:w="9628" w:type="dxa"/>
          </w:tcPr>
          <w:p w:rsidR="004C788B" w:rsidRPr="00B5519C" w:rsidRDefault="004C788B" w:rsidP="004C788B">
            <w:pPr>
              <w:tabs>
                <w:tab w:val="left" w:pos="8415"/>
              </w:tabs>
              <w:rPr>
                <w:sz w:val="24"/>
                <w:szCs w:val="24"/>
                <w:lang w:val="en-GB"/>
              </w:rPr>
            </w:pPr>
            <w:r w:rsidRPr="00B5519C">
              <w:rPr>
                <w:sz w:val="24"/>
                <w:szCs w:val="24"/>
                <w:lang w:val="en-GB"/>
              </w:rPr>
              <w:t>Data and facts</w:t>
            </w:r>
          </w:p>
          <w:p w:rsidR="004C788B" w:rsidRPr="00B5519C" w:rsidRDefault="004C788B" w:rsidP="004C788B">
            <w:pPr>
              <w:tabs>
                <w:tab w:val="left" w:pos="8415"/>
              </w:tabs>
              <w:rPr>
                <w:sz w:val="24"/>
                <w:szCs w:val="24"/>
                <w:lang w:val="en-GB"/>
              </w:rPr>
            </w:pPr>
          </w:p>
          <w:p w:rsidR="004C788B" w:rsidRPr="00B5519C" w:rsidRDefault="004C788B" w:rsidP="004C788B">
            <w:pPr>
              <w:tabs>
                <w:tab w:val="left" w:pos="8415"/>
              </w:tabs>
              <w:rPr>
                <w:sz w:val="24"/>
                <w:szCs w:val="24"/>
                <w:lang w:val="en-GB"/>
              </w:rPr>
            </w:pPr>
            <w:r w:rsidRPr="00B5519C">
              <w:rPr>
                <w:sz w:val="24"/>
                <w:szCs w:val="24"/>
                <w:lang w:val="en-GB"/>
              </w:rPr>
              <w:t>In September 2019 started our common Erasmus + Project: “ It’s our world-take care of it”</w:t>
            </w:r>
          </w:p>
          <w:p w:rsidR="00335F91" w:rsidRPr="00B5519C" w:rsidRDefault="004C788B" w:rsidP="00335F91">
            <w:pPr>
              <w:tabs>
                <w:tab w:val="left" w:pos="8415"/>
              </w:tabs>
              <w:rPr>
                <w:sz w:val="24"/>
                <w:szCs w:val="24"/>
                <w:lang w:val="en-GB"/>
              </w:rPr>
            </w:pPr>
            <w:r w:rsidRPr="00B5519C">
              <w:rPr>
                <w:sz w:val="24"/>
                <w:szCs w:val="24"/>
                <w:lang w:val="en-GB"/>
              </w:rPr>
              <w:t>Partners from 4 schools in Eur</w:t>
            </w:r>
            <w:r w:rsidR="00335F91" w:rsidRPr="00B5519C">
              <w:rPr>
                <w:sz w:val="24"/>
                <w:szCs w:val="24"/>
                <w:lang w:val="en-GB"/>
              </w:rPr>
              <w:t xml:space="preserve">ope (Czech Republic coordinator and Italy, Poland ,Spain) will work together in order to discover the impact of human activity on our planet, and show all participants what they can do to ensure a sustainable future for everybody. </w:t>
            </w:r>
          </w:p>
          <w:p w:rsidR="004C788B" w:rsidRDefault="004C788B" w:rsidP="004C788B">
            <w:pPr>
              <w:tabs>
                <w:tab w:val="left" w:pos="8415"/>
              </w:tabs>
              <w:rPr>
                <w:sz w:val="24"/>
                <w:szCs w:val="24"/>
                <w:lang w:val="en-GB"/>
              </w:rPr>
            </w:pPr>
            <w:r w:rsidRPr="00B5519C">
              <w:rPr>
                <w:sz w:val="24"/>
                <w:szCs w:val="24"/>
                <w:lang w:val="en-GB"/>
              </w:rPr>
              <w:t>You will</w:t>
            </w:r>
            <w:r w:rsidR="00335F91" w:rsidRPr="00B5519C">
              <w:rPr>
                <w:sz w:val="24"/>
                <w:szCs w:val="24"/>
                <w:lang w:val="en-GB"/>
              </w:rPr>
              <w:t xml:space="preserve"> </w:t>
            </w:r>
            <w:r w:rsidRPr="00B5519C">
              <w:rPr>
                <w:sz w:val="24"/>
                <w:szCs w:val="24"/>
                <w:lang w:val="en-GB"/>
              </w:rPr>
              <w:t>find more information about the partner schools in this newsletter</w:t>
            </w:r>
            <w:r w:rsidR="001B7DBD">
              <w:rPr>
                <w:sz w:val="24"/>
                <w:szCs w:val="24"/>
                <w:lang w:val="en-GB"/>
              </w:rPr>
              <w:t>.</w:t>
            </w:r>
          </w:p>
          <w:p w:rsidR="00B5519C" w:rsidRDefault="00B5519C" w:rsidP="004C788B">
            <w:pPr>
              <w:tabs>
                <w:tab w:val="left" w:pos="8415"/>
              </w:tabs>
              <w:rPr>
                <w:sz w:val="24"/>
                <w:szCs w:val="24"/>
                <w:lang w:val="en-GB"/>
              </w:rPr>
            </w:pPr>
          </w:p>
          <w:p w:rsidR="00B5519C" w:rsidRPr="00335F91" w:rsidRDefault="00B5519C" w:rsidP="004C788B">
            <w:pPr>
              <w:tabs>
                <w:tab w:val="left" w:pos="8415"/>
              </w:tabs>
              <w:rPr>
                <w:lang w:val="en-GB"/>
              </w:rPr>
            </w:pPr>
          </w:p>
        </w:tc>
      </w:tr>
    </w:tbl>
    <w:p w:rsidR="004C788B" w:rsidRDefault="004C788B" w:rsidP="0022326E">
      <w:pPr>
        <w:tabs>
          <w:tab w:val="left" w:pos="8415"/>
        </w:tabs>
        <w:rPr>
          <w:lang w:val="en-GB"/>
        </w:rPr>
      </w:pPr>
    </w:p>
    <w:p w:rsidR="00B5519C" w:rsidRDefault="00B5519C" w:rsidP="0022326E">
      <w:pPr>
        <w:tabs>
          <w:tab w:val="left" w:pos="8415"/>
        </w:tabs>
        <w:rPr>
          <w:lang w:val="en-GB"/>
        </w:rPr>
      </w:pPr>
    </w:p>
    <w:p w:rsidR="00B5519C" w:rsidRDefault="00B5519C" w:rsidP="0022326E">
      <w:pPr>
        <w:tabs>
          <w:tab w:val="left" w:pos="8415"/>
        </w:tabs>
        <w:rPr>
          <w:lang w:val="en-GB"/>
        </w:rPr>
      </w:pPr>
    </w:p>
    <w:tbl>
      <w:tblPr>
        <w:tblStyle w:val="Mkatabulky"/>
        <w:tblW w:w="0" w:type="auto"/>
        <w:tblLook w:val="04A0" w:firstRow="1" w:lastRow="0" w:firstColumn="1" w:lastColumn="0" w:noHBand="0" w:noVBand="1"/>
      </w:tblPr>
      <w:tblGrid>
        <w:gridCol w:w="9628"/>
      </w:tblGrid>
      <w:tr w:rsidR="006D4D5F" w:rsidRPr="0051215E" w:rsidTr="006D4D5F">
        <w:tc>
          <w:tcPr>
            <w:tcW w:w="9628" w:type="dxa"/>
          </w:tcPr>
          <w:p w:rsidR="006D4D5F" w:rsidRDefault="006D4D5F" w:rsidP="006D4D5F">
            <w:pPr>
              <w:tabs>
                <w:tab w:val="left" w:pos="8415"/>
              </w:tabs>
              <w:rPr>
                <w:sz w:val="24"/>
                <w:szCs w:val="24"/>
                <w:lang w:val="en-GB"/>
              </w:rPr>
            </w:pPr>
            <w:r w:rsidRPr="00B5519C">
              <w:rPr>
                <w:sz w:val="24"/>
                <w:szCs w:val="24"/>
                <w:lang w:val="en-GB"/>
              </w:rPr>
              <w:t>Our aims</w:t>
            </w:r>
          </w:p>
          <w:p w:rsidR="00B5519C" w:rsidRDefault="00B5519C" w:rsidP="006D4D5F">
            <w:pPr>
              <w:tabs>
                <w:tab w:val="left" w:pos="8415"/>
              </w:tabs>
              <w:rPr>
                <w:sz w:val="24"/>
                <w:szCs w:val="24"/>
                <w:lang w:val="en-GB"/>
              </w:rPr>
            </w:pPr>
          </w:p>
          <w:p w:rsidR="00B5519C" w:rsidRPr="00B5519C" w:rsidRDefault="00B5519C" w:rsidP="006D4D5F">
            <w:pPr>
              <w:tabs>
                <w:tab w:val="left" w:pos="8415"/>
              </w:tabs>
              <w:rPr>
                <w:sz w:val="24"/>
                <w:szCs w:val="24"/>
                <w:lang w:val="en-GB"/>
              </w:rPr>
            </w:pPr>
          </w:p>
          <w:p w:rsidR="00335F91" w:rsidRPr="00B5519C" w:rsidRDefault="00335F91" w:rsidP="00335F91">
            <w:pPr>
              <w:tabs>
                <w:tab w:val="left" w:pos="8415"/>
              </w:tabs>
              <w:rPr>
                <w:sz w:val="24"/>
                <w:szCs w:val="24"/>
                <w:lang w:val="en-GB"/>
              </w:rPr>
            </w:pPr>
            <w:r w:rsidRPr="00B5519C">
              <w:rPr>
                <w:sz w:val="24"/>
                <w:szCs w:val="24"/>
                <w:lang w:val="en-GB"/>
              </w:rPr>
              <w:t xml:space="preserve">For this project we were inspired and motivated by Sustainable Development Goals (further SDGs) which are a collection of 17 global goals set by the United Nations General Assembly in 2015. The SDGs are part of Resolution 70/1 of the United Nations General Assembly: "Transforming our World: the 2030 Agenda for Sustainable Development." </w:t>
            </w:r>
          </w:p>
          <w:p w:rsidR="00335F91" w:rsidRPr="00B5519C" w:rsidRDefault="00335F91" w:rsidP="00335F91">
            <w:pPr>
              <w:tabs>
                <w:tab w:val="left" w:pos="8415"/>
              </w:tabs>
              <w:rPr>
                <w:sz w:val="24"/>
                <w:szCs w:val="24"/>
                <w:lang w:val="en-GB"/>
              </w:rPr>
            </w:pPr>
            <w:r w:rsidRPr="00B5519C">
              <w:rPr>
                <w:sz w:val="24"/>
                <w:szCs w:val="24"/>
                <w:lang w:val="en-GB"/>
              </w:rPr>
              <w:t>From the 17 goals we cho</w:t>
            </w:r>
            <w:r w:rsidR="001B7DBD">
              <w:rPr>
                <w:sz w:val="24"/>
                <w:szCs w:val="24"/>
                <w:lang w:val="en-GB"/>
              </w:rPr>
              <w:t xml:space="preserve">se: Affordable and Clean Energy (Czech Republic), Gender Equality (Spain), </w:t>
            </w:r>
            <w:r w:rsidRPr="00B5519C">
              <w:rPr>
                <w:sz w:val="24"/>
                <w:szCs w:val="24"/>
                <w:lang w:val="en-GB"/>
              </w:rPr>
              <w:t>Clean Water and Sanitation</w:t>
            </w:r>
            <w:r w:rsidR="001B7DBD">
              <w:rPr>
                <w:sz w:val="24"/>
                <w:szCs w:val="24"/>
                <w:lang w:val="en-GB"/>
              </w:rPr>
              <w:t xml:space="preserve">, </w:t>
            </w:r>
            <w:r w:rsidRPr="00B5519C">
              <w:rPr>
                <w:sz w:val="24"/>
                <w:szCs w:val="24"/>
                <w:lang w:val="en-GB"/>
              </w:rPr>
              <w:t>Life Below Water</w:t>
            </w:r>
            <w:r w:rsidR="001B7DBD">
              <w:rPr>
                <w:sz w:val="24"/>
                <w:szCs w:val="24"/>
                <w:lang w:val="en-GB"/>
              </w:rPr>
              <w:t xml:space="preserve"> (Italy)</w:t>
            </w:r>
            <w:r w:rsidRPr="00B5519C">
              <w:rPr>
                <w:sz w:val="24"/>
                <w:szCs w:val="24"/>
                <w:lang w:val="en-GB"/>
              </w:rPr>
              <w:t>, Zero Hunger, Climate</w:t>
            </w:r>
            <w:r w:rsidR="001B7DBD">
              <w:rPr>
                <w:sz w:val="24"/>
                <w:szCs w:val="24"/>
                <w:lang w:val="en-GB"/>
              </w:rPr>
              <w:t xml:space="preserve"> Change (Poland)</w:t>
            </w:r>
            <w:r w:rsidRPr="00B5519C">
              <w:rPr>
                <w:sz w:val="24"/>
                <w:szCs w:val="24"/>
                <w:lang w:val="en-GB"/>
              </w:rPr>
              <w:t xml:space="preserve"> Action and Partnerships to achieve the Goal.</w:t>
            </w:r>
          </w:p>
          <w:p w:rsidR="00B5519C" w:rsidRPr="00B5519C" w:rsidRDefault="00B5519C" w:rsidP="00B5519C">
            <w:pPr>
              <w:tabs>
                <w:tab w:val="left" w:pos="8415"/>
              </w:tabs>
              <w:rPr>
                <w:sz w:val="24"/>
                <w:szCs w:val="24"/>
                <w:lang w:val="en-GB"/>
              </w:rPr>
            </w:pPr>
            <w:r w:rsidRPr="00B5519C">
              <w:rPr>
                <w:sz w:val="24"/>
                <w:szCs w:val="24"/>
                <w:lang w:val="en-GB"/>
              </w:rPr>
              <w:t>We'll learn about sustainable development in terms of decisions which can affect the future. We will learn about development, sustainability and sustainable development.</w:t>
            </w:r>
          </w:p>
          <w:p w:rsidR="006D4D5F" w:rsidRDefault="00B5519C" w:rsidP="00B5519C">
            <w:pPr>
              <w:tabs>
                <w:tab w:val="left" w:pos="8415"/>
              </w:tabs>
              <w:rPr>
                <w:sz w:val="24"/>
                <w:szCs w:val="24"/>
                <w:lang w:val="en-GB"/>
              </w:rPr>
            </w:pPr>
            <w:r w:rsidRPr="00B5519C">
              <w:rPr>
                <w:sz w:val="24"/>
                <w:szCs w:val="24"/>
                <w:lang w:val="en-GB"/>
              </w:rPr>
              <w:t>We'll explore the ways in which the future may be different if we act now in the present</w:t>
            </w:r>
            <w:r>
              <w:rPr>
                <w:sz w:val="24"/>
                <w:szCs w:val="24"/>
                <w:lang w:val="en-GB"/>
              </w:rPr>
              <w:t>.</w:t>
            </w:r>
          </w:p>
          <w:p w:rsidR="00B5519C" w:rsidRDefault="00B5519C" w:rsidP="00B5519C">
            <w:pPr>
              <w:tabs>
                <w:tab w:val="left" w:pos="8415"/>
              </w:tabs>
              <w:rPr>
                <w:sz w:val="24"/>
                <w:szCs w:val="24"/>
                <w:lang w:val="en-GB"/>
              </w:rPr>
            </w:pPr>
          </w:p>
          <w:p w:rsidR="00B5519C" w:rsidRDefault="00B5519C" w:rsidP="00B5519C">
            <w:pPr>
              <w:tabs>
                <w:tab w:val="left" w:pos="8415"/>
              </w:tabs>
              <w:rPr>
                <w:sz w:val="24"/>
                <w:szCs w:val="24"/>
                <w:lang w:val="en-GB"/>
              </w:rPr>
            </w:pPr>
          </w:p>
          <w:p w:rsidR="00B5519C" w:rsidRPr="00B5519C" w:rsidRDefault="00B5519C" w:rsidP="00B5519C">
            <w:pPr>
              <w:tabs>
                <w:tab w:val="left" w:pos="8415"/>
              </w:tabs>
              <w:rPr>
                <w:lang w:val="en-GB"/>
              </w:rPr>
            </w:pPr>
          </w:p>
        </w:tc>
      </w:tr>
    </w:tbl>
    <w:p w:rsidR="007504E5" w:rsidRDefault="007504E5" w:rsidP="0022326E">
      <w:pPr>
        <w:tabs>
          <w:tab w:val="left" w:pos="8415"/>
        </w:tabs>
        <w:rPr>
          <w:lang w:val="en-GB"/>
        </w:rPr>
      </w:pPr>
      <w:r>
        <w:rPr>
          <w:lang w:val="en-GB"/>
        </w:rPr>
        <w:t xml:space="preserve">                         </w:t>
      </w:r>
    </w:p>
    <w:p w:rsidR="00B5519C" w:rsidRDefault="007504E5" w:rsidP="0022326E">
      <w:pPr>
        <w:tabs>
          <w:tab w:val="left" w:pos="8415"/>
        </w:tabs>
        <w:rPr>
          <w:lang w:val="en-GB"/>
        </w:rPr>
      </w:pPr>
      <w:r>
        <w:rPr>
          <w:lang w:val="en-GB"/>
        </w:rPr>
        <w:t xml:space="preserve">                                         </w:t>
      </w:r>
      <w:r>
        <w:rPr>
          <w:noProof/>
          <w:lang w:val="cs-CZ" w:eastAsia="cs-CZ"/>
        </w:rPr>
        <w:drawing>
          <wp:inline distT="0" distB="0" distL="0" distR="0" wp14:anchorId="1126EDB3" wp14:editId="1D79B743">
            <wp:extent cx="763200" cy="507600"/>
            <wp:effectExtent l="0" t="0" r="0" b="698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lag-czech-republic-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00" cy="507600"/>
                    </a:xfrm>
                    <a:prstGeom prst="rect">
                      <a:avLst/>
                    </a:prstGeom>
                  </pic:spPr>
                </pic:pic>
              </a:graphicData>
            </a:graphic>
          </wp:inline>
        </w:drawing>
      </w:r>
      <w:r>
        <w:rPr>
          <w:lang w:val="en-GB"/>
        </w:rPr>
        <w:t xml:space="preserve">  </w:t>
      </w:r>
      <w:r>
        <w:rPr>
          <w:noProof/>
          <w:lang w:val="cs-CZ" w:eastAsia="cs-CZ"/>
        </w:rPr>
        <w:drawing>
          <wp:inline distT="0" distB="0" distL="0" distR="0" wp14:anchorId="456D6DD5" wp14:editId="121B4C3D">
            <wp:extent cx="763200" cy="507600"/>
            <wp:effectExtent l="0" t="0" r="0" b="698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lag-italy-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3200" cy="507600"/>
                    </a:xfrm>
                    <a:prstGeom prst="rect">
                      <a:avLst/>
                    </a:prstGeom>
                  </pic:spPr>
                </pic:pic>
              </a:graphicData>
            </a:graphic>
          </wp:inline>
        </w:drawing>
      </w:r>
      <w:r>
        <w:rPr>
          <w:lang w:val="en-GB"/>
        </w:rPr>
        <w:t xml:space="preserve">  </w:t>
      </w:r>
      <w:r>
        <w:rPr>
          <w:noProof/>
          <w:lang w:val="cs-CZ" w:eastAsia="cs-CZ"/>
        </w:rPr>
        <w:drawing>
          <wp:inline distT="0" distB="0" distL="0" distR="0" wp14:anchorId="749DBD67" wp14:editId="62781BEA">
            <wp:extent cx="763200" cy="47880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ag-poland-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3200" cy="478800"/>
                    </a:xfrm>
                    <a:prstGeom prst="rect">
                      <a:avLst/>
                    </a:prstGeom>
                  </pic:spPr>
                </pic:pic>
              </a:graphicData>
            </a:graphic>
          </wp:inline>
        </w:drawing>
      </w:r>
      <w:r>
        <w:rPr>
          <w:lang w:val="en-GB"/>
        </w:rPr>
        <w:t xml:space="preserve">  </w:t>
      </w:r>
      <w:r>
        <w:rPr>
          <w:noProof/>
          <w:lang w:val="cs-CZ" w:eastAsia="cs-CZ"/>
        </w:rPr>
        <w:drawing>
          <wp:inline distT="0" distB="0" distL="0" distR="0" wp14:anchorId="40FC84E7" wp14:editId="3283635E">
            <wp:extent cx="763200" cy="507600"/>
            <wp:effectExtent l="0" t="0" r="0" b="698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lag-spai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3200" cy="507600"/>
                    </a:xfrm>
                    <a:prstGeom prst="rect">
                      <a:avLst/>
                    </a:prstGeom>
                  </pic:spPr>
                </pic:pic>
              </a:graphicData>
            </a:graphic>
          </wp:inline>
        </w:drawing>
      </w:r>
    </w:p>
    <w:p w:rsidR="00B5519C" w:rsidRDefault="00B5519C" w:rsidP="0022326E">
      <w:pPr>
        <w:tabs>
          <w:tab w:val="left" w:pos="8415"/>
        </w:tabs>
        <w:rPr>
          <w:lang w:val="en-GB"/>
        </w:rPr>
      </w:pPr>
    </w:p>
    <w:p w:rsidR="00B5519C" w:rsidRDefault="00B5519C" w:rsidP="0022326E">
      <w:pPr>
        <w:tabs>
          <w:tab w:val="left" w:pos="8415"/>
        </w:tabs>
        <w:rPr>
          <w:lang w:val="en-GB"/>
        </w:rPr>
      </w:pPr>
    </w:p>
    <w:p w:rsidR="00B5519C" w:rsidRDefault="00B5519C" w:rsidP="0022326E">
      <w:pPr>
        <w:tabs>
          <w:tab w:val="left" w:pos="8415"/>
        </w:tabs>
        <w:rPr>
          <w:b/>
          <w:iCs/>
          <w:lang w:val="en-GB"/>
        </w:rPr>
      </w:pPr>
      <w:r>
        <w:rPr>
          <w:noProof/>
          <w:lang w:val="cs-CZ" w:eastAsia="cs-CZ"/>
        </w:rPr>
        <w:lastRenderedPageBreak/>
        <w:drawing>
          <wp:inline distT="0" distB="0" distL="0" distR="0" wp14:anchorId="053D7948">
            <wp:extent cx="1896110" cy="475615"/>
            <wp:effectExtent l="0" t="0" r="8890" b="63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6110" cy="475615"/>
                    </a:xfrm>
                    <a:prstGeom prst="rect">
                      <a:avLst/>
                    </a:prstGeom>
                    <a:noFill/>
                  </pic:spPr>
                </pic:pic>
              </a:graphicData>
            </a:graphic>
          </wp:inline>
        </w:drawing>
      </w:r>
      <w:r w:rsidRPr="00B5519C">
        <w:rPr>
          <w:b/>
          <w:lang w:val="en-GB"/>
        </w:rPr>
        <w:t xml:space="preserve">2019-1-CZ01-KA229-061106 _1         </w:t>
      </w:r>
      <w:r w:rsidRPr="00B5519C">
        <w:rPr>
          <w:b/>
          <w:iCs/>
          <w:lang w:val="en-GB"/>
        </w:rPr>
        <w:t xml:space="preserve"> It´s our world - take care of it</w:t>
      </w:r>
    </w:p>
    <w:tbl>
      <w:tblPr>
        <w:tblStyle w:val="Mkatabulky"/>
        <w:tblW w:w="0" w:type="auto"/>
        <w:tblLook w:val="04A0" w:firstRow="1" w:lastRow="0" w:firstColumn="1" w:lastColumn="0" w:noHBand="0" w:noVBand="1"/>
      </w:tblPr>
      <w:tblGrid>
        <w:gridCol w:w="9628"/>
      </w:tblGrid>
      <w:tr w:rsidR="00B5519C" w:rsidTr="00B5519C">
        <w:tc>
          <w:tcPr>
            <w:tcW w:w="9628" w:type="dxa"/>
          </w:tcPr>
          <w:p w:rsidR="00B5519C" w:rsidRPr="00B5519C" w:rsidRDefault="00B5519C" w:rsidP="0022326E">
            <w:pPr>
              <w:tabs>
                <w:tab w:val="left" w:pos="8415"/>
              </w:tabs>
              <w:rPr>
                <w:b/>
                <w:sz w:val="28"/>
                <w:szCs w:val="28"/>
                <w:lang w:val="en-GB"/>
              </w:rPr>
            </w:pPr>
            <w:r w:rsidRPr="00B5519C">
              <w:rPr>
                <w:b/>
                <w:sz w:val="28"/>
                <w:szCs w:val="28"/>
                <w:lang w:val="en-GB"/>
              </w:rPr>
              <w:t>Partners</w:t>
            </w:r>
          </w:p>
        </w:tc>
      </w:tr>
      <w:tr w:rsidR="00B5519C" w:rsidRPr="0051215E" w:rsidTr="00B5519C">
        <w:tc>
          <w:tcPr>
            <w:tcW w:w="9628" w:type="dxa"/>
          </w:tcPr>
          <w:p w:rsidR="00B5519C" w:rsidRDefault="00B5519C" w:rsidP="0022326E">
            <w:pPr>
              <w:tabs>
                <w:tab w:val="left" w:pos="8415"/>
              </w:tabs>
              <w:rPr>
                <w:lang w:val="en-GB"/>
              </w:rPr>
            </w:pPr>
          </w:p>
          <w:p w:rsidR="00B5519C" w:rsidRPr="00A54356" w:rsidRDefault="00A54356" w:rsidP="0022326E">
            <w:pPr>
              <w:tabs>
                <w:tab w:val="left" w:pos="8415"/>
              </w:tabs>
              <w:rPr>
                <w:lang w:val="en-GB"/>
              </w:rPr>
            </w:pPr>
            <w:r w:rsidRPr="00A54356">
              <w:rPr>
                <w:lang w:val="en-GB"/>
              </w:rPr>
              <w:t>Stredni odborne uciliste elektrotechnicke, Plzen,</w:t>
            </w:r>
            <w:r>
              <w:rPr>
                <w:lang w:val="en-GB"/>
              </w:rPr>
              <w:t xml:space="preserve"> Czech Republic</w:t>
            </w:r>
          </w:p>
          <w:p w:rsidR="00B5519C" w:rsidRDefault="00B5519C" w:rsidP="0022326E">
            <w:pPr>
              <w:tabs>
                <w:tab w:val="left" w:pos="8415"/>
              </w:tabs>
              <w:rPr>
                <w:lang w:val="en-GB"/>
              </w:rPr>
            </w:pPr>
          </w:p>
          <w:p w:rsidR="0074279F" w:rsidRPr="0074279F" w:rsidRDefault="0074279F" w:rsidP="0074279F">
            <w:pPr>
              <w:tabs>
                <w:tab w:val="left" w:pos="8415"/>
              </w:tabs>
              <w:rPr>
                <w:lang w:val="en-GB"/>
              </w:rPr>
            </w:pPr>
            <w:r w:rsidRPr="0074279F">
              <w:rPr>
                <w:lang w:val="en-GB"/>
              </w:rPr>
              <w:t>Our</w:t>
            </w:r>
            <w:r>
              <w:rPr>
                <w:lang w:val="en-GB"/>
              </w:rPr>
              <w:t xml:space="preserve"> </w:t>
            </w:r>
            <w:r w:rsidRPr="0074279F">
              <w:rPr>
                <w:lang w:val="en-GB"/>
              </w:rPr>
              <w:t>school has about 40 teachers of theoretical subjects and 30 teachers of practical training. School</w:t>
            </w:r>
          </w:p>
          <w:p w:rsidR="0074279F" w:rsidRPr="0074279F" w:rsidRDefault="0074279F" w:rsidP="0074279F">
            <w:pPr>
              <w:tabs>
                <w:tab w:val="left" w:pos="8415"/>
              </w:tabs>
              <w:rPr>
                <w:lang w:val="en-GB"/>
              </w:rPr>
            </w:pPr>
            <w:r w:rsidRPr="0074279F">
              <w:rPr>
                <w:lang w:val="en-GB"/>
              </w:rPr>
              <w:t>programmes: 3 - year vocational programs of electrical engineering, 4 - year secondary branches -</w:t>
            </w:r>
          </w:p>
          <w:p w:rsidR="0074279F" w:rsidRPr="0074279F" w:rsidRDefault="0074279F" w:rsidP="0074279F">
            <w:pPr>
              <w:tabs>
                <w:tab w:val="left" w:pos="8415"/>
              </w:tabs>
              <w:rPr>
                <w:lang w:val="en-GB"/>
              </w:rPr>
            </w:pPr>
            <w:r w:rsidRPr="0074279F">
              <w:rPr>
                <w:lang w:val="en-GB"/>
              </w:rPr>
              <w:t>electrical engineering, telecommunication and information technology. In school curriculum you can</w:t>
            </w:r>
          </w:p>
          <w:p w:rsidR="0074279F" w:rsidRPr="0074279F" w:rsidRDefault="0074279F" w:rsidP="0074279F">
            <w:pPr>
              <w:tabs>
                <w:tab w:val="left" w:pos="8415"/>
              </w:tabs>
              <w:rPr>
                <w:lang w:val="en-GB"/>
              </w:rPr>
            </w:pPr>
            <w:r w:rsidRPr="0074279F">
              <w:rPr>
                <w:lang w:val="en-GB"/>
              </w:rPr>
              <w:t>find theoretical and practical special subjects which lead to their future professions but also general</w:t>
            </w:r>
          </w:p>
          <w:p w:rsidR="0074279F" w:rsidRPr="0074279F" w:rsidRDefault="0074279F" w:rsidP="0074279F">
            <w:pPr>
              <w:tabs>
                <w:tab w:val="left" w:pos="8415"/>
              </w:tabs>
              <w:rPr>
                <w:lang w:val="en-GB"/>
              </w:rPr>
            </w:pPr>
            <w:r w:rsidRPr="0074279F">
              <w:rPr>
                <w:lang w:val="en-GB"/>
              </w:rPr>
              <w:t>subjects like languages, mathematics, history etc. which form student general education and</w:t>
            </w:r>
          </w:p>
          <w:p w:rsidR="00B5519C" w:rsidRPr="0074279F" w:rsidRDefault="0074279F" w:rsidP="0074279F">
            <w:pPr>
              <w:tabs>
                <w:tab w:val="left" w:pos="8415"/>
              </w:tabs>
              <w:rPr>
                <w:lang w:val="en-GB"/>
              </w:rPr>
            </w:pPr>
            <w:r w:rsidRPr="0074279F">
              <w:rPr>
                <w:lang w:val="en-GB"/>
              </w:rPr>
              <w:t>knowledge. Our students study at least one foreign language - English or German.</w:t>
            </w:r>
          </w:p>
          <w:p w:rsidR="00B5519C" w:rsidRDefault="00B5519C" w:rsidP="0022326E">
            <w:pPr>
              <w:tabs>
                <w:tab w:val="left" w:pos="8415"/>
              </w:tabs>
              <w:rPr>
                <w:lang w:val="en-GB"/>
              </w:rPr>
            </w:pPr>
          </w:p>
        </w:tc>
      </w:tr>
      <w:tr w:rsidR="00B5519C" w:rsidRPr="0051215E" w:rsidTr="00B5519C">
        <w:tc>
          <w:tcPr>
            <w:tcW w:w="9628" w:type="dxa"/>
          </w:tcPr>
          <w:p w:rsidR="00B5519C" w:rsidRDefault="00B5519C" w:rsidP="0022326E">
            <w:pPr>
              <w:tabs>
                <w:tab w:val="left" w:pos="8415"/>
              </w:tabs>
              <w:rPr>
                <w:lang w:val="en-GB"/>
              </w:rPr>
            </w:pPr>
          </w:p>
          <w:p w:rsidR="00B8709B" w:rsidRDefault="00B8709B" w:rsidP="0022326E">
            <w:pPr>
              <w:tabs>
                <w:tab w:val="left" w:pos="8415"/>
              </w:tabs>
              <w:rPr>
                <w:lang w:val="en-GB"/>
              </w:rPr>
            </w:pPr>
            <w:r w:rsidRPr="00B8709B">
              <w:rPr>
                <w:lang w:val="en-GB"/>
              </w:rPr>
              <w:t xml:space="preserve">ITSET </w:t>
            </w:r>
            <w:r w:rsidRPr="00B8709B">
              <w:rPr>
                <w:rFonts w:hint="eastAsia"/>
                <w:lang w:val="en-GB"/>
              </w:rPr>
              <w:t>“</w:t>
            </w:r>
            <w:r w:rsidRPr="00B8709B">
              <w:rPr>
                <w:lang w:val="en-GB"/>
              </w:rPr>
              <w:t>Manlio Capitolo</w:t>
            </w:r>
            <w:r w:rsidRPr="00B8709B">
              <w:rPr>
                <w:rFonts w:hint="eastAsia"/>
                <w:lang w:val="en-GB"/>
              </w:rPr>
              <w:t>”</w:t>
            </w:r>
            <w:r>
              <w:rPr>
                <w:rFonts w:hint="eastAsia"/>
                <w:lang w:val="en-GB"/>
              </w:rPr>
              <w:t>Tursi Ital</w:t>
            </w:r>
            <w:r>
              <w:rPr>
                <w:lang w:val="en-GB"/>
              </w:rPr>
              <w:t>y</w:t>
            </w:r>
          </w:p>
          <w:p w:rsidR="00B8709B" w:rsidRDefault="00B8709B" w:rsidP="0022326E">
            <w:pPr>
              <w:tabs>
                <w:tab w:val="left" w:pos="8415"/>
              </w:tabs>
              <w:rPr>
                <w:lang w:val="en-GB"/>
              </w:rPr>
            </w:pPr>
          </w:p>
          <w:p w:rsidR="00B5519C" w:rsidRDefault="00B8709B" w:rsidP="0022326E">
            <w:pPr>
              <w:tabs>
                <w:tab w:val="left" w:pos="8415"/>
              </w:tabs>
              <w:rPr>
                <w:lang w:val="en-GB"/>
              </w:rPr>
            </w:pPr>
            <w:r>
              <w:rPr>
                <w:lang w:val="en-GB"/>
              </w:rPr>
              <w:t xml:space="preserve"> It </w:t>
            </w:r>
            <w:r w:rsidRPr="00B8709B">
              <w:rPr>
                <w:lang w:val="en-GB"/>
              </w:rPr>
              <w:t xml:space="preserve"> was founded in 1973, since then it has been a driving force in the social and economical life of Tursi and of the rural surrounding area. It is a technical school that covers four fields: -Administration, Finance &amp; Marketing - Tourism -Building &amp; Environment –Information Technology. Teachers team is composed of lawyers, engineers, architects, consultants who bring their updated advanced training as professionals in this school and, depending on the subject, they can manage any international project with their expertise.</w:t>
            </w:r>
          </w:p>
          <w:p w:rsidR="00B5519C" w:rsidRDefault="00B5519C" w:rsidP="0022326E">
            <w:pPr>
              <w:tabs>
                <w:tab w:val="left" w:pos="8415"/>
              </w:tabs>
              <w:rPr>
                <w:lang w:val="en-GB"/>
              </w:rPr>
            </w:pPr>
          </w:p>
        </w:tc>
      </w:tr>
      <w:tr w:rsidR="00B5519C" w:rsidRPr="0051215E" w:rsidTr="00B5519C">
        <w:tc>
          <w:tcPr>
            <w:tcW w:w="9628" w:type="dxa"/>
          </w:tcPr>
          <w:p w:rsidR="00B5519C" w:rsidRDefault="00B5519C" w:rsidP="0022326E">
            <w:pPr>
              <w:tabs>
                <w:tab w:val="left" w:pos="8415"/>
              </w:tabs>
              <w:rPr>
                <w:lang w:val="en-GB"/>
              </w:rPr>
            </w:pPr>
          </w:p>
          <w:p w:rsidR="00B5519C" w:rsidRPr="003E320E" w:rsidRDefault="00B5519C" w:rsidP="0022326E">
            <w:pPr>
              <w:tabs>
                <w:tab w:val="left" w:pos="8415"/>
              </w:tabs>
              <w:rPr>
                <w:lang w:val="en-GB"/>
              </w:rPr>
            </w:pPr>
            <w:r w:rsidRPr="003E320E">
              <w:rPr>
                <w:lang w:val="en-GB"/>
              </w:rPr>
              <w:t>Liceum Ogolnoksztalcace Pozna</w:t>
            </w:r>
            <w:r w:rsidRPr="003E320E">
              <w:rPr>
                <w:rFonts w:hint="eastAsia"/>
                <w:lang w:val="en-GB"/>
              </w:rPr>
              <w:t>ń</w:t>
            </w:r>
            <w:r w:rsidRPr="003E320E">
              <w:rPr>
                <w:lang w:val="en-GB"/>
              </w:rPr>
              <w:t xml:space="preserve"> Poland</w:t>
            </w:r>
          </w:p>
          <w:p w:rsidR="00722BD4" w:rsidRDefault="00722BD4" w:rsidP="0022326E">
            <w:pPr>
              <w:tabs>
                <w:tab w:val="left" w:pos="8415"/>
              </w:tabs>
              <w:rPr>
                <w:lang w:val="en-GB"/>
              </w:rPr>
            </w:pPr>
          </w:p>
          <w:p w:rsidR="00B5519C" w:rsidRPr="00722BD4" w:rsidRDefault="00722BD4" w:rsidP="00722BD4">
            <w:pPr>
              <w:tabs>
                <w:tab w:val="left" w:pos="8415"/>
              </w:tabs>
              <w:rPr>
                <w:lang w:val="en-GB"/>
              </w:rPr>
            </w:pPr>
            <w:r>
              <w:rPr>
                <w:lang w:val="en-GB"/>
              </w:rPr>
              <w:t xml:space="preserve">The school </w:t>
            </w:r>
            <w:r w:rsidRPr="00722BD4">
              <w:rPr>
                <w:lang w:val="en-GB"/>
              </w:rPr>
              <w:t>gathers students (15-19). There are about 450 students and</w:t>
            </w:r>
            <w:r>
              <w:rPr>
                <w:lang w:val="en-GB"/>
              </w:rPr>
              <w:t xml:space="preserve"> </w:t>
            </w:r>
            <w:r w:rsidRPr="00722BD4">
              <w:rPr>
                <w:lang w:val="en-GB"/>
              </w:rPr>
              <w:t xml:space="preserve">60 teachers. </w:t>
            </w:r>
            <w:r>
              <w:rPr>
                <w:lang w:val="en-GB"/>
              </w:rPr>
              <w:t xml:space="preserve">There are </w:t>
            </w:r>
            <w:r w:rsidRPr="00722BD4">
              <w:rPr>
                <w:lang w:val="en-GB"/>
              </w:rPr>
              <w:t>different profiles of the classes, such as: sports, IT, art and</w:t>
            </w:r>
            <w:r>
              <w:rPr>
                <w:lang w:val="en-GB"/>
              </w:rPr>
              <w:t xml:space="preserve"> </w:t>
            </w:r>
            <w:r w:rsidRPr="00722BD4">
              <w:rPr>
                <w:lang w:val="en-GB"/>
              </w:rPr>
              <w:t>drama, journalistic, language/psychological. Sports classes master their profession in football,</w:t>
            </w:r>
            <w:r>
              <w:rPr>
                <w:lang w:val="en-GB"/>
              </w:rPr>
              <w:t xml:space="preserve"> </w:t>
            </w:r>
            <w:r w:rsidRPr="00722BD4">
              <w:rPr>
                <w:lang w:val="en-GB"/>
              </w:rPr>
              <w:t>handball, volleyball and have been awarded many top prizes especially in basketball</w:t>
            </w:r>
            <w:r>
              <w:rPr>
                <w:lang w:val="en-GB"/>
              </w:rPr>
              <w:t xml:space="preserve">. </w:t>
            </w:r>
            <w:r w:rsidRPr="00722BD4">
              <w:rPr>
                <w:lang w:val="en-GB"/>
              </w:rPr>
              <w:t>Students are taught four different languages</w:t>
            </w:r>
            <w:r>
              <w:rPr>
                <w:lang w:val="en-GB"/>
              </w:rPr>
              <w:t xml:space="preserve"> : English, German, Spanish and French. </w:t>
            </w:r>
            <w:r w:rsidRPr="00722BD4">
              <w:rPr>
                <w:lang w:val="en-GB"/>
              </w:rPr>
              <w:t>After lesso</w:t>
            </w:r>
            <w:r>
              <w:rPr>
                <w:lang w:val="en-GB"/>
              </w:rPr>
              <w:t xml:space="preserve">ns students can choose among 10 </w:t>
            </w:r>
            <w:r w:rsidRPr="00722BD4">
              <w:rPr>
                <w:lang w:val="en-GB"/>
              </w:rPr>
              <w:t>different clubs in which they can develop their interests.</w:t>
            </w:r>
            <w:r>
              <w:rPr>
                <w:lang w:val="en-GB"/>
              </w:rPr>
              <w:t xml:space="preserve"> </w:t>
            </w:r>
          </w:p>
          <w:p w:rsidR="00B5519C" w:rsidRDefault="00B5519C" w:rsidP="0022326E">
            <w:pPr>
              <w:tabs>
                <w:tab w:val="left" w:pos="8415"/>
              </w:tabs>
              <w:rPr>
                <w:lang w:val="en-GB"/>
              </w:rPr>
            </w:pPr>
          </w:p>
        </w:tc>
      </w:tr>
      <w:tr w:rsidR="00B5519C" w:rsidRPr="0051215E" w:rsidTr="00B5519C">
        <w:tc>
          <w:tcPr>
            <w:tcW w:w="9628" w:type="dxa"/>
          </w:tcPr>
          <w:p w:rsidR="00B5519C" w:rsidRDefault="00B5519C" w:rsidP="0022326E">
            <w:pPr>
              <w:tabs>
                <w:tab w:val="left" w:pos="8415"/>
              </w:tabs>
              <w:rPr>
                <w:lang w:val="en-GB"/>
              </w:rPr>
            </w:pPr>
          </w:p>
          <w:p w:rsidR="00B5519C" w:rsidRDefault="00722BD4" w:rsidP="00722BD4">
            <w:pPr>
              <w:tabs>
                <w:tab w:val="left" w:pos="8415"/>
              </w:tabs>
              <w:rPr>
                <w:lang w:val="en-GB"/>
              </w:rPr>
            </w:pPr>
            <w:r w:rsidRPr="00722BD4">
              <w:rPr>
                <w:lang w:val="en-GB"/>
              </w:rPr>
              <w:t>Centro de Ense</w:t>
            </w:r>
            <w:r w:rsidRPr="00722BD4">
              <w:rPr>
                <w:rFonts w:hint="eastAsia"/>
                <w:lang w:val="en-GB"/>
              </w:rPr>
              <w:t>ñ</w:t>
            </w:r>
            <w:r w:rsidRPr="00722BD4">
              <w:rPr>
                <w:lang w:val="en-GB"/>
              </w:rPr>
              <w:t>anzas Greguerias Sociedad Cooperativa Andaluza,</w:t>
            </w:r>
            <w:r w:rsidRPr="00722BD4">
              <w:rPr>
                <w:rFonts w:ascii="FreeSans" w:eastAsia="FreeSans" w:cs="FreeSans"/>
                <w:sz w:val="24"/>
                <w:szCs w:val="24"/>
                <w:lang w:val="en-GB"/>
              </w:rPr>
              <w:t xml:space="preserve"> </w:t>
            </w:r>
            <w:r w:rsidRPr="00722BD4">
              <w:rPr>
                <w:lang w:val="en-GB"/>
              </w:rPr>
              <w:t>San Sebastian,</w:t>
            </w:r>
            <w:r w:rsidR="00F106B2">
              <w:rPr>
                <w:lang w:val="en-GB"/>
              </w:rPr>
              <w:t xml:space="preserve"> </w:t>
            </w:r>
            <w:r w:rsidRPr="00722BD4">
              <w:rPr>
                <w:lang w:val="en-GB"/>
              </w:rPr>
              <w:t>Spain</w:t>
            </w:r>
          </w:p>
          <w:p w:rsidR="00B8709B" w:rsidRPr="00722BD4" w:rsidRDefault="00B8709B" w:rsidP="00722BD4">
            <w:pPr>
              <w:tabs>
                <w:tab w:val="left" w:pos="8415"/>
              </w:tabs>
              <w:rPr>
                <w:lang w:val="en-GB"/>
              </w:rPr>
            </w:pPr>
          </w:p>
          <w:p w:rsidR="00722BD4" w:rsidRPr="00722BD4" w:rsidRDefault="00722BD4" w:rsidP="00722BD4">
            <w:pPr>
              <w:tabs>
                <w:tab w:val="left" w:pos="8415"/>
              </w:tabs>
              <w:rPr>
                <w:lang w:val="en-GB"/>
              </w:rPr>
            </w:pPr>
            <w:r w:rsidRPr="00722BD4">
              <w:rPr>
                <w:lang w:val="en-GB"/>
              </w:rPr>
              <w:t>Greguer</w:t>
            </w:r>
            <w:r w:rsidRPr="00722BD4">
              <w:rPr>
                <w:rFonts w:hint="eastAsia"/>
                <w:lang w:val="en-GB"/>
              </w:rPr>
              <w:t>í</w:t>
            </w:r>
            <w:r w:rsidR="00B8709B">
              <w:rPr>
                <w:lang w:val="en-GB"/>
              </w:rPr>
              <w:t xml:space="preserve">a </w:t>
            </w:r>
            <w:r w:rsidRPr="00722BD4">
              <w:rPr>
                <w:lang w:val="en-GB"/>
              </w:rPr>
              <w:t>is a Secondary School in a rural area near the capital city of C</w:t>
            </w:r>
            <w:r w:rsidRPr="00722BD4">
              <w:rPr>
                <w:rFonts w:hint="eastAsia"/>
                <w:lang w:val="en-GB"/>
              </w:rPr>
              <w:t>ó</w:t>
            </w:r>
            <w:r w:rsidRPr="00722BD4">
              <w:rPr>
                <w:lang w:val="en-GB"/>
              </w:rPr>
              <w:t>rdoba. The school has a</w:t>
            </w:r>
          </w:p>
          <w:p w:rsidR="00722BD4" w:rsidRPr="00722BD4" w:rsidRDefault="00A54356" w:rsidP="00722BD4">
            <w:pPr>
              <w:tabs>
                <w:tab w:val="left" w:pos="8415"/>
              </w:tabs>
              <w:rPr>
                <w:lang w:val="en-GB"/>
              </w:rPr>
            </w:pPr>
            <w:r>
              <w:rPr>
                <w:lang w:val="en-GB"/>
              </w:rPr>
              <w:t>l</w:t>
            </w:r>
            <w:r w:rsidR="00722BD4" w:rsidRPr="00722BD4">
              <w:rPr>
                <w:lang w:val="en-GB"/>
              </w:rPr>
              <w:t>ot of facilities for pupils, such as a library and a playground, each lesson is taught in a well-equipped</w:t>
            </w:r>
          </w:p>
          <w:p w:rsidR="00B5519C" w:rsidRPr="00722BD4" w:rsidRDefault="00722BD4" w:rsidP="00722BD4">
            <w:pPr>
              <w:tabs>
                <w:tab w:val="left" w:pos="8415"/>
              </w:tabs>
              <w:rPr>
                <w:lang w:val="en-GB"/>
              </w:rPr>
            </w:pPr>
            <w:r w:rsidRPr="00722BD4">
              <w:rPr>
                <w:lang w:val="en-GB"/>
              </w:rPr>
              <w:t xml:space="preserve">classroom. </w:t>
            </w:r>
            <w:r w:rsidR="00B8709B">
              <w:rPr>
                <w:lang w:val="en-GB"/>
              </w:rPr>
              <w:t xml:space="preserve">The school tries to engage </w:t>
            </w:r>
            <w:r w:rsidRPr="00722BD4">
              <w:rPr>
                <w:lang w:val="en-GB"/>
              </w:rPr>
              <w:t>students into the school</w:t>
            </w:r>
            <w:r w:rsidR="00B8709B">
              <w:rPr>
                <w:lang w:val="en-GB"/>
              </w:rPr>
              <w:t>’</w:t>
            </w:r>
            <w:r w:rsidRPr="00722BD4">
              <w:rPr>
                <w:lang w:val="en-GB"/>
              </w:rPr>
              <w:t>s projects to induce their motivation broaden their horizons and diminish</w:t>
            </w:r>
            <w:r w:rsidR="00B8709B">
              <w:rPr>
                <w:lang w:val="en-GB"/>
              </w:rPr>
              <w:t xml:space="preserve"> </w:t>
            </w:r>
            <w:r w:rsidRPr="00722BD4">
              <w:rPr>
                <w:lang w:val="en-GB"/>
              </w:rPr>
              <w:t>social exclusion. Numerous school events are organized every year to help pupils</w:t>
            </w:r>
            <w:r w:rsidR="00A54356">
              <w:rPr>
                <w:lang w:val="en-GB"/>
              </w:rPr>
              <w:t xml:space="preserve"> such as </w:t>
            </w:r>
            <w:r w:rsidR="00B8709B">
              <w:rPr>
                <w:lang w:val="en-GB"/>
              </w:rPr>
              <w:t>:</w:t>
            </w:r>
            <w:r w:rsidRPr="00722BD4">
              <w:rPr>
                <w:lang w:val="en-GB"/>
              </w:rPr>
              <w:t>Eco-school, Coeducation, Library program, Chess program</w:t>
            </w:r>
          </w:p>
          <w:p w:rsidR="00B5519C" w:rsidRDefault="00B5519C" w:rsidP="0022326E">
            <w:pPr>
              <w:tabs>
                <w:tab w:val="left" w:pos="8415"/>
              </w:tabs>
              <w:rPr>
                <w:lang w:val="en-GB"/>
              </w:rPr>
            </w:pPr>
          </w:p>
        </w:tc>
      </w:tr>
    </w:tbl>
    <w:p w:rsidR="00B5519C" w:rsidRDefault="00B5519C" w:rsidP="0022326E">
      <w:pPr>
        <w:tabs>
          <w:tab w:val="left" w:pos="8415"/>
        </w:tabs>
        <w:rPr>
          <w:lang w:val="en-GB"/>
        </w:rPr>
      </w:pPr>
    </w:p>
    <w:p w:rsidR="001C1165" w:rsidRDefault="007504E5" w:rsidP="0022326E">
      <w:pPr>
        <w:tabs>
          <w:tab w:val="left" w:pos="8415"/>
        </w:tabs>
        <w:rPr>
          <w:lang w:val="en-GB"/>
        </w:rPr>
      </w:pPr>
      <w:r>
        <w:rPr>
          <w:lang w:val="en-GB"/>
        </w:rPr>
        <w:t xml:space="preserve">                                    </w:t>
      </w:r>
      <w:r>
        <w:rPr>
          <w:noProof/>
          <w:lang w:val="cs-CZ" w:eastAsia="cs-CZ"/>
        </w:rPr>
        <w:drawing>
          <wp:inline distT="0" distB="0" distL="0" distR="0" wp14:anchorId="6C1A385D" wp14:editId="44F13F72">
            <wp:extent cx="763200" cy="507600"/>
            <wp:effectExtent l="0" t="0" r="0" b="698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lag-czech-republic-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00" cy="507600"/>
                    </a:xfrm>
                    <a:prstGeom prst="rect">
                      <a:avLst/>
                    </a:prstGeom>
                  </pic:spPr>
                </pic:pic>
              </a:graphicData>
            </a:graphic>
          </wp:inline>
        </w:drawing>
      </w:r>
      <w:r>
        <w:rPr>
          <w:lang w:val="en-GB"/>
        </w:rPr>
        <w:t xml:space="preserve">  </w:t>
      </w:r>
      <w:r>
        <w:rPr>
          <w:noProof/>
          <w:lang w:val="cs-CZ" w:eastAsia="cs-CZ"/>
        </w:rPr>
        <w:drawing>
          <wp:inline distT="0" distB="0" distL="0" distR="0" wp14:anchorId="55A67243" wp14:editId="6D7A5140">
            <wp:extent cx="763200" cy="507600"/>
            <wp:effectExtent l="0" t="0" r="0" b="698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lag-italy-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3200" cy="507600"/>
                    </a:xfrm>
                    <a:prstGeom prst="rect">
                      <a:avLst/>
                    </a:prstGeom>
                  </pic:spPr>
                </pic:pic>
              </a:graphicData>
            </a:graphic>
          </wp:inline>
        </w:drawing>
      </w:r>
      <w:r>
        <w:rPr>
          <w:lang w:val="en-GB"/>
        </w:rPr>
        <w:t xml:space="preserve">  </w:t>
      </w:r>
      <w:r>
        <w:rPr>
          <w:noProof/>
          <w:lang w:val="cs-CZ" w:eastAsia="cs-CZ"/>
        </w:rPr>
        <w:drawing>
          <wp:inline distT="0" distB="0" distL="0" distR="0" wp14:anchorId="25CA6AAF" wp14:editId="616B8C6C">
            <wp:extent cx="763200" cy="47880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ag-poland-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3200" cy="478800"/>
                    </a:xfrm>
                    <a:prstGeom prst="rect">
                      <a:avLst/>
                    </a:prstGeom>
                  </pic:spPr>
                </pic:pic>
              </a:graphicData>
            </a:graphic>
          </wp:inline>
        </w:drawing>
      </w:r>
      <w:r>
        <w:rPr>
          <w:lang w:val="en-GB"/>
        </w:rPr>
        <w:t xml:space="preserve">  </w:t>
      </w:r>
      <w:r>
        <w:rPr>
          <w:noProof/>
          <w:lang w:val="cs-CZ" w:eastAsia="cs-CZ"/>
        </w:rPr>
        <w:drawing>
          <wp:inline distT="0" distB="0" distL="0" distR="0" wp14:anchorId="5C9A5E69" wp14:editId="2924DBD4">
            <wp:extent cx="763200" cy="507600"/>
            <wp:effectExtent l="0" t="0" r="0" b="698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lag-spai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3200" cy="507600"/>
                    </a:xfrm>
                    <a:prstGeom prst="rect">
                      <a:avLst/>
                    </a:prstGeom>
                  </pic:spPr>
                </pic:pic>
              </a:graphicData>
            </a:graphic>
          </wp:inline>
        </w:drawing>
      </w:r>
    </w:p>
    <w:p w:rsidR="001C1165" w:rsidRDefault="001C1165" w:rsidP="0022326E">
      <w:pPr>
        <w:tabs>
          <w:tab w:val="left" w:pos="8415"/>
        </w:tabs>
        <w:rPr>
          <w:lang w:val="en-GB"/>
        </w:rPr>
      </w:pPr>
    </w:p>
    <w:p w:rsidR="001C1165" w:rsidRDefault="001C1165" w:rsidP="0022326E">
      <w:pPr>
        <w:tabs>
          <w:tab w:val="left" w:pos="8415"/>
        </w:tabs>
        <w:rPr>
          <w:lang w:val="en-GB"/>
        </w:rPr>
      </w:pPr>
    </w:p>
    <w:p w:rsidR="001C1165" w:rsidRDefault="001C1165" w:rsidP="0022326E">
      <w:pPr>
        <w:tabs>
          <w:tab w:val="left" w:pos="8415"/>
        </w:tabs>
        <w:rPr>
          <w:lang w:val="en-GB"/>
        </w:rPr>
      </w:pPr>
    </w:p>
    <w:p w:rsidR="001C1165" w:rsidRPr="007504E5" w:rsidRDefault="001C1165" w:rsidP="0022326E">
      <w:pPr>
        <w:tabs>
          <w:tab w:val="left" w:pos="8415"/>
        </w:tabs>
        <w:rPr>
          <w:b/>
          <w:iCs/>
          <w:lang w:val="en-GB"/>
        </w:rPr>
      </w:pPr>
      <w:r>
        <w:rPr>
          <w:noProof/>
          <w:lang w:val="cs-CZ" w:eastAsia="cs-CZ"/>
        </w:rPr>
        <w:drawing>
          <wp:inline distT="0" distB="0" distL="0" distR="0" wp14:anchorId="066FC5B7">
            <wp:extent cx="1896110" cy="475615"/>
            <wp:effectExtent l="0" t="0" r="8890" b="63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6110" cy="475615"/>
                    </a:xfrm>
                    <a:prstGeom prst="rect">
                      <a:avLst/>
                    </a:prstGeom>
                    <a:noFill/>
                  </pic:spPr>
                </pic:pic>
              </a:graphicData>
            </a:graphic>
          </wp:inline>
        </w:drawing>
      </w:r>
      <w:r w:rsidRPr="001C1165">
        <w:rPr>
          <w:b/>
          <w:lang w:val="en-GB"/>
        </w:rPr>
        <w:t xml:space="preserve">2019-1-CZ01-KA229-061106 _1         </w:t>
      </w:r>
      <w:r w:rsidRPr="001C1165">
        <w:rPr>
          <w:b/>
          <w:iCs/>
          <w:lang w:val="en-GB"/>
        </w:rPr>
        <w:t xml:space="preserve"> It´s our world - take care of it</w:t>
      </w:r>
    </w:p>
    <w:tbl>
      <w:tblPr>
        <w:tblStyle w:val="Mkatabulky"/>
        <w:tblW w:w="0" w:type="auto"/>
        <w:tblLook w:val="04A0" w:firstRow="1" w:lastRow="0" w:firstColumn="1" w:lastColumn="0" w:noHBand="0" w:noVBand="1"/>
      </w:tblPr>
      <w:tblGrid>
        <w:gridCol w:w="9628"/>
      </w:tblGrid>
      <w:tr w:rsidR="001C1165" w:rsidRPr="0051215E" w:rsidTr="001C1165">
        <w:tc>
          <w:tcPr>
            <w:tcW w:w="9628" w:type="dxa"/>
          </w:tcPr>
          <w:p w:rsidR="001C1165" w:rsidRPr="009E0C16" w:rsidRDefault="009E0C16" w:rsidP="0022326E">
            <w:pPr>
              <w:tabs>
                <w:tab w:val="left" w:pos="8415"/>
              </w:tabs>
              <w:rPr>
                <w:b/>
                <w:sz w:val="28"/>
                <w:szCs w:val="28"/>
                <w:lang w:val="en-GB"/>
              </w:rPr>
            </w:pPr>
            <w:r w:rsidRPr="009E0C16">
              <w:rPr>
                <w:b/>
                <w:sz w:val="28"/>
                <w:szCs w:val="28"/>
                <w:lang w:val="en-GB"/>
              </w:rPr>
              <w:t>Events</w:t>
            </w:r>
          </w:p>
          <w:p w:rsidR="001C1165" w:rsidRPr="001C1165" w:rsidRDefault="001C1165" w:rsidP="0022326E">
            <w:pPr>
              <w:tabs>
                <w:tab w:val="left" w:pos="8415"/>
              </w:tabs>
              <w:rPr>
                <w:sz w:val="28"/>
                <w:szCs w:val="28"/>
                <w:lang w:val="en-GB"/>
              </w:rPr>
            </w:pPr>
            <w:r w:rsidRPr="001C1165">
              <w:rPr>
                <w:sz w:val="28"/>
                <w:szCs w:val="28"/>
                <w:lang w:val="en-GB"/>
              </w:rPr>
              <w:t xml:space="preserve"> 1st meeting in Plzen, Czech Republic</w:t>
            </w:r>
            <w:r>
              <w:rPr>
                <w:sz w:val="28"/>
                <w:szCs w:val="28"/>
                <w:lang w:val="en-GB"/>
              </w:rPr>
              <w:t xml:space="preserve"> </w:t>
            </w:r>
            <w:r w:rsidR="00491E2D">
              <w:rPr>
                <w:sz w:val="28"/>
                <w:szCs w:val="28"/>
                <w:lang w:val="en-GB"/>
              </w:rPr>
              <w:t xml:space="preserve">     14</w:t>
            </w:r>
            <w:r w:rsidR="00491E2D" w:rsidRPr="00491E2D">
              <w:rPr>
                <w:sz w:val="28"/>
                <w:szCs w:val="28"/>
                <w:vertAlign w:val="superscript"/>
                <w:lang w:val="en-GB"/>
              </w:rPr>
              <w:t>th</w:t>
            </w:r>
            <w:r w:rsidR="00491E2D">
              <w:rPr>
                <w:sz w:val="28"/>
                <w:szCs w:val="28"/>
                <w:lang w:val="en-GB"/>
              </w:rPr>
              <w:t>-18</w:t>
            </w:r>
            <w:r w:rsidR="00491E2D" w:rsidRPr="00491E2D">
              <w:rPr>
                <w:sz w:val="28"/>
                <w:szCs w:val="28"/>
                <w:vertAlign w:val="superscript"/>
                <w:lang w:val="en-GB"/>
              </w:rPr>
              <w:t>th</w:t>
            </w:r>
            <w:r w:rsidR="00491E2D">
              <w:rPr>
                <w:sz w:val="28"/>
                <w:szCs w:val="28"/>
                <w:lang w:val="en-GB"/>
              </w:rPr>
              <w:t xml:space="preserve"> October 2019</w:t>
            </w:r>
          </w:p>
          <w:p w:rsidR="001C1165" w:rsidRDefault="001C1165" w:rsidP="0022326E">
            <w:pPr>
              <w:tabs>
                <w:tab w:val="left" w:pos="8415"/>
              </w:tabs>
              <w:rPr>
                <w:lang w:val="en-GB"/>
              </w:rPr>
            </w:pPr>
          </w:p>
        </w:tc>
      </w:tr>
      <w:tr w:rsidR="001C1165" w:rsidRPr="0051215E" w:rsidTr="001C1165">
        <w:tc>
          <w:tcPr>
            <w:tcW w:w="9628" w:type="dxa"/>
          </w:tcPr>
          <w:p w:rsidR="00491E2D" w:rsidRDefault="00491E2D" w:rsidP="00491E2D">
            <w:pPr>
              <w:tabs>
                <w:tab w:val="left" w:pos="8415"/>
              </w:tabs>
              <w:rPr>
                <w:lang w:val="en-GB"/>
              </w:rPr>
            </w:pPr>
          </w:p>
          <w:p w:rsidR="00491E2D" w:rsidRDefault="00491E2D" w:rsidP="00491E2D">
            <w:pPr>
              <w:tabs>
                <w:tab w:val="left" w:pos="8415"/>
              </w:tabs>
              <w:rPr>
                <w:lang w:val="en-GB"/>
              </w:rPr>
            </w:pPr>
            <w:r w:rsidRPr="00491E2D">
              <w:rPr>
                <w:lang w:val="en-GB"/>
              </w:rPr>
              <w:t>The first transnational meeting took place in</w:t>
            </w:r>
            <w:r>
              <w:rPr>
                <w:lang w:val="en-GB"/>
              </w:rPr>
              <w:t xml:space="preserve"> Plzen at the coordinator’s school.</w:t>
            </w:r>
          </w:p>
          <w:p w:rsidR="00491E2D" w:rsidRDefault="00491E2D" w:rsidP="00491E2D">
            <w:pPr>
              <w:tabs>
                <w:tab w:val="left" w:pos="8415"/>
              </w:tabs>
              <w:rPr>
                <w:lang w:val="en-GB"/>
              </w:rPr>
            </w:pPr>
            <w:r w:rsidRPr="00491E2D">
              <w:rPr>
                <w:lang w:val="en-GB"/>
              </w:rPr>
              <w:t>One of the aims of this</w:t>
            </w:r>
            <w:r>
              <w:rPr>
                <w:lang w:val="en-GB"/>
              </w:rPr>
              <w:t xml:space="preserve"> </w:t>
            </w:r>
            <w:r w:rsidRPr="00491E2D">
              <w:rPr>
                <w:lang w:val="en-GB"/>
              </w:rPr>
              <w:t>meeting consisted in knowing each other, to become acquainted to the project and to discuss important issues of the</w:t>
            </w:r>
            <w:r>
              <w:rPr>
                <w:lang w:val="en-GB"/>
              </w:rPr>
              <w:t xml:space="preserve"> </w:t>
            </w:r>
            <w:r w:rsidRPr="00491E2D">
              <w:rPr>
                <w:lang w:val="en-GB"/>
              </w:rPr>
              <w:t xml:space="preserve">project. </w:t>
            </w:r>
            <w:r>
              <w:rPr>
                <w:lang w:val="en-GB"/>
              </w:rPr>
              <w:t>P</w:t>
            </w:r>
            <w:r w:rsidRPr="00491E2D">
              <w:rPr>
                <w:lang w:val="en-GB"/>
              </w:rPr>
              <w:t>resenting Sustainable Development Goals (SDGs)</w:t>
            </w:r>
            <w:r w:rsidR="009C276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C2765" w:rsidRPr="009C2765">
              <w:rPr>
                <w:noProof/>
                <w:lang w:val="cs-CZ" w:eastAsia="cs-CZ"/>
              </w:rPr>
              <w:drawing>
                <wp:inline distT="0" distB="0" distL="0" distR="0">
                  <wp:extent cx="2981325" cy="1533525"/>
                  <wp:effectExtent l="0" t="0" r="9525" b="9525"/>
                  <wp:docPr id="14" name="Immagine 14" descr="C:\Users\x\Desktop\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x\Desktop\goal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1325" cy="1533525"/>
                          </a:xfrm>
                          <a:prstGeom prst="rect">
                            <a:avLst/>
                          </a:prstGeom>
                          <a:noFill/>
                          <a:ln>
                            <a:noFill/>
                          </a:ln>
                        </pic:spPr>
                      </pic:pic>
                    </a:graphicData>
                  </a:graphic>
                </wp:inline>
              </w:drawing>
            </w:r>
          </w:p>
          <w:p w:rsidR="009C2765" w:rsidRDefault="009C2765" w:rsidP="00491E2D">
            <w:pPr>
              <w:tabs>
                <w:tab w:val="left" w:pos="8415"/>
              </w:tabs>
              <w:rPr>
                <w:lang w:val="en-GB"/>
              </w:rPr>
            </w:pPr>
          </w:p>
          <w:p w:rsidR="00266D31" w:rsidRDefault="00491E2D" w:rsidP="00491E2D">
            <w:pPr>
              <w:tabs>
                <w:tab w:val="left" w:pos="8415"/>
              </w:tabs>
              <w:rPr>
                <w:lang w:val="en-GB"/>
              </w:rPr>
            </w:pPr>
            <w:r w:rsidRPr="00491E2D">
              <w:rPr>
                <w:lang w:val="en-GB"/>
              </w:rPr>
              <w:t>Ways</w:t>
            </w:r>
            <w:r>
              <w:rPr>
                <w:lang w:val="en-GB"/>
              </w:rPr>
              <w:t xml:space="preserve"> of producing energy in the CR with a </w:t>
            </w:r>
            <w:r w:rsidRPr="00491E2D">
              <w:rPr>
                <w:lang w:val="en-GB"/>
              </w:rPr>
              <w:t>lecturer from CEZ (energy company)</w:t>
            </w:r>
            <w:r>
              <w:rPr>
                <w:lang w:val="en-GB"/>
              </w:rPr>
              <w:t>.</w:t>
            </w:r>
          </w:p>
          <w:p w:rsidR="00491E2D" w:rsidRDefault="00491E2D" w:rsidP="00491E2D">
            <w:pPr>
              <w:tabs>
                <w:tab w:val="left" w:pos="8415"/>
              </w:tabs>
              <w:rPr>
                <w:lang w:val="en-GB"/>
              </w:rPr>
            </w:pPr>
            <w:r>
              <w:rPr>
                <w:lang w:val="en-GB"/>
              </w:rPr>
              <w:t>Discovering w</w:t>
            </w:r>
            <w:r w:rsidRPr="00491E2D">
              <w:rPr>
                <w:lang w:val="en-GB"/>
              </w:rPr>
              <w:t>ays of producing ener</w:t>
            </w:r>
            <w:r w:rsidR="00266D31">
              <w:rPr>
                <w:lang w:val="en-GB"/>
              </w:rPr>
              <w:t>gy in project partner countries</w:t>
            </w:r>
            <w:r>
              <w:rPr>
                <w:lang w:val="en-GB"/>
              </w:rPr>
              <w:t>.</w:t>
            </w:r>
          </w:p>
          <w:p w:rsidR="00D4378A" w:rsidRPr="00D4378A" w:rsidRDefault="00D4378A" w:rsidP="00D4378A">
            <w:pPr>
              <w:tabs>
                <w:tab w:val="left" w:pos="8415"/>
              </w:tabs>
              <w:rPr>
                <w:lang w:val="en-GB"/>
              </w:rPr>
            </w:pPr>
            <w:r>
              <w:rPr>
                <w:lang w:val="en-GB"/>
              </w:rPr>
              <w:t>Workshops on a</w:t>
            </w:r>
            <w:r w:rsidRPr="00D4378A">
              <w:rPr>
                <w:lang w:val="en-GB"/>
              </w:rPr>
              <w:t xml:space="preserve">ffordable and clean energy, saving energy, </w:t>
            </w:r>
            <w:r w:rsidR="003E320E">
              <w:rPr>
                <w:lang w:val="en-GB"/>
              </w:rPr>
              <w:t xml:space="preserve">writing a common </w:t>
            </w:r>
            <w:r w:rsidRPr="00D4378A">
              <w:rPr>
                <w:lang w:val="en-GB"/>
              </w:rPr>
              <w:t>dictionary</w:t>
            </w:r>
            <w:r w:rsidR="003E320E">
              <w:rPr>
                <w:lang w:val="en-GB"/>
              </w:rPr>
              <w:t xml:space="preserve"> related to energy.</w:t>
            </w:r>
          </w:p>
          <w:p w:rsidR="00491E2D" w:rsidRDefault="00D4378A" w:rsidP="00491E2D">
            <w:pPr>
              <w:tabs>
                <w:tab w:val="left" w:pos="8415"/>
              </w:tabs>
              <w:rPr>
                <w:lang w:val="en-GB"/>
              </w:rPr>
            </w:pPr>
            <w:r>
              <w:rPr>
                <w:lang w:val="en-GB"/>
              </w:rPr>
              <w:t>V</w:t>
            </w:r>
            <w:r w:rsidRPr="00D4378A">
              <w:rPr>
                <w:lang w:val="en-GB"/>
              </w:rPr>
              <w:t>i</w:t>
            </w:r>
            <w:r>
              <w:rPr>
                <w:lang w:val="en-GB"/>
              </w:rPr>
              <w:t>siting small power plant on the  </w:t>
            </w:r>
            <w:r w:rsidRPr="00D4378A">
              <w:rPr>
                <w:lang w:val="en-GB"/>
              </w:rPr>
              <w:t>river Vltava – Štvanice</w:t>
            </w:r>
            <w:r w:rsidR="003E320E">
              <w:rPr>
                <w:lang w:val="en-GB"/>
              </w:rPr>
              <w:t xml:space="preserve"> and</w:t>
            </w:r>
            <w:r w:rsidR="00491E2D" w:rsidRPr="00491E2D">
              <w:rPr>
                <w:lang w:val="en-GB"/>
              </w:rPr>
              <w:t xml:space="preserve"> the water power plant Vydra</w:t>
            </w:r>
            <w:r w:rsidR="00BA1C16">
              <w:rPr>
                <w:lang w:val="en-GB"/>
              </w:rPr>
              <w:t xml:space="preserve">                                                     </w:t>
            </w:r>
            <w:r w:rsidR="00BA1C16">
              <w:rPr>
                <w:noProof/>
                <w:lang w:val="cs-CZ" w:eastAsia="cs-CZ"/>
              </w:rPr>
              <w:drawing>
                <wp:inline distT="0" distB="0" distL="0" distR="0">
                  <wp:extent cx="2387433" cy="1790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ha_hrad.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95716" cy="1796912"/>
                          </a:xfrm>
                          <a:prstGeom prst="rect">
                            <a:avLst/>
                          </a:prstGeom>
                        </pic:spPr>
                      </pic:pic>
                    </a:graphicData>
                  </a:graphic>
                </wp:inline>
              </w:drawing>
            </w:r>
            <w:r w:rsidR="00BA1C16">
              <w:rPr>
                <w:lang w:val="en-GB"/>
              </w:rPr>
              <w:t xml:space="preserve">  </w:t>
            </w:r>
            <w:r w:rsidR="00BA1C16">
              <w:rPr>
                <w:noProof/>
                <w:lang w:val="cs-CZ" w:eastAsia="cs-CZ"/>
              </w:rPr>
              <w:drawing>
                <wp:inline distT="0" distB="0" distL="0" distR="0">
                  <wp:extent cx="2392900" cy="1794799"/>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ňkova_pila.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95840" cy="1797004"/>
                          </a:xfrm>
                          <a:prstGeom prst="rect">
                            <a:avLst/>
                          </a:prstGeom>
                        </pic:spPr>
                      </pic:pic>
                    </a:graphicData>
                  </a:graphic>
                </wp:inline>
              </w:drawing>
            </w:r>
          </w:p>
          <w:p w:rsidR="007A6F92" w:rsidRDefault="007A6F92" w:rsidP="00491E2D">
            <w:pPr>
              <w:tabs>
                <w:tab w:val="left" w:pos="8415"/>
              </w:tabs>
              <w:rPr>
                <w:lang w:val="en-GB"/>
              </w:rPr>
            </w:pPr>
          </w:p>
          <w:p w:rsidR="007A6F92" w:rsidRPr="007A6F92" w:rsidRDefault="007A6F92" w:rsidP="007A6F92">
            <w:pPr>
              <w:tabs>
                <w:tab w:val="left" w:pos="8415"/>
              </w:tabs>
              <w:rPr>
                <w:lang w:val="en-GB"/>
              </w:rPr>
            </w:pPr>
            <w:r w:rsidRPr="007A6F92">
              <w:rPr>
                <w:lang w:val="en-GB"/>
              </w:rPr>
              <w:t xml:space="preserve">During the meeting there were a lot of working sessions but there was also the time to visit cultural sites </w:t>
            </w:r>
          </w:p>
          <w:p w:rsidR="007A6F92" w:rsidRDefault="007A6F92" w:rsidP="007A6F92">
            <w:pPr>
              <w:tabs>
                <w:tab w:val="left" w:pos="8415"/>
              </w:tabs>
              <w:rPr>
                <w:lang w:val="en-GB"/>
              </w:rPr>
            </w:pPr>
            <w:r w:rsidRPr="007A6F92">
              <w:rPr>
                <w:lang w:val="en-GB"/>
              </w:rPr>
              <w:t>castle Velhartice - Unesco heritage</w:t>
            </w:r>
            <w:r w:rsidR="008C67D8">
              <w:rPr>
                <w:lang w:val="en-GB"/>
              </w:rPr>
              <w:t xml:space="preserve"> </w:t>
            </w:r>
            <w:r w:rsidRPr="007A6F92">
              <w:rPr>
                <w:lang w:val="en-GB"/>
              </w:rPr>
              <w:t>and Prague</w:t>
            </w:r>
          </w:p>
          <w:p w:rsidR="00D4378A" w:rsidRDefault="00D4378A" w:rsidP="00491E2D">
            <w:pPr>
              <w:tabs>
                <w:tab w:val="left" w:pos="8415"/>
              </w:tabs>
              <w:rPr>
                <w:lang w:val="en-GB"/>
              </w:rPr>
            </w:pPr>
          </w:p>
          <w:p w:rsidR="00D4378A" w:rsidRPr="00D4378A" w:rsidRDefault="007A6F92" w:rsidP="00D4378A">
            <w:pPr>
              <w:tabs>
                <w:tab w:val="left" w:pos="8415"/>
              </w:tabs>
              <w:rPr>
                <w:lang w:val="en-GB"/>
              </w:rPr>
            </w:pPr>
            <w:r>
              <w:rPr>
                <w:lang w:val="en-GB"/>
              </w:rPr>
              <w:t>Eventually, t</w:t>
            </w:r>
            <w:r w:rsidR="00D4378A">
              <w:rPr>
                <w:lang w:val="en-GB"/>
              </w:rPr>
              <w:t>here was the e</w:t>
            </w:r>
            <w:r w:rsidR="00D4378A" w:rsidRPr="00D4378A">
              <w:rPr>
                <w:lang w:val="en-GB"/>
              </w:rPr>
              <w:t>va</w:t>
            </w:r>
            <w:r>
              <w:rPr>
                <w:lang w:val="en-GB"/>
              </w:rPr>
              <w:t>luation of the first mobility and it was planned</w:t>
            </w:r>
            <w:r w:rsidR="00D4378A" w:rsidRPr="00D4378A">
              <w:rPr>
                <w:lang w:val="en-GB"/>
              </w:rPr>
              <w:t xml:space="preserve"> the next learning activity in Poland</w:t>
            </w:r>
            <w:r w:rsidR="00D4378A">
              <w:rPr>
                <w:lang w:val="en-GB"/>
              </w:rPr>
              <w:t xml:space="preserve">. </w:t>
            </w:r>
            <w:r w:rsidR="00D4378A" w:rsidRPr="00D4378A">
              <w:rPr>
                <w:lang w:val="en-GB"/>
              </w:rPr>
              <w:t xml:space="preserve">Partners decided to start an etwinning project </w:t>
            </w:r>
            <w:r w:rsidR="009914B5">
              <w:rPr>
                <w:lang w:val="en-GB"/>
              </w:rPr>
              <w:t>so students can</w:t>
            </w:r>
            <w:r w:rsidR="00D4378A">
              <w:rPr>
                <w:lang w:val="en-GB"/>
              </w:rPr>
              <w:t xml:space="preserve"> get in touch on</w:t>
            </w:r>
            <w:r w:rsidR="00D4378A" w:rsidRPr="00D4378A">
              <w:rPr>
                <w:lang w:val="en-GB"/>
              </w:rPr>
              <w:t xml:space="preserve"> the co</w:t>
            </w:r>
            <w:r w:rsidR="001B7DBD">
              <w:rPr>
                <w:lang w:val="en-GB"/>
              </w:rPr>
              <w:t>mmon Twin</w:t>
            </w:r>
            <w:r w:rsidR="00D4378A">
              <w:rPr>
                <w:lang w:val="en-GB"/>
              </w:rPr>
              <w:t>Space platform.</w:t>
            </w:r>
          </w:p>
          <w:p w:rsidR="00D4378A" w:rsidRPr="00491E2D" w:rsidRDefault="00D4378A" w:rsidP="007A6F92">
            <w:pPr>
              <w:tabs>
                <w:tab w:val="left" w:pos="8415"/>
              </w:tabs>
              <w:rPr>
                <w:lang w:val="en-GB"/>
              </w:rPr>
            </w:pPr>
          </w:p>
        </w:tc>
      </w:tr>
    </w:tbl>
    <w:p w:rsidR="001C1165" w:rsidRDefault="001C1165" w:rsidP="0022326E">
      <w:pPr>
        <w:tabs>
          <w:tab w:val="left" w:pos="8415"/>
        </w:tabs>
        <w:rPr>
          <w:lang w:val="en-GB"/>
        </w:rPr>
      </w:pPr>
    </w:p>
    <w:p w:rsidR="008C67D8" w:rsidRPr="00B5519C" w:rsidRDefault="007504E5" w:rsidP="0022326E">
      <w:pPr>
        <w:tabs>
          <w:tab w:val="left" w:pos="8415"/>
        </w:tabs>
        <w:rPr>
          <w:lang w:val="en-GB"/>
        </w:rPr>
      </w:pPr>
      <w:r>
        <w:rPr>
          <w:lang w:val="en-GB"/>
        </w:rPr>
        <w:t xml:space="preserve">                                   </w:t>
      </w:r>
      <w:r>
        <w:rPr>
          <w:noProof/>
          <w:lang w:val="cs-CZ" w:eastAsia="cs-CZ"/>
        </w:rPr>
        <w:drawing>
          <wp:inline distT="0" distB="0" distL="0" distR="0" wp14:anchorId="659133EB" wp14:editId="0E81B6DC">
            <wp:extent cx="763200" cy="507600"/>
            <wp:effectExtent l="0" t="0" r="0" b="698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lag-czech-republic-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3200" cy="507600"/>
                    </a:xfrm>
                    <a:prstGeom prst="rect">
                      <a:avLst/>
                    </a:prstGeom>
                  </pic:spPr>
                </pic:pic>
              </a:graphicData>
            </a:graphic>
          </wp:inline>
        </w:drawing>
      </w:r>
      <w:r>
        <w:rPr>
          <w:lang w:val="en-GB"/>
        </w:rPr>
        <w:t xml:space="preserve">  </w:t>
      </w:r>
      <w:r>
        <w:rPr>
          <w:noProof/>
          <w:lang w:val="cs-CZ" w:eastAsia="cs-CZ"/>
        </w:rPr>
        <w:drawing>
          <wp:inline distT="0" distB="0" distL="0" distR="0" wp14:anchorId="1F0D8797" wp14:editId="651762B3">
            <wp:extent cx="763200" cy="507600"/>
            <wp:effectExtent l="0" t="0" r="0" b="698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lag-italy-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3200" cy="507600"/>
                    </a:xfrm>
                    <a:prstGeom prst="rect">
                      <a:avLst/>
                    </a:prstGeom>
                  </pic:spPr>
                </pic:pic>
              </a:graphicData>
            </a:graphic>
          </wp:inline>
        </w:drawing>
      </w:r>
      <w:r>
        <w:rPr>
          <w:lang w:val="en-GB"/>
        </w:rPr>
        <w:t xml:space="preserve">  </w:t>
      </w:r>
      <w:r>
        <w:rPr>
          <w:noProof/>
          <w:lang w:val="cs-CZ" w:eastAsia="cs-CZ"/>
        </w:rPr>
        <w:drawing>
          <wp:inline distT="0" distB="0" distL="0" distR="0" wp14:anchorId="35959963" wp14:editId="472A31B2">
            <wp:extent cx="763200" cy="47880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ag-poland-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3200" cy="478800"/>
                    </a:xfrm>
                    <a:prstGeom prst="rect">
                      <a:avLst/>
                    </a:prstGeom>
                  </pic:spPr>
                </pic:pic>
              </a:graphicData>
            </a:graphic>
          </wp:inline>
        </w:drawing>
      </w:r>
      <w:r>
        <w:rPr>
          <w:lang w:val="en-GB"/>
        </w:rPr>
        <w:t xml:space="preserve">  </w:t>
      </w:r>
      <w:r>
        <w:rPr>
          <w:noProof/>
          <w:lang w:val="cs-CZ" w:eastAsia="cs-CZ"/>
        </w:rPr>
        <w:drawing>
          <wp:inline distT="0" distB="0" distL="0" distR="0" wp14:anchorId="5F52751D" wp14:editId="7963CAE6">
            <wp:extent cx="763200" cy="507600"/>
            <wp:effectExtent l="0" t="0" r="0" b="698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lag-spai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3200" cy="507600"/>
                    </a:xfrm>
                    <a:prstGeom prst="rect">
                      <a:avLst/>
                    </a:prstGeom>
                  </pic:spPr>
                </pic:pic>
              </a:graphicData>
            </a:graphic>
          </wp:inline>
        </w:drawing>
      </w:r>
    </w:p>
    <w:sectPr w:rsidR="008C67D8" w:rsidRPr="00B5519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282" w:rsidRDefault="00B65282" w:rsidP="001D66B8">
      <w:pPr>
        <w:spacing w:after="0" w:line="240" w:lineRule="auto"/>
      </w:pPr>
      <w:r>
        <w:separator/>
      </w:r>
    </w:p>
  </w:endnote>
  <w:endnote w:type="continuationSeparator" w:id="0">
    <w:p w:rsidR="00B65282" w:rsidRDefault="00B65282" w:rsidP="001D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282" w:rsidRDefault="00B65282" w:rsidP="001D66B8">
      <w:pPr>
        <w:spacing w:after="0" w:line="240" w:lineRule="auto"/>
      </w:pPr>
      <w:r>
        <w:separator/>
      </w:r>
    </w:p>
  </w:footnote>
  <w:footnote w:type="continuationSeparator" w:id="0">
    <w:p w:rsidR="00B65282" w:rsidRDefault="00B65282" w:rsidP="001D66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6E"/>
    <w:rsid w:val="000D32FD"/>
    <w:rsid w:val="001B7DBD"/>
    <w:rsid w:val="001C1165"/>
    <w:rsid w:val="001D66B8"/>
    <w:rsid w:val="0022326E"/>
    <w:rsid w:val="00266D31"/>
    <w:rsid w:val="00315927"/>
    <w:rsid w:val="00335F91"/>
    <w:rsid w:val="003C6469"/>
    <w:rsid w:val="003E320E"/>
    <w:rsid w:val="003F1781"/>
    <w:rsid w:val="00491E2D"/>
    <w:rsid w:val="004B1D70"/>
    <w:rsid w:val="004C788B"/>
    <w:rsid w:val="0051215E"/>
    <w:rsid w:val="0058452E"/>
    <w:rsid w:val="005A03E7"/>
    <w:rsid w:val="005C3721"/>
    <w:rsid w:val="006B3787"/>
    <w:rsid w:val="006D4D5F"/>
    <w:rsid w:val="00722BD4"/>
    <w:rsid w:val="007361ED"/>
    <w:rsid w:val="0074279F"/>
    <w:rsid w:val="007471DD"/>
    <w:rsid w:val="007504E5"/>
    <w:rsid w:val="00794A7B"/>
    <w:rsid w:val="007A6F92"/>
    <w:rsid w:val="008046DF"/>
    <w:rsid w:val="008C67D8"/>
    <w:rsid w:val="00927295"/>
    <w:rsid w:val="009914B5"/>
    <w:rsid w:val="009C2765"/>
    <w:rsid w:val="009E0C16"/>
    <w:rsid w:val="00A54356"/>
    <w:rsid w:val="00AD6B6C"/>
    <w:rsid w:val="00AF1918"/>
    <w:rsid w:val="00B21A3F"/>
    <w:rsid w:val="00B5519C"/>
    <w:rsid w:val="00B65282"/>
    <w:rsid w:val="00B8709B"/>
    <w:rsid w:val="00BA1C16"/>
    <w:rsid w:val="00CD247D"/>
    <w:rsid w:val="00D4378A"/>
    <w:rsid w:val="00F10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AFC14-C165-49A3-815D-12AC4C80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23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D66B8"/>
    <w:pPr>
      <w:tabs>
        <w:tab w:val="center" w:pos="4819"/>
        <w:tab w:val="right" w:pos="9638"/>
      </w:tabs>
      <w:spacing w:after="0" w:line="240" w:lineRule="auto"/>
    </w:pPr>
  </w:style>
  <w:style w:type="character" w:customStyle="1" w:styleId="ZhlavChar">
    <w:name w:val="Záhlaví Char"/>
    <w:basedOn w:val="Standardnpsmoodstavce"/>
    <w:link w:val="Zhlav"/>
    <w:uiPriority w:val="99"/>
    <w:rsid w:val="001D66B8"/>
  </w:style>
  <w:style w:type="paragraph" w:styleId="Zpat">
    <w:name w:val="footer"/>
    <w:basedOn w:val="Normln"/>
    <w:link w:val="ZpatChar"/>
    <w:uiPriority w:val="99"/>
    <w:unhideWhenUsed/>
    <w:rsid w:val="001D66B8"/>
    <w:pPr>
      <w:tabs>
        <w:tab w:val="center" w:pos="4819"/>
        <w:tab w:val="right" w:pos="9638"/>
      </w:tabs>
      <w:spacing w:after="0" w:line="240" w:lineRule="auto"/>
    </w:pPr>
  </w:style>
  <w:style w:type="character" w:customStyle="1" w:styleId="ZpatChar">
    <w:name w:val="Zápatí Char"/>
    <w:basedOn w:val="Standardnpsmoodstavce"/>
    <w:link w:val="Zpat"/>
    <w:uiPriority w:val="99"/>
    <w:rsid w:val="001D66B8"/>
  </w:style>
  <w:style w:type="character" w:styleId="Hypertextovodkaz">
    <w:name w:val="Hyperlink"/>
    <w:basedOn w:val="Standardnpsmoodstavce"/>
    <w:uiPriority w:val="99"/>
    <w:unhideWhenUsed/>
    <w:rsid w:val="006D4D5F"/>
    <w:rPr>
      <w:color w:val="0563C1" w:themeColor="hyperlink"/>
      <w:u w:val="single"/>
    </w:rPr>
  </w:style>
  <w:style w:type="paragraph" w:styleId="Textbubliny">
    <w:name w:val="Balloon Text"/>
    <w:basedOn w:val="Normln"/>
    <w:link w:val="TextbublinyChar"/>
    <w:uiPriority w:val="99"/>
    <w:semiHidden/>
    <w:unhideWhenUsed/>
    <w:rsid w:val="00B21A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guerias.co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ouepl.cz"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image" Target="media/image6.emf"/><Relationship Id="rId10" Type="http://schemas.openxmlformats.org/officeDocument/2006/relationships/hyperlink" Target="http://xxlopoznan.edu.pl/" TargetMode="External"/><Relationship Id="rId19" Type="http://schemas.openxmlformats.org/officeDocument/2006/relationships/image" Target="media/image10.jpeg"/><Relationship Id="rId4" Type="http://schemas.openxmlformats.org/officeDocument/2006/relationships/footnotes" Target="footnotes.xml"/><Relationship Id="rId9" Type="http://schemas.openxmlformats.org/officeDocument/2006/relationships/hyperlink" Target="http://www.itcgtursi.gov.it"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5098</Characters>
  <Application>Microsoft Office Word</Application>
  <DocSecurity>0</DocSecurity>
  <Lines>42</Lines>
  <Paragraphs>11</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uzivatel</cp:lastModifiedBy>
  <cp:revision>2</cp:revision>
  <cp:lastPrinted>2020-01-21T16:08:00Z</cp:lastPrinted>
  <dcterms:created xsi:type="dcterms:W3CDTF">2020-01-22T18:34:00Z</dcterms:created>
  <dcterms:modified xsi:type="dcterms:W3CDTF">2020-01-22T18:34:00Z</dcterms:modified>
</cp:coreProperties>
</file>