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8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I have to pets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A dog and a cat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My dog is thin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My cat is fat.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 xml:space="preserve">She is </w:t>
      </w:r>
      <w:proofErr w:type="spellStart"/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Amelie</w:t>
      </w:r>
      <w:proofErr w:type="spellEnd"/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,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He is Fidel,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After their bath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They smell so well.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It sounds so nice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When they play together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highlight w:val="cyan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And I feel like</w:t>
      </w:r>
    </w:p>
    <w:p w:rsidR="001A30C0" w:rsidRPr="001A30C0" w:rsidRDefault="001A30C0">
      <w:pPr>
        <w:rPr>
          <w:b/>
          <w:color w:val="943634" w:themeColor="accent2" w:themeShade="BF"/>
          <w:sz w:val="28"/>
          <w:szCs w:val="28"/>
          <w:lang w:val="en-US"/>
        </w:rPr>
      </w:pPr>
      <w:r w:rsidRPr="001A30C0">
        <w:rPr>
          <w:b/>
          <w:color w:val="943634" w:themeColor="accent2" w:themeShade="BF"/>
          <w:sz w:val="28"/>
          <w:szCs w:val="28"/>
          <w:highlight w:val="cyan"/>
          <w:lang w:val="en-US"/>
        </w:rPr>
        <w:t>Loving them forever!!</w:t>
      </w:r>
    </w:p>
    <w:sectPr w:rsidR="001A30C0" w:rsidRPr="001A30C0" w:rsidSect="00133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30C0"/>
    <w:rsid w:val="00133810"/>
    <w:rsid w:val="001A30C0"/>
    <w:rsid w:val="003D1F7A"/>
    <w:rsid w:val="008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2019-01-11T08:38:00Z</dcterms:created>
  <dcterms:modified xsi:type="dcterms:W3CDTF">2019-01-11T08:41:00Z</dcterms:modified>
</cp:coreProperties>
</file>