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C142" w14:textId="0008ABD8" w:rsidR="00B46B05" w:rsidRDefault="00EF3406">
      <w:r>
        <w:t>Digitales Produkt – Außenhandel am Beispiel Kaffee</w:t>
      </w:r>
    </w:p>
    <w:p w14:paraId="0E07B523" w14:textId="233E963F" w:rsidR="00EF3406" w:rsidRDefault="00EF3406">
      <w:r>
        <w:rPr>
          <w:rFonts w:ascii="Times-Roman" w:hAnsi="Times-Roman" w:cs="Times-Roman"/>
          <w:sz w:val="24"/>
          <w:szCs w:val="24"/>
        </w:rPr>
        <w:t>https://romanbeck096.wixsite.com/website</w:t>
      </w:r>
    </w:p>
    <w:sectPr w:rsidR="00EF3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06"/>
    <w:rsid w:val="00333E58"/>
    <w:rsid w:val="00B46B05"/>
    <w:rsid w:val="00C21503"/>
    <w:rsid w:val="00E872C1"/>
    <w:rsid w:val="00E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030C"/>
  <w15:chartTrackingRefBased/>
  <w15:docId w15:val="{424EF7E5-9742-4FE8-B729-D56A542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</dc:creator>
  <cp:keywords/>
  <dc:description/>
  <cp:lastModifiedBy>A.R</cp:lastModifiedBy>
  <cp:revision>2</cp:revision>
  <dcterms:created xsi:type="dcterms:W3CDTF">2022-04-08T11:56:00Z</dcterms:created>
  <dcterms:modified xsi:type="dcterms:W3CDTF">2022-04-08T11:56:00Z</dcterms:modified>
</cp:coreProperties>
</file>