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CDF0" w14:textId="0B96F63A" w:rsidR="008D3B26" w:rsidRPr="00A26041" w:rsidRDefault="008D3B26" w:rsidP="008D3B26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</w:pPr>
      <w:proofErr w:type="spellStart"/>
      <w:r>
        <w:rPr>
          <w:rFonts w:ascii="Arial" w:hAnsi="Arial" w:cs="Arial"/>
          <w:color w:val="202124"/>
          <w:sz w:val="40"/>
          <w:szCs w:val="40"/>
          <w:shd w:val="clear" w:color="auto" w:fill="F8F9FA"/>
        </w:rPr>
        <w:t>Sulfur</w:t>
      </w:r>
      <w:proofErr w:type="spellEnd"/>
      <w:r>
        <w:rPr>
          <w:rFonts w:ascii="Arial" w:hAnsi="Arial" w:cs="Arial"/>
          <w:color w:val="202124"/>
          <w:sz w:val="40"/>
          <w:szCs w:val="40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0"/>
          <w:szCs w:val="40"/>
          <w:shd w:val="clear" w:color="auto" w:fill="F8F9FA"/>
        </w:rPr>
        <w:t>Dioxide</w:t>
      </w:r>
      <w:proofErr w:type="spellEnd"/>
    </w:p>
    <w:p w14:paraId="30A261DB" w14:textId="77777777" w:rsidR="008D3B26" w:rsidRPr="008D3B26" w:rsidRDefault="008D3B26" w:rsidP="008D3B26">
      <w:pPr>
        <w:pStyle w:val="ListeParagraf"/>
        <w:numPr>
          <w:ilvl w:val="0"/>
          <w:numId w:val="1"/>
        </w:num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</w:pP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It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is a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colorless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,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pungent-smelling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gas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that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is not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flammable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among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gaseous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proofErr w:type="gram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pollutants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.</w:t>
      </w:r>
      <w:proofErr w:type="gramEnd"/>
    </w:p>
    <w:p w14:paraId="6090D716" w14:textId="77777777" w:rsidR="008D3B26" w:rsidRPr="008D3B26" w:rsidRDefault="008D3B26" w:rsidP="008D3B26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40"/>
          <w:szCs w:val="40"/>
          <w:lang w:eastAsia="tr-TR"/>
        </w:rPr>
      </w:pPr>
      <w:r w:rsidRPr="008D3B26">
        <w:rPr>
          <w:rFonts w:ascii="Arial" w:eastAsia="Times New Roman" w:hAnsi="Arial" w:cs="Arial"/>
          <w:color w:val="202124"/>
          <w:sz w:val="40"/>
          <w:szCs w:val="40"/>
          <w:lang w:val="en" w:eastAsia="tr-TR"/>
        </w:rPr>
        <w:t>Used in the sugar industry.</w:t>
      </w:r>
    </w:p>
    <w:p w14:paraId="2F98609A" w14:textId="77777777" w:rsidR="008D3B26" w:rsidRPr="008D3B26" w:rsidRDefault="008D3B26" w:rsidP="008D3B26">
      <w:pPr>
        <w:pStyle w:val="ListeParagraf"/>
        <w:numPr>
          <w:ilvl w:val="0"/>
          <w:numId w:val="1"/>
        </w:num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</w:pP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The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duration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of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persistence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in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the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atmosphere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is 40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days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.</w:t>
      </w:r>
    </w:p>
    <w:p w14:paraId="03BEC638" w14:textId="77777777" w:rsidR="008D3B26" w:rsidRPr="008D3B26" w:rsidRDefault="008D3B26" w:rsidP="008D3B26">
      <w:pPr>
        <w:pStyle w:val="ListeParagraf"/>
        <w:numPr>
          <w:ilvl w:val="0"/>
          <w:numId w:val="1"/>
        </w:num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</w:pP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Causes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air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pollution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and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acid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proofErr w:type="gram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rain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.</w:t>
      </w:r>
      <w:proofErr w:type="gramEnd"/>
    </w:p>
    <w:p w14:paraId="48C716C1" w14:textId="77777777" w:rsidR="008D3B26" w:rsidRPr="008D3B26" w:rsidRDefault="008D3B26" w:rsidP="008D3B26">
      <w:pPr>
        <w:pStyle w:val="ListeParagraf"/>
        <w:numPr>
          <w:ilvl w:val="0"/>
          <w:numId w:val="1"/>
        </w:num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</w:pP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They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are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mostly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caused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by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the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combustion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of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fossil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fuels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.</w:t>
      </w:r>
    </w:p>
    <w:p w14:paraId="18C0BDBC" w14:textId="77777777" w:rsidR="008D3B26" w:rsidRPr="008D3B26" w:rsidRDefault="008D3B26" w:rsidP="008D3B26">
      <w:pPr>
        <w:pStyle w:val="ListeParagraf"/>
        <w:numPr>
          <w:ilvl w:val="0"/>
          <w:numId w:val="1"/>
        </w:num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</w:pPr>
      <w:proofErr w:type="gram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it</w:t>
      </w:r>
      <w:proofErr w:type="gram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is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estimated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that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more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than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80% of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sulfur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oxides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are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made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up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of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industrial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sources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.</w:t>
      </w:r>
    </w:p>
    <w:p w14:paraId="353BA40C" w14:textId="77777777" w:rsidR="008D3B26" w:rsidRPr="008D3B26" w:rsidRDefault="008D3B26" w:rsidP="008D3B26">
      <w:pPr>
        <w:pStyle w:val="ListeParagraf"/>
        <w:numPr>
          <w:ilvl w:val="0"/>
          <w:numId w:val="1"/>
        </w:num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</w:pPr>
      <w:proofErr w:type="spellStart"/>
      <w:proofErr w:type="gram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its</w:t>
      </w:r>
      <w:proofErr w:type="spellEnd"/>
      <w:proofErr w:type="gram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main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source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is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thermal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power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plants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and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industrial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boilers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.</w:t>
      </w:r>
    </w:p>
    <w:p w14:paraId="4C113687" w14:textId="77777777" w:rsidR="008D3B26" w:rsidRPr="008D3B26" w:rsidRDefault="008D3B26" w:rsidP="008D3B26">
      <w:pPr>
        <w:pStyle w:val="ListeParagraf"/>
        <w:numPr>
          <w:ilvl w:val="0"/>
          <w:numId w:val="1"/>
        </w:num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</w:pPr>
      <w:proofErr w:type="spellStart"/>
      <w:proofErr w:type="gram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its</w:t>
      </w:r>
      <w:proofErr w:type="spellEnd"/>
      <w:proofErr w:type="gram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effect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in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humans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is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wheezing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,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chest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tightness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,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interrupted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breathing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and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narrowing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of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the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respiratory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 xml:space="preserve"> </w:t>
      </w:r>
      <w:proofErr w:type="spellStart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tract</w:t>
      </w:r>
      <w:proofErr w:type="spellEnd"/>
      <w:r w:rsidRPr="008D3B26">
        <w:rPr>
          <w:rFonts w:ascii="Arial" w:eastAsia="Times New Roman" w:hAnsi="Arial" w:cs="Arial"/>
          <w:i/>
          <w:iCs/>
          <w:color w:val="222222"/>
          <w:sz w:val="40"/>
          <w:szCs w:val="40"/>
          <w:lang w:eastAsia="tr-TR"/>
        </w:rPr>
        <w:t>.</w:t>
      </w:r>
    </w:p>
    <w:p w14:paraId="5D8C1E49" w14:textId="77777777" w:rsidR="00DE74F5" w:rsidRDefault="00DE74F5"/>
    <w:sectPr w:rsidR="00DE7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80601"/>
    <w:multiLevelType w:val="hybridMultilevel"/>
    <w:tmpl w:val="88441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A1"/>
    <w:rsid w:val="007246A1"/>
    <w:rsid w:val="008D3B26"/>
    <w:rsid w:val="00D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EF2F"/>
  <w15:chartTrackingRefBased/>
  <w15:docId w15:val="{33F20BFE-F579-4CF9-8F11-8A3C67A8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ebinç</dc:creator>
  <cp:keywords/>
  <dc:description/>
  <cp:lastModifiedBy>emir ebinç</cp:lastModifiedBy>
  <cp:revision>2</cp:revision>
  <dcterms:created xsi:type="dcterms:W3CDTF">2020-11-30T11:26:00Z</dcterms:created>
  <dcterms:modified xsi:type="dcterms:W3CDTF">2020-11-30T11:27:00Z</dcterms:modified>
</cp:coreProperties>
</file>